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C6F9B" w14:textId="77777777" w:rsidR="00643664" w:rsidRDefault="00EF7D28" w:rsidP="00D270BD">
      <w:pPr>
        <w:spacing w:after="0"/>
        <w:jc w:val="center"/>
        <w:rPr>
          <w:sz w:val="24"/>
          <w:szCs w:val="24"/>
        </w:rPr>
      </w:pPr>
      <w:bookmarkStart w:id="0" w:name="_Hlk138361796"/>
      <w:bookmarkStart w:id="1" w:name="_Hlk138422302"/>
      <w:r>
        <w:rPr>
          <w:noProof/>
        </w:rPr>
        <w:drawing>
          <wp:inline distT="0" distB="0" distL="0" distR="0" wp14:anchorId="7A79B1E2" wp14:editId="29AA266F">
            <wp:extent cx="6112933" cy="847893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5916" cy="8635645"/>
                    </a:xfrm>
                    <a:prstGeom prst="rect">
                      <a:avLst/>
                    </a:prstGeom>
                    <a:noFill/>
                    <a:ln>
                      <a:noFill/>
                    </a:ln>
                  </pic:spPr>
                </pic:pic>
              </a:graphicData>
            </a:graphic>
          </wp:inline>
        </w:drawing>
      </w:r>
    </w:p>
    <w:p w14:paraId="6B75408E" w14:textId="77777777" w:rsidR="003830C7" w:rsidRPr="00BB6001" w:rsidRDefault="003830C7" w:rsidP="003830C7">
      <w:pPr>
        <w:jc w:val="center"/>
        <w:rPr>
          <w:rFonts w:ascii="Courier New" w:hAnsi="Courier New" w:cs="Nirmala UI"/>
          <w:sz w:val="24"/>
          <w:szCs w:val="24"/>
          <w:lang w:bidi="ta-IN"/>
        </w:rPr>
      </w:pPr>
      <w:bookmarkStart w:id="2" w:name="_Hlk144447103"/>
      <w:r w:rsidRPr="00BB6001">
        <w:rPr>
          <w:noProof/>
          <w:sz w:val="24"/>
          <w:szCs w:val="24"/>
        </w:rPr>
        <w:lastRenderedPageBreak/>
        <w:drawing>
          <wp:inline distT="0" distB="0" distL="0" distR="0" wp14:anchorId="2FAAB70F" wp14:editId="433D81B5">
            <wp:extent cx="1038225" cy="544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249" cy="565803"/>
                    </a:xfrm>
                    <a:prstGeom prst="rect">
                      <a:avLst/>
                    </a:prstGeom>
                    <a:noFill/>
                    <a:ln>
                      <a:noFill/>
                    </a:ln>
                  </pic:spPr>
                </pic:pic>
              </a:graphicData>
            </a:graphic>
          </wp:inline>
        </w:drawing>
      </w:r>
    </w:p>
    <w:p w14:paraId="3A7B5919" w14:textId="77777777" w:rsidR="003830C7" w:rsidRPr="00BB6001" w:rsidRDefault="003830C7" w:rsidP="003830C7">
      <w:pPr>
        <w:jc w:val="center"/>
        <w:rPr>
          <w:rFonts w:ascii="Courier New" w:hAnsi="Courier New" w:cs="Nirmala UI"/>
          <w:sz w:val="24"/>
          <w:szCs w:val="24"/>
          <w:lang w:bidi="ta-IN"/>
        </w:rPr>
      </w:pPr>
      <w:r w:rsidRPr="00BB6001">
        <w:rPr>
          <w:rFonts w:ascii="Courier New" w:hAnsi="Courier New" w:cs="Nirmala UI" w:hint="cs"/>
          <w:sz w:val="24"/>
          <w:szCs w:val="24"/>
          <w:cs/>
          <w:lang w:bidi="ta-IN"/>
        </w:rPr>
        <w:t>බයිබල් දැනුම පිළිබඳ ජාත්‍යන්තර ආයතනය</w:t>
      </w:r>
    </w:p>
    <w:p w14:paraId="2915D592" w14:textId="77777777" w:rsidR="003830C7" w:rsidRPr="00BB6001" w:rsidRDefault="003830C7" w:rsidP="003830C7">
      <w:pPr>
        <w:rPr>
          <w:rFonts w:ascii="Courier New" w:hAnsi="Courier New" w:cs="Courier New"/>
          <w:sz w:val="24"/>
          <w:szCs w:val="24"/>
          <w:cs/>
          <w:lang w:bidi="ta-IN"/>
        </w:rPr>
      </w:pPr>
    </w:p>
    <w:p w14:paraId="45AF1270" w14:textId="77777777" w:rsidR="003830C7" w:rsidRPr="00BB6001" w:rsidRDefault="003830C7" w:rsidP="003830C7">
      <w:pPr>
        <w:rPr>
          <w:rFonts w:ascii="Courier New" w:hAnsi="Courier New" w:cs="Nirmala UI"/>
          <w:sz w:val="24"/>
          <w:szCs w:val="24"/>
          <w:lang w:bidi="ta-IN"/>
        </w:rPr>
      </w:pPr>
      <w:r w:rsidRPr="00BB6001">
        <w:rPr>
          <w:rFonts w:ascii="Courier New" w:hAnsi="Courier New" w:cs="Nirmala UI" w:hint="cs"/>
          <w:sz w:val="24"/>
          <w:szCs w:val="24"/>
          <w:cs/>
          <w:lang w:bidi="ta-IN"/>
        </w:rPr>
        <w:t>ජනාධිපතිවරයාගේ ප්‍රකාශය</w:t>
      </w:r>
    </w:p>
    <w:p w14:paraId="3F1D6F50" w14:textId="77777777" w:rsidR="003830C7" w:rsidRPr="00BB6001" w:rsidRDefault="003830C7" w:rsidP="003830C7">
      <w:pPr>
        <w:rPr>
          <w:rFonts w:ascii="Courier New" w:hAnsi="Courier New" w:cs="Nirmala UI"/>
          <w:sz w:val="24"/>
          <w:szCs w:val="24"/>
          <w:lang w:bidi="ta-IN"/>
        </w:rPr>
      </w:pPr>
      <w:r w:rsidRPr="00BB6001">
        <w:rPr>
          <w:rFonts w:ascii="Courier New" w:hAnsi="Courier New" w:cs="Nirmala UI" w:hint="cs"/>
          <w:sz w:val="24"/>
          <w:szCs w:val="24"/>
          <w:cs/>
          <w:lang w:bidi="ta-IN"/>
        </w:rPr>
        <w:t>මෙම පාඩම් වල හෝ වෙනත් මූලාශ්‍රයකින් පවසන දේවල නිරවද්‍යතාවය තීරණය කිරීම සඳහා ඔබේ බයිබලය කියවන ලෙස අපි නිර්දේශ කරමු. බයිබල් දැනුම පිළිබඳ ජාත්‍යන්තර ආයතනය (</w:t>
      </w:r>
      <w:r w:rsidRPr="00BB6001">
        <w:rPr>
          <w:rFonts w:ascii="Courier New" w:hAnsi="Courier New" w:cs="Courier New" w:hint="cs"/>
          <w:sz w:val="24"/>
          <w:szCs w:val="24"/>
          <w:lang w:bidi="ta-IN"/>
        </w:rPr>
        <w:t>(IBKI)</w:t>
      </w:r>
      <w:r w:rsidRPr="00BB6001">
        <w:rPr>
          <w:rFonts w:ascii="Courier New" w:hAnsi="Courier New" w:cs="Nirmala UI" w:hint="cs"/>
          <w:sz w:val="24"/>
          <w:szCs w:val="24"/>
          <w:cs/>
          <w:lang w:bidi="ta-IN"/>
        </w:rPr>
        <w:t>පාඩම් වල සපයා ඇති "විවරණ" යනු කතුවරුන්ගේ හෝ සංස්කාරකවරුන්ගේ අදහස් වේ. අදහස් බොහෝ දුරට ශ්‍රව්‍ය වේ</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වීඩියෝ සහ මුද්‍රණ පාඩම් සහ බයිබල් විවරණ සඳහා ඔවුන්ගේ මාර්ගය සොයා ගන්න</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සහ</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දේවගැතිවරු</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ඇමැතිවරු</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දේවගැතිවරු</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පූජකයන්ගේ හෝ රබ්බිවරුන්ගේ ඉගැන්වීම්වල.</w:t>
      </w:r>
    </w:p>
    <w:p w14:paraId="39F797E5" w14:textId="77777777" w:rsidR="003830C7" w:rsidRPr="00BB6001" w:rsidRDefault="003830C7" w:rsidP="003830C7">
      <w:pPr>
        <w:rPr>
          <w:rFonts w:ascii="Courier New" w:hAnsi="Courier New" w:cs="Nirmala UI"/>
          <w:sz w:val="24"/>
          <w:szCs w:val="24"/>
          <w:lang w:bidi="ta-IN"/>
        </w:rPr>
      </w:pPr>
      <w:r w:rsidRPr="00BB6001">
        <w:rPr>
          <w:rFonts w:ascii="Courier New" w:hAnsi="Courier New" w:cs="Nirmala UI" w:hint="cs"/>
          <w:sz w:val="24"/>
          <w:szCs w:val="24"/>
          <w:cs/>
          <w:lang w:bidi="ta-IN"/>
        </w:rPr>
        <w:t>දෙවියන්ගේ කැමැත්ත සොයමින්</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දැනගෙන</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මන්ද එය ඔබගේ වගකීමකි</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මේවායේ අදහස්</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ඔබ සෑම විටම සියලු අදහස් සහ ඉගැන්වීම් පරීක්ෂා කළ යුතුය. ඕනෑම ඉගැන්වීමක සත්‍යතාව තහවුරු කිරීමට</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විවිධ බයිබල් පරිවර්තන කියවන්න</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නුහුරු නුපුරුදු වචන හෝ වාක්‍ය ඛණ්ඩවල තේරුම ඉගෙන ගැනීමට බයිබල් ශබ්දකෝෂ සහ ශබ්දකෝෂ බලන්න. මක්නිසාද යත් ශබ්දකෝෂවල මුල් භාෂාවේ සිට වර්තමාන භාවිතය දක්වා වචන සහ වාක්‍ය ඛණ්ඩවල අර්ථය ලබා දෙන බැවිනි</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ඕනෑම ශබ්ද කෝෂ අර්ථ දැක්වීම් සමඟ ප්‍රවේශම් වන්න. වචන සහ වාක්‍ය ඛණ්ඩවල අර්ථය ද කාලයත් සමඟ වෙනස් වේ. තව දුරටත්</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බොහෝ ග්‍රීක වචන එක් වචනයකට පරිවර්තනය කළ හැකිය</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මෙය මුල් අර්ථය විකෘති කරනු ඇත.</w:t>
      </w:r>
    </w:p>
    <w:p w14:paraId="7441FDC1" w14:textId="77777777" w:rsidR="003830C7" w:rsidRPr="00BB6001" w:rsidRDefault="003830C7" w:rsidP="003830C7">
      <w:pPr>
        <w:rPr>
          <w:rFonts w:ascii="Courier New" w:hAnsi="Courier New" w:cs="Nirmala UI"/>
          <w:sz w:val="24"/>
          <w:szCs w:val="24"/>
          <w:lang w:bidi="ta-IN"/>
        </w:rPr>
      </w:pPr>
      <w:r w:rsidRPr="00BB6001">
        <w:rPr>
          <w:rFonts w:ascii="Courier New" w:hAnsi="Courier New" w:cs="Nirmala UI" w:hint="cs"/>
          <w:sz w:val="24"/>
          <w:szCs w:val="24"/>
          <w:cs/>
          <w:lang w:bidi="ta-IN"/>
        </w:rPr>
        <w:t>බයිබලයේ ලියා ඇති පරිදි</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දෙවියන් වහන්සේට ඔහුගේ ශුද්ධ වචනයෙන් ඔබට කතා කිරීමට ඉඩ දෙන්න.</w:t>
      </w:r>
    </w:p>
    <w:p w14:paraId="73310A8D" w14:textId="77777777" w:rsidR="003830C7" w:rsidRPr="00BB6001" w:rsidRDefault="003830C7" w:rsidP="003830C7">
      <w:pPr>
        <w:rPr>
          <w:rFonts w:ascii="Courier New" w:hAnsi="Courier New" w:cs="Nirmala UI"/>
          <w:sz w:val="24"/>
          <w:szCs w:val="24"/>
          <w:lang w:bidi="ta-IN"/>
        </w:rPr>
      </w:pPr>
      <w:r w:rsidRPr="00BB6001">
        <w:rPr>
          <w:rFonts w:ascii="Courier New" w:hAnsi="Courier New" w:cs="Courier New" w:hint="cs"/>
          <w:sz w:val="24"/>
          <w:szCs w:val="24"/>
          <w:lang w:bidi="ta-IN"/>
        </w:rPr>
        <w:t>IBKI</w:t>
      </w:r>
      <w:r w:rsidRPr="00BB6001">
        <w:rPr>
          <w:rFonts w:ascii="Courier New" w:hAnsi="Courier New" w:cs="Nirmala UI" w:hint="cs"/>
          <w:sz w:val="24"/>
          <w:szCs w:val="24"/>
          <w:cs/>
          <w:lang w:bidi="ta-IN"/>
        </w:rPr>
        <w:t>වෙනස් කිරීමකින් හෝ ගෙවීමකින් තොරව වාණිජමය අරමුණු සඳහා පාඩම් සම්පූර්ණයෙන් බාගත කර ප්‍රතිනිෂ්පාදනය කිරීමට අවසර දෙයි.</w:t>
      </w:r>
    </w:p>
    <w:p w14:paraId="3B6EA561" w14:textId="77777777" w:rsidR="003830C7" w:rsidRPr="00BB6001" w:rsidRDefault="003830C7" w:rsidP="003830C7">
      <w:pPr>
        <w:rPr>
          <w:rFonts w:ascii="Courier New" w:hAnsi="Courier New" w:cs="Nirmala UI"/>
          <w:sz w:val="24"/>
          <w:szCs w:val="24"/>
          <w:lang w:bidi="ta-IN"/>
        </w:rPr>
      </w:pPr>
    </w:p>
    <w:p w14:paraId="68DE6733" w14:textId="77777777" w:rsidR="003830C7" w:rsidRPr="00BB6001" w:rsidRDefault="003830C7" w:rsidP="003830C7">
      <w:pPr>
        <w:rPr>
          <w:rFonts w:ascii="Courier New" w:hAnsi="Courier New" w:cs="Nirmala UI"/>
          <w:sz w:val="24"/>
          <w:szCs w:val="24"/>
          <w:lang w:bidi="ta-IN"/>
        </w:rPr>
      </w:pPr>
      <w:r w:rsidRPr="00BB6001">
        <w:rPr>
          <w:rFonts w:ascii="Courier New" w:hAnsi="Courier New" w:cs="Nirmala UI" w:hint="cs"/>
          <w:sz w:val="24"/>
          <w:szCs w:val="24"/>
          <w:cs/>
          <w:lang w:bidi="ta-IN"/>
        </w:rPr>
        <w:t>රැන්ඩොල්ෆ් ඩන්</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ජනාධිපති</w:t>
      </w:r>
    </w:p>
    <w:p w14:paraId="6096AE0A" w14:textId="77777777" w:rsidR="003830C7" w:rsidRPr="00BB6001" w:rsidRDefault="003830C7" w:rsidP="003830C7">
      <w:pPr>
        <w:rPr>
          <w:rFonts w:ascii="Courier New" w:hAnsi="Courier New" w:cs="Nirmala UI"/>
          <w:sz w:val="24"/>
          <w:szCs w:val="24"/>
          <w:lang w:bidi="ta-IN"/>
        </w:rPr>
      </w:pPr>
      <w:r w:rsidRPr="00BB6001">
        <w:rPr>
          <w:rFonts w:ascii="Courier New" w:hAnsi="Courier New" w:cs="Nirmala UI" w:hint="cs"/>
          <w:sz w:val="24"/>
          <w:szCs w:val="24"/>
          <w:cs/>
          <w:lang w:bidi="ta-IN"/>
        </w:rPr>
        <w:t>රොබර්ටෝ සන්තියාගෝ</w:t>
      </w:r>
      <w:r w:rsidRPr="00BB6001">
        <w:rPr>
          <w:rFonts w:ascii="Courier New" w:hAnsi="Courier New" w:cs="Courier New" w:hint="cs"/>
          <w:sz w:val="24"/>
          <w:szCs w:val="24"/>
          <w:lang w:bidi="ta-IN"/>
        </w:rPr>
        <w:t>,</w:t>
      </w:r>
      <w:r w:rsidRPr="00BB6001">
        <w:rPr>
          <w:rFonts w:ascii="Courier New" w:hAnsi="Courier New" w:cs="Nirmala UI" w:hint="cs"/>
          <w:sz w:val="24"/>
          <w:szCs w:val="24"/>
          <w:cs/>
          <w:lang w:bidi="ta-IN"/>
        </w:rPr>
        <w:t>පීඨාධිපති</w:t>
      </w:r>
    </w:p>
    <w:p w14:paraId="79BCCAB1" w14:textId="77777777" w:rsidR="003830C7" w:rsidRPr="00BB6001" w:rsidRDefault="003830C7" w:rsidP="003830C7">
      <w:pPr>
        <w:rPr>
          <w:rFonts w:ascii="Courier New" w:hAnsi="Courier New" w:cs="Courier New"/>
          <w:sz w:val="24"/>
          <w:szCs w:val="24"/>
          <w:lang w:bidi="ta-IN"/>
        </w:rPr>
      </w:pPr>
      <w:r w:rsidRPr="00BB6001">
        <w:rPr>
          <w:rFonts w:ascii="Courier New" w:hAnsi="Courier New" w:cs="Nirmala UI" w:hint="cs"/>
          <w:sz w:val="24"/>
          <w:szCs w:val="24"/>
          <w:cs/>
          <w:lang w:bidi="ta-IN"/>
        </w:rPr>
        <w:t>අපව අමතන්න:</w:t>
      </w:r>
      <w:r w:rsidRPr="00BB6001">
        <w:rPr>
          <w:sz w:val="24"/>
          <w:szCs w:val="24"/>
        </w:rPr>
        <w:fldChar w:fldCharType="begin"/>
      </w:r>
      <w:r w:rsidRPr="00BB6001">
        <w:rPr>
          <w:sz w:val="24"/>
          <w:szCs w:val="24"/>
        </w:rPr>
        <w:instrText>HYPERLINK "mailto:vinay_coc@rediffmail.com"</w:instrText>
      </w:r>
      <w:r w:rsidRPr="00BB6001">
        <w:rPr>
          <w:sz w:val="24"/>
          <w:szCs w:val="24"/>
        </w:rPr>
      </w:r>
      <w:r w:rsidRPr="00BB6001">
        <w:rPr>
          <w:sz w:val="24"/>
          <w:szCs w:val="24"/>
        </w:rPr>
        <w:fldChar w:fldCharType="separate"/>
      </w:r>
      <w:r w:rsidRPr="00BB6001">
        <w:rPr>
          <w:rStyle w:val="Hyperlink"/>
          <w:rFonts w:cstheme="minorHAnsi"/>
          <w:sz w:val="24"/>
          <w:szCs w:val="24"/>
        </w:rPr>
        <w:t>vinay_coc@rediffmail.com</w:t>
      </w:r>
      <w:r w:rsidRPr="00BB6001">
        <w:rPr>
          <w:rStyle w:val="Hyperlink"/>
          <w:rFonts w:cstheme="minorHAnsi"/>
          <w:sz w:val="24"/>
          <w:szCs w:val="24"/>
        </w:rPr>
        <w:fldChar w:fldCharType="end"/>
      </w:r>
      <w:r w:rsidRPr="00BB6001">
        <w:rPr>
          <w:rFonts w:ascii="Courier New" w:hAnsi="Courier New" w:cs="Courier New" w:hint="cs"/>
          <w:sz w:val="24"/>
          <w:szCs w:val="24"/>
          <w:lang w:bidi="ta-IN"/>
        </w:rPr>
        <w:t xml:space="preserve"> </w:t>
      </w:r>
    </w:p>
    <w:p w14:paraId="01803CD7" w14:textId="77777777" w:rsidR="003830C7" w:rsidRPr="00BB6001" w:rsidRDefault="003830C7" w:rsidP="003830C7">
      <w:pPr>
        <w:rPr>
          <w:rFonts w:ascii="Courier New" w:hAnsi="Courier New" w:cs="Courier New"/>
          <w:sz w:val="24"/>
          <w:szCs w:val="24"/>
          <w:lang w:bidi="hi-IN"/>
        </w:rPr>
      </w:pPr>
      <w:r w:rsidRPr="00BB6001">
        <w:rPr>
          <w:rFonts w:ascii="Courier New" w:hAnsi="Courier New" w:cs="Nirmala UI" w:hint="cs"/>
          <w:sz w:val="24"/>
          <w:szCs w:val="24"/>
          <w:cs/>
          <w:lang w:bidi="ta-IN"/>
        </w:rPr>
        <w:t>වෙබ් අඩවිය:</w:t>
      </w:r>
      <w:r w:rsidRPr="00BB6001">
        <w:rPr>
          <w:rFonts w:ascii="Courier New" w:hAnsi="Courier New" w:cs="Courier New" w:hint="cs"/>
          <w:sz w:val="24"/>
          <w:szCs w:val="24"/>
          <w:lang w:bidi="ta-IN"/>
        </w:rPr>
        <w:t>www.thebibleway.net</w:t>
      </w:r>
    </w:p>
    <w:bookmarkEnd w:id="2"/>
    <w:p w14:paraId="58570B72" w14:textId="215BE743" w:rsidR="00D270BD" w:rsidRDefault="00D270BD" w:rsidP="00EE0BF1">
      <w:pPr>
        <w:pStyle w:val="Default"/>
        <w:spacing w:line="360" w:lineRule="auto"/>
        <w:rPr>
          <w:rStyle w:val="Hyperlink"/>
          <w:rFonts w:asciiTheme="minorHAnsi" w:hAnsiTheme="minorHAnsi" w:cstheme="minorHAnsi"/>
          <w:sz w:val="20"/>
          <w:szCs w:val="20"/>
        </w:rPr>
      </w:pPr>
    </w:p>
    <w:p w14:paraId="10267DC0" w14:textId="77777777" w:rsidR="00EF7D28" w:rsidRPr="00E342A5" w:rsidRDefault="00EF7D28" w:rsidP="00EF7D28">
      <w:pPr>
        <w:pStyle w:val="Heading1"/>
        <w:rPr>
          <w:rFonts w:asciiTheme="minorHAnsi" w:hAnsiTheme="minorHAnsi" w:cstheme="minorHAnsi"/>
          <w:sz w:val="36"/>
          <w:szCs w:val="36"/>
        </w:rPr>
      </w:pPr>
      <w:proofErr w:type="spellStart"/>
      <w:r w:rsidRPr="00E342A5">
        <w:rPr>
          <w:rFonts w:asciiTheme="minorHAnsi" w:hAnsiTheme="minorHAnsi" w:cstheme="minorHAnsi"/>
          <w:sz w:val="36"/>
          <w:szCs w:val="36"/>
        </w:rPr>
        <w:t>ක්රිස්තුස්</w:t>
      </w:r>
      <w:proofErr w:type="spellEnd"/>
      <w:r w:rsidRPr="00E342A5">
        <w:rPr>
          <w:rFonts w:asciiTheme="minorHAnsi" w:hAnsiTheme="minorHAnsi" w:cstheme="minorHAnsi"/>
          <w:sz w:val="36"/>
          <w:szCs w:val="36"/>
        </w:rPr>
        <w:t xml:space="preserve"> - </w:t>
      </w:r>
      <w:proofErr w:type="spellStart"/>
      <w:r w:rsidRPr="00E342A5">
        <w:rPr>
          <w:rFonts w:asciiTheme="minorHAnsi" w:hAnsiTheme="minorHAnsi" w:cstheme="minorHAnsi"/>
          <w:sz w:val="36"/>
          <w:szCs w:val="36"/>
        </w:rPr>
        <w:t>දෙවියන්</w:t>
      </w:r>
      <w:proofErr w:type="spellEnd"/>
      <w:r w:rsidRPr="00E342A5">
        <w:rPr>
          <w:rFonts w:asciiTheme="minorHAnsi" w:hAnsiTheme="minorHAnsi" w:cstheme="minorHAnsi"/>
          <w:sz w:val="36"/>
          <w:szCs w:val="36"/>
        </w:rPr>
        <w:t xml:space="preserve"> </w:t>
      </w:r>
      <w:proofErr w:type="spellStart"/>
      <w:r w:rsidRPr="00E342A5">
        <w:rPr>
          <w:rFonts w:asciiTheme="minorHAnsi" w:hAnsiTheme="minorHAnsi" w:cstheme="minorHAnsi"/>
          <w:sz w:val="36"/>
          <w:szCs w:val="36"/>
        </w:rPr>
        <w:t>වහන්සේගේ</w:t>
      </w:r>
      <w:proofErr w:type="spellEnd"/>
      <w:r w:rsidRPr="00E342A5">
        <w:rPr>
          <w:rFonts w:asciiTheme="minorHAnsi" w:hAnsiTheme="minorHAnsi" w:cstheme="minorHAnsi"/>
          <w:sz w:val="36"/>
          <w:szCs w:val="36"/>
        </w:rPr>
        <w:t xml:space="preserve"> අභිරහස</w:t>
      </w:r>
    </w:p>
    <w:p w14:paraId="2FB2F4A9" w14:textId="77777777" w:rsidR="00EF7D28" w:rsidRPr="00E342A5" w:rsidRDefault="00EF7D28" w:rsidP="003830C7">
      <w:pPr>
        <w:jc w:val="center"/>
        <w:rPr>
          <w:rFonts w:cstheme="minorHAnsi"/>
          <w:b/>
          <w:bCs/>
          <w:sz w:val="24"/>
          <w:szCs w:val="24"/>
        </w:rPr>
      </w:pPr>
      <w:r w:rsidRPr="00E342A5">
        <w:rPr>
          <w:rFonts w:cstheme="minorHAnsi"/>
          <w:b/>
          <w:bCs/>
          <w:sz w:val="24"/>
          <w:szCs w:val="24"/>
        </w:rPr>
        <w:t>හැදින්වීම</w:t>
      </w:r>
    </w:p>
    <w:p w14:paraId="7F60BCED" w14:textId="77777777" w:rsidR="00EF7D28" w:rsidRPr="00E342A5" w:rsidRDefault="00EF7D28" w:rsidP="00EF7D28">
      <w:pPr>
        <w:jc w:val="both"/>
        <w:rPr>
          <w:rFonts w:cstheme="minorHAnsi"/>
          <w:sz w:val="24"/>
          <w:szCs w:val="24"/>
        </w:rPr>
      </w:pPr>
      <w:r w:rsidRPr="00E342A5">
        <w:rPr>
          <w:rFonts w:cstheme="minorHAnsi"/>
          <w:sz w:val="24"/>
          <w:szCs w:val="24"/>
        </w:rPr>
        <w:t>දෙවියන් වහන්සේ මිනිසා මැව්වේ ඔහුගේ ස්වරූපය, ඔහුගේ ස්වරූපය සහ ඔහුගේ ස්වභාවයයි. පව් නැති දැහැමි පුද්ගලයෙකි. මිනිසා සාතන්ගේ බොරුවට ඇහුම්කන් දුන්නේ දෙවියන් වහන්සේට අකීකරු වීමට තෝරාගෙන ධර්මිෂ්ඨ පුද්ගලයෙකු වීම නැවැත්වීම සහ ඔහුගේ මැවුම්කරු වන දෙවියන් වහන්සේ සමඟ ඔහු භුක්ති විඳි සමීප සබඳතාව බිඳ දැමීමයි. නමුත් දෙවියන් වහන්සේට මිනිසා මුල් තත්වයට ගෙන ඒමට සහ ඔහු සමඟ ඇති සම්බන්ධතාවයට සැලැස්මක් තිබුණි.</w:t>
      </w:r>
    </w:p>
    <w:p w14:paraId="3D3CBF84" w14:textId="77777777" w:rsidR="00EF7D28" w:rsidRPr="00E342A5" w:rsidRDefault="00EF7D28" w:rsidP="00EF7D28">
      <w:pPr>
        <w:jc w:val="both"/>
        <w:rPr>
          <w:rFonts w:cstheme="minorHAnsi"/>
          <w:sz w:val="24"/>
          <w:szCs w:val="24"/>
        </w:rPr>
      </w:pPr>
      <w:r w:rsidRPr="00E342A5">
        <w:rPr>
          <w:rFonts w:cstheme="minorHAnsi"/>
          <w:sz w:val="24"/>
          <w:szCs w:val="24"/>
        </w:rPr>
        <w:t>වසර දහස් ගණනකට පසු, දෙවියන් වහන්සේ පාවුල්ට ඔහුගේ සැලැස්ම (අභිරහස) හෙළි කළේය. “...දෙවියන් වහන්සේගේ වචනය සම්පූර්ණයෙන් ඔබට ඉදිරිපත් කිරීමටයි - යුග ගණනාවක් පුරා සඟවාගෙන සිටි නමුත් දැන් ස්වාමීන්ගේ සෙනඟට හෙළිදරව් කරන ලද අභිරහස. ඔබ තුළ සිටින ක්‍රිස්තුස්, මහිමයේ බලාපොරොත්තුව වන මේ අභිරහසෙහි තේජාන්විත ධනය ගැන අන්‍යජාතීන් අතරේ ප්‍රකාශ කිරීමට දෙවියන් වහන්සේ ඔවුන්ව තෝරාගෙන ඇත.” (කොලොස්සි 1:26-27)</w:t>
      </w:r>
    </w:p>
    <w:p w14:paraId="5E8C08B0" w14:textId="77777777" w:rsidR="00EF7D28" w:rsidRPr="00E342A5" w:rsidRDefault="00EF7D28" w:rsidP="00EF7D28">
      <w:pPr>
        <w:jc w:val="both"/>
        <w:rPr>
          <w:rFonts w:cstheme="minorHAnsi"/>
          <w:sz w:val="24"/>
          <w:szCs w:val="24"/>
        </w:rPr>
      </w:pPr>
      <w:r w:rsidRPr="00E342A5">
        <w:rPr>
          <w:rFonts w:cstheme="minorHAnsi"/>
          <w:sz w:val="24"/>
          <w:szCs w:val="24"/>
        </w:rPr>
        <w:t>දෙවියන් වහන්සේ "ඔහුගේ අභිරහස" ක්‍රමක්‍රමයෙන් හෙළි කිරීමට පටන් ගත් අතර, ඔහු ආබ්‍රහම් කරණකොටගෙන සියලු මිනිසුන්ට ආශීර්වාද ලබන බවට ඔහු දුන් පොරොන්දුවෙන් පටන් ගත්තේය. පසුව ඔහු යාකොබ්ගෙන් පැවත එන ඩේවිඩ්ට මෙසේ කීවේය. “ඔබේ ගෘහය සහ ඔබේ රාජ්‍යය මා ඉදිරියෙහි සදහටම පවතිනු ඇත.” (2 සාමුවෙල් 7:16)</w:t>
      </w:r>
    </w:p>
    <w:p w14:paraId="3D362AB2" w14:textId="77777777" w:rsidR="00EF7D28" w:rsidRPr="00E342A5" w:rsidRDefault="00EF7D28" w:rsidP="00EF7D28">
      <w:pPr>
        <w:jc w:val="both"/>
        <w:rPr>
          <w:rFonts w:cstheme="minorHAnsi"/>
          <w:sz w:val="24"/>
          <w:szCs w:val="24"/>
        </w:rPr>
      </w:pPr>
      <w:r w:rsidRPr="00E342A5">
        <w:rPr>
          <w:rFonts w:cstheme="minorHAnsi"/>
          <w:sz w:val="24"/>
          <w:szCs w:val="24"/>
        </w:rPr>
        <w:t>දාවිත්ගෙන් පැවත එන ජේසුස් වහන්සේ උපත ලැබුවේ ශුද්ධාත්මයාණන්ගේ ක්‍රියාවෙනි. ඔහු තම පාපයෙන් තොර ජීවිතය දෙවියන් වහන්සේට පූජා කළේ නැවත යථා තත්ත්වයට පත් කිරීම සඳහා අවශ්‍ය එකම “සමාවීමේ පූජාව” ලෙසයි. දෙවියන් වහන්සේ ඔහුගේ පූජාව පිළිගත්තේ ඔහුව සොහොනෙන් නැඟිටුවමින් සාතන්ගේ ආධිපත්‍යයෙන් මිනිසා නිදහස් කරමිනි. යේසුස් වහන්සේගේ මෙම පූජාව සාතන්, පාපය සහ මරණයට එරෙහිව ජයග්‍රහණය ලබා ගැනීමට දෙවියන් වහන්සේගේ සැලැස්ම, "අභිරහස" විය.</w:t>
      </w:r>
    </w:p>
    <w:p w14:paraId="6210B193" w14:textId="77777777" w:rsidR="00EF7D28" w:rsidRPr="00E342A5" w:rsidRDefault="00EF7D28" w:rsidP="00EF7D28">
      <w:pPr>
        <w:jc w:val="both"/>
        <w:rPr>
          <w:rFonts w:cstheme="minorHAnsi"/>
          <w:sz w:val="24"/>
          <w:szCs w:val="24"/>
        </w:rPr>
      </w:pPr>
      <w:r w:rsidRPr="00E342A5">
        <w:rPr>
          <w:rFonts w:cstheme="minorHAnsi"/>
          <w:sz w:val="24"/>
          <w:szCs w:val="24"/>
        </w:rPr>
        <w:t>පසුතැවිලි වීමට ක්‍රිස්තුස්වහන්සේගේ කැඳවීම පිළිගන්නා සියලුදෙනාටම පව් සමාව දීම ප්‍රථමයෙන්ම පිරිනමනු ලැබූ අතර, දෙවියන්වහන්සේගේ රාජ්‍යයේ නව මැවිල්ලකට නැවත නැඟිටුවනු ලැබීමෙන් (බෞතීස්ම වී) තැන්පත් කරනු ලැබේ. දෙවියන් වහන්සේගේ අභිරහස වන ජේසුස් වහන්සේගේ ශුභාරංචිය අසන සහ පිළිගන්නා සියල්ලන්ට මෙම සමාව දීම අද ලබා ගත හැකිය.</w:t>
      </w:r>
    </w:p>
    <w:p w14:paraId="3579361C" w14:textId="77777777" w:rsidR="00EF7D28" w:rsidRPr="00E342A5" w:rsidRDefault="00EF7D28" w:rsidP="00EF7D28">
      <w:pPr>
        <w:jc w:val="both"/>
        <w:rPr>
          <w:rFonts w:cstheme="minorHAnsi"/>
          <w:sz w:val="24"/>
          <w:szCs w:val="24"/>
        </w:rPr>
      </w:pPr>
    </w:p>
    <w:p w14:paraId="061DA49F" w14:textId="77777777" w:rsidR="00EF7D28" w:rsidRPr="00E342A5" w:rsidRDefault="00EF7D28" w:rsidP="00EF7D28">
      <w:pPr>
        <w:jc w:val="both"/>
        <w:rPr>
          <w:rFonts w:cstheme="minorHAnsi"/>
          <w:sz w:val="24"/>
          <w:szCs w:val="24"/>
        </w:rPr>
      </w:pPr>
      <w:r w:rsidRPr="00E342A5">
        <w:rPr>
          <w:rFonts w:cstheme="minorHAnsi"/>
          <w:sz w:val="24"/>
          <w:szCs w:val="24"/>
        </w:rPr>
        <w:t>1 වන පරිච්ඡේදය</w:t>
      </w:r>
    </w:p>
    <w:p w14:paraId="3A411013" w14:textId="77777777" w:rsidR="00EF7D28" w:rsidRPr="00E342A5" w:rsidRDefault="00EF7D28" w:rsidP="00EF7D28">
      <w:pPr>
        <w:pStyle w:val="Heading2"/>
        <w:rPr>
          <w:rFonts w:asciiTheme="minorHAnsi" w:hAnsiTheme="minorHAnsi" w:cstheme="minorHAnsi"/>
          <w:sz w:val="24"/>
          <w:szCs w:val="24"/>
        </w:rPr>
      </w:pPr>
      <w:r w:rsidRPr="00E342A5">
        <w:rPr>
          <w:rFonts w:asciiTheme="minorHAnsi" w:hAnsiTheme="minorHAnsi" w:cstheme="minorHAnsi"/>
          <w:sz w:val="24"/>
          <w:szCs w:val="24"/>
        </w:rPr>
        <w:t>කුලදෙටුවන්ට පොරොන්දු</w:t>
      </w:r>
    </w:p>
    <w:p w14:paraId="6D127819" w14:textId="77777777" w:rsidR="00EF7D28" w:rsidRPr="00E342A5" w:rsidRDefault="00EF7D28" w:rsidP="00EF7D28">
      <w:pPr>
        <w:pStyle w:val="Default"/>
        <w:widowControl w:val="0"/>
        <w:spacing w:line="276" w:lineRule="auto"/>
        <w:jc w:val="both"/>
        <w:rPr>
          <w:rFonts w:asciiTheme="minorHAnsi" w:hAnsiTheme="minorHAnsi" w:cstheme="minorHAnsi"/>
          <w:b/>
          <w:bCs/>
          <w:kern w:val="1"/>
        </w:rPr>
      </w:pPr>
      <w:r w:rsidRPr="00E342A5">
        <w:rPr>
          <w:rFonts w:asciiTheme="minorHAnsi" w:hAnsiTheme="minorHAnsi" w:cstheme="minorHAnsi"/>
          <w:b/>
          <w:bCs/>
          <w:kern w:val="1"/>
        </w:rPr>
        <w:t>මිනිසා නිර්මාණය කිරීම</w:t>
      </w:r>
    </w:p>
    <w:p w14:paraId="7896570E" w14:textId="77777777" w:rsidR="00EF7D28" w:rsidRPr="00E342A5" w:rsidRDefault="00EF7D28" w:rsidP="00EF7D28">
      <w:pPr>
        <w:spacing w:line="276" w:lineRule="auto"/>
        <w:jc w:val="both"/>
        <w:rPr>
          <w:rFonts w:cstheme="minorHAnsi"/>
          <w:kern w:val="1"/>
          <w:sz w:val="24"/>
          <w:szCs w:val="24"/>
        </w:rPr>
      </w:pPr>
      <w:r w:rsidRPr="00E342A5">
        <w:rPr>
          <w:rFonts w:cstheme="minorHAnsi"/>
          <w:i/>
          <w:iCs/>
          <w:kern w:val="1"/>
          <w:sz w:val="24"/>
          <w:szCs w:val="24"/>
        </w:rPr>
        <w:t>“පටන්ගැන්මේදී දෙවි අහසත් පොළොවත් මැව්වේය. දැන් පෘථිවිය නිරුපද්‍රිතව හා හිස්ව තිබුණේය, ගැඹුරු මතුපිට අන්ධකාරය විය, දෙවියන්වහන්සේගේ ආත්මය ජලය මත සැරිසරමින් සිටියේය. එවිට දෙවියන් වහන්සේ, 'ආලෝකය වේ වා'යි වදාළ සේක, ආලෝකය ඇති විය.</w:t>
      </w:r>
      <w:r w:rsidRPr="00E342A5">
        <w:rPr>
          <w:rFonts w:cstheme="minorHAnsi"/>
          <w:kern w:val="1"/>
          <w:sz w:val="24"/>
          <w:szCs w:val="24"/>
        </w:rPr>
        <w:t>(උත්පත්ති 1:1-3)</w:t>
      </w:r>
    </w:p>
    <w:p w14:paraId="3A96BD94" w14:textId="77777777" w:rsidR="00EF7D28" w:rsidRPr="00E342A5" w:rsidRDefault="00EF7D28" w:rsidP="00EF7D28">
      <w:pPr>
        <w:spacing w:line="276" w:lineRule="auto"/>
        <w:jc w:val="both"/>
        <w:rPr>
          <w:rFonts w:cstheme="minorHAnsi"/>
          <w:i/>
          <w:iCs/>
          <w:kern w:val="1"/>
          <w:sz w:val="24"/>
          <w:szCs w:val="24"/>
        </w:rPr>
      </w:pPr>
      <w:r w:rsidRPr="00E342A5">
        <w:rPr>
          <w:rFonts w:cstheme="minorHAnsi"/>
          <w:kern w:val="1"/>
          <w:sz w:val="24"/>
          <w:szCs w:val="24"/>
        </w:rPr>
        <w:t>යොහන් 1:1-3 ප්‍රකාශ කරන අතරතුර, “ආරම්භයේ දී වචනය විය, වචනය දෙවියන් වහන්සේ සමඟ විය, වචනය දෙවියන් වහන්සේ විය. ඔහු ආරම්භයේදී දෙවියන් වහන්සේ සමඟ සිටියේය. ඔහු කරණකොටගෙන සියල්ල සාදන ලදී; ඔහු නොමැතිව සාදන ලද කිසිවක් සෑදී නැත.</w:t>
      </w:r>
    </w:p>
    <w:p w14:paraId="43F3BC98" w14:textId="77777777" w:rsidR="00EF7D28" w:rsidRPr="00E342A5" w:rsidRDefault="00EF7D28" w:rsidP="00EF7D28">
      <w:pPr>
        <w:spacing w:line="276" w:lineRule="auto"/>
        <w:jc w:val="both"/>
        <w:rPr>
          <w:rFonts w:cstheme="minorHAnsi"/>
          <w:i/>
          <w:iCs/>
          <w:kern w:val="1"/>
          <w:sz w:val="24"/>
          <w:szCs w:val="24"/>
        </w:rPr>
      </w:pPr>
    </w:p>
    <w:p w14:paraId="7896E749" w14:textId="77777777" w:rsidR="00EF7D28" w:rsidRPr="00E342A5" w:rsidRDefault="00EF7D28" w:rsidP="00EF7D28">
      <w:pPr>
        <w:spacing w:line="276" w:lineRule="auto"/>
        <w:ind w:left="274"/>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ආරම්භය ගැන මිනිසා දන්නා එකම දෙය නම් දෙවියන් වහන්සේ ඔහුට හෙළි කිරීමට තෝරාගෙන ඇති දෙයයි. "උගත් මිනිසුන්" පිළිබඳ න්‍යායන් ඔප්පු කර නොමැති අතර, බොහෝ විට හෙළිදරව් කර ඇති දේට පටහැනි වන අතර බොහෝ "උගත් මිනිසුන්ගේ" විශ්වාසයන් සහ න්‍යායන් පටහැනි වේ.</w:t>
      </w:r>
    </w:p>
    <w:p w14:paraId="5033D414" w14:textId="77777777" w:rsidR="00EF7D28" w:rsidRPr="00E342A5" w:rsidRDefault="00EF7D28" w:rsidP="00EF7D28">
      <w:pPr>
        <w:spacing w:line="276" w:lineRule="auto"/>
        <w:jc w:val="both"/>
        <w:rPr>
          <w:rFonts w:cstheme="minorHAnsi"/>
          <w:i/>
          <w:iCs/>
          <w:kern w:val="1"/>
          <w:sz w:val="24"/>
          <w:szCs w:val="24"/>
        </w:rPr>
      </w:pPr>
      <w:r w:rsidRPr="00E342A5">
        <w:rPr>
          <w:rFonts w:cstheme="minorHAnsi"/>
          <w:kern w:val="1"/>
          <w:sz w:val="24"/>
          <w:szCs w:val="24"/>
        </w:rPr>
        <w:t>උත්පත්ති 1:26-27 හි වාර්තා කර ඇති පරිදි මැවීමේ අවසාන දිනය වන්නේ “එවිට දෙවියන්වහන්සේ පැවසුවේ, 'අපගේ ස්වරූපයෙන්, අපගේ සමානත්වයෙන් මනුෂ්‍යයා සාදමු, ඔවුන්ට මුහුදේ මත්ස්‍යයන් සහ අහසේ කුරුල්ලන් කෙරෙහි ආණ්ඩු කරමු. පශු සම්පත්, මුළු පොළොව සහ පොළව දිගේ ගමන් කරන සියලු ජීවීන් මත.' ඉතින්, දෙවියන් වහන්සේ මිනිසාව මැව්වේ ඔහුගේම ස්වරූපයෙන්, දෙවියන් වහන්සේගේ ස්වරූපයෙන් ඔහුව නිර්මාණය කළේය; ඔහු ඔවුන්ව මැව්වේ පිරිමි සහ ගැහැණු.</w:t>
      </w:r>
    </w:p>
    <w:p w14:paraId="6F5BE724"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මිනිසා දෙවියන් වහන්සේගේ ස්වරූපයෙන්, ඔහුගේ ස්වරූපයෙන් මවා ඇති බැවින් මෙම මැවිල්ල ඔහුගේ අනෙකුත් සියලුම මැවීම්වලට වඩා වෙනස් විය. මිනිසා දෙවියන්ගේ නිශ්චිත පිටපතක් නොවේ. දෙවියන් වහන්සේ ආත්මය වන අතර මිනිසා මස් හා ලේ මවන ලදී.</w:t>
      </w:r>
    </w:p>
    <w:p w14:paraId="33BF5527" w14:textId="77777777" w:rsidR="00EF7D28" w:rsidRPr="00E342A5" w:rsidRDefault="00EF7D28" w:rsidP="00EF7D28">
      <w:pPr>
        <w:spacing w:line="276" w:lineRule="auto"/>
        <w:ind w:left="270"/>
        <w:jc w:val="both"/>
        <w:rPr>
          <w:rFonts w:cstheme="minorHAnsi"/>
          <w:kern w:val="1"/>
          <w:sz w:val="24"/>
          <w:szCs w:val="24"/>
        </w:rPr>
      </w:pPr>
    </w:p>
    <w:p w14:paraId="4E32836C"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ආදම් සහ ඒව</w:t>
      </w:r>
    </w:p>
    <w:p w14:paraId="02E8A04D"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දෙවියන් වහන්සේ ආදම් සහ ඒවව ඔහුගේ මැවිල්ලේ ඉතිරි කොටස මධ්‍යයේ පාලනය කිරීමට සහ එය පාලනය කිරීමට තැබූහ. එයා ආදම්ට කිව්වා ඒක වැඩ කරලා බලාගන්න කියලා. “දෙවි සමිඳාණන් වහන්සේ මිනිසාට අණ කළ සේක: 'උයනේ ඕනෑම ගසකින් කන්න ඔබට නිදහස තිබේ. නමුත් ඔබ යහපත හා නපුර දැනගැනීමේ ගසෙන් නොකෑ යුතුය, මක්නිසාද ඔබ එයින් අනුභව කරන විට ඔබ නිසැකවම මිය යනු ඇත.' (උත්පත්ති 2:16-17)</w:t>
      </w:r>
    </w:p>
    <w:p w14:paraId="315A6A30" w14:textId="77777777" w:rsidR="00EF7D28" w:rsidRPr="00E342A5" w:rsidRDefault="00EF7D28" w:rsidP="00EF7D28">
      <w:pPr>
        <w:tabs>
          <w:tab w:val="left" w:pos="270"/>
        </w:tabs>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දෙවියන් වහන්සේ මිනිසාට තෝරා ගැනීමේ හැකියාව ලබා දී ඇත. වත්ත බලා ගෙන වැඩ කරන ලෙසත්, යහපත හා නපුර දැනගැනීමේ ගසෙන් කන්න එපා කියාත් ඔහුට කීවේය. ඔවුන් ඔවුන්ගේ වර්ග අනුව පෘථිවිය නැවත පිරවිය යුතු විය. එමනිසා ආදම්ට කීකරු වීමට හෝ කීකරු වීමට තේරීමක් තිබුණි.</w:t>
      </w:r>
    </w:p>
    <w:p w14:paraId="74A88077"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ඒවව පොලඹවන්න යක්ෂයා සර්පයෙකුගේ ස්වරූපය ගත්තා. “ඒ ස්ත්‍රිය ඒ ගසේ ගෙඩි කෑමට හොඳ බවත් ඇසට ප්‍රසන්න බවත් ප්‍රඥාව ලැබීමටද කැමති බවත් දැක එය ටිකක් ගෙන කෑවාය. ඇය ඇය සමඟ සිටි ඇගේ ස්වාමිපුරුෂයාටත් ටිකක් දී එය කෑවාය. (උත්පත්ති 3:6)</w:t>
      </w:r>
    </w:p>
    <w:p w14:paraId="7F553B94"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පෙළඹවීමේ ක්‍රියාවලිය: - “එකිනෙකා පෙළඹෙන්නේ, තමාගේම නපුරු ආශාවෙන්, ඔහුව ඇදගෙන ගොස් පොළඹවන විටය. එවිට, ආශාව පිළිසිඳගත් පසු, එය පාපය උපදවයි; පාපය සම්පූර්ණයෙන් වැඩුණු විට මරණය උපදවයි.” (යාකොබ් 1:14-15)</w:t>
      </w:r>
    </w:p>
    <w:p w14:paraId="03DBA1C4"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පාපයට විපාක ඇත</w:t>
      </w:r>
    </w:p>
    <w:p w14:paraId="1BD99F91"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ඒවට, පලතුර ඇසට ප්‍රිය වූ අතර ඇයව ප්‍රඥාවන්ත කිරීමට ප්‍රිය වූ නමුත් අකීකරුකමේ ප්‍රතිවිපාක ඇති අතර, සමහර අවස්ථාවලදී, යමෙකු දෙවියන් වහන්සේට මුහුණ දෙන විට විනිශ්චය තෙක් පාපය සොයාගත නොහැක. මෙම අවස්ථාවේ දී, ප්රතිවිපාකය ක්ෂණික විය. ඔවුන්ව පාරාදීසයෙන් ඉවත් කරනු ලැබුවේ වෙහෙස මහන්සි වී වේදනාවෙන් පිරුණු දේශයකටය. දෙවියන් වහන්සේ සර්පයාට මෙසේ කීවේය. ඔබ ඔබේ බඩ මත බඩගාගෙන ඔබේ ජීවිතයේ සෑම දිනකම දූවිලි කන්නෙහිය. තවද මම ඔබ සහ ස්ත්‍රිය අතරද ඔබේ දරුවන් සහ ඇය අතරද සතුරුකම ඇති කරන්නෙමි. ඔහු ඔබේ හිස පොඩි කර, ඔබ ඔහුගේ විලුඹට පහර දෙනු ඇත.' ඔහු එම කාන්තාවට මෙසේ කීවේය. වේදනාවෙන්, ඔබ දරුවන් බිහි කරන්නෙහි ය. ඔබේ ආශාව ඔබේ ස්වාමිපුරුෂයා කෙරෙහි වන අතර ඔහු ඔබව පාලනය කරයි.' ඔහු ආදම්ට මෙසේ කීවේය. ඔබ ඔබේ බිරිඳට ඇහුම්කන් දී, 'ඔබ එයින් නොකන්න' කියා මා ඔබට අණ කළ ගසෙන් කෑ නිසා, 'ඔබ නිසා භූමිය ශාප වී ඇත; 'වේදනාකාරී වෙහෙසකින්, ඔබේ ජීවිතයේ සෑම දිනකම ඔබ එයින් කන්නෙහිය. එය ඔබට කටු පඳුරු ඇති කරයි, ඔබ කෙතේ පැල කන්නෙහිය. ඔබ බිමට ගත් දා සිට නැවත බිමට පැමිණෙන තුරු ඔබේ ඇහිබැමෙහි දහඩිය නිසා ඔබ කෑම කන්නෙහිය. මක්නිසාද ඔබ දූවිලි වන අතර ඔබ දූවිල්ලට හැරී යන්නෙහිය.' (උත්පත්ති 3:14-19) ඔබ බිමට ගත් බැවින් ඔබ නැවත බිමට පැමිණෙන තෙක් ඔබේ ආහාර අනුභව කරන්න. මක්නිසාද ඔබ දූවිලි වන අතර ඔබ දූවිල්ලට හැරී යන්නෙහිය.' (උත්පත්ති 3:14-19) ඔබ බිමට ගත් බැවින් ඔබ නැවත බිමට පැමිණෙන තෙක් ඔබේ ආහාර අනුභව කරන්න. මක්නිසාද ඔබ දූවිලි වන අතර ඔබ දූවිල්ලට හැරී යන්නෙහිය.' (උත්පත්ති 3:14-19)</w:t>
      </w:r>
    </w:p>
    <w:p w14:paraId="06CB3C78"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මෙම පාපය සමඟ, ආදම් සහ ඒව යන දෙදෙනාම දෙවියන් වහන්සේගෙන් වෙන් වූ අතර ඔහු සමඟ නැවත එක්වීමට අවශ්‍ය විය. මෙම සංහිඳියාව ඔවුන්ගේ අකීකරුකමේ පාපය සඳහා පරිපූර්ණ පූජාවක් අවශ්ය වනු ඇත. එම පරිපූර්ණ පූජාව පෙනෙන විදිහට දෙවියන් වහන්සේ මනුෂ්‍යයෙකු බවට පත් වීම ඔවුන්ගේ පාපයට සහ අනෙක් සියල්ලන්ට සමාව දීමේ පූජාව ලෙස සඳහනකි.</w:t>
      </w:r>
    </w:p>
    <w:p w14:paraId="3DDB8350" w14:textId="77777777" w:rsidR="00EF7D28" w:rsidRPr="00E342A5" w:rsidRDefault="00EF7D28" w:rsidP="00EF7D28">
      <w:pPr>
        <w:spacing w:line="276" w:lineRule="auto"/>
        <w:ind w:left="270"/>
        <w:jc w:val="both"/>
        <w:rPr>
          <w:rFonts w:cstheme="minorHAnsi"/>
          <w:b/>
          <w:bCs/>
          <w:kern w:val="1"/>
          <w:sz w:val="24"/>
          <w:szCs w:val="24"/>
        </w:rPr>
      </w:pPr>
    </w:p>
    <w:p w14:paraId="294964FD"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කායින් සහ ආබෙල්</w:t>
      </w:r>
    </w:p>
    <w:p w14:paraId="7FB3F7FA"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හෙබ්‍රෙව් 11:4 හි අපි කියවන්නේ ආබෙල් දෙවියන් වහන්සේට පූජා කළේ ඇදහිල්ලෙන් බවයි. දැන් ඇදහිල්ලේ ක්රියාවන් දැනුම හා ආදරය මත පදනම් වේ. ඉතින්, ආබෙල්ගේ ක්‍රියාව සහ ආකල්පය දෙවියන්ව සතුටු කළ නමුත් කායින්ගේ ක්‍රියාව එසේ නොවීය. කායින්ගේ පූජාව ගැන දෙවි පැවසුවේ “ඔබ හරි දේ කළොත් ඔබ පිළිගන්නේ නැද්ද? නමුත් ඔබ හරි දේ නොකරන්නේ නම්, පාපය ඔබේ දොර ළඟ වැතිර සිටී. එය ඔබව ලැබීමට ආශා කරයි, නමුත් ඔබ එය ප්‍රගුණ කළ යුතුය. (උත්පත්ති 4:7)</w:t>
      </w:r>
    </w:p>
    <w:p w14:paraId="363D2942"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සමහරවිට කායින් ඉදිරිපත් කළ දෙය හෝ ඔහුගේ ආකල්පය පිළිගත නොහැකි හෝ දෙකම විය හැකිය. ඔහු සතුව තිබූ හොඳම දේ ඔහු පිරිනැමුවේ නැතිවා විය හැකිය, ඔහු අවසර නොලබන දෙයක් පිරිනැමුවා විය හැකිය, නැතහොත් ඔහු අවශ්‍ය දේ හරියටම පිරිනැමුවා විය හැකිය, නමුත් ආදරයේ ආකල්පයකින් නොව රාජකාරියෙන් හෝ අණ පරිදි පිරිනැමේ. තත්වය කුමක් වුවත්, දෙවියන් වහන්සේ සතුටු නොවූ අතර කායින් එයට හේතුව දැන සිටියේය. ඔහුගේ ක්‍රියාවන්හි ප්‍රතිවිපාකය වූයේ පෘථිවිය ඔහුට ඵල නොදරන අතර ඔහු නොසන්සුන් ඉබාගාතේ යන්නෙකු බවට පත්වීමයි.</w:t>
      </w:r>
    </w:p>
    <w:p w14:paraId="63649121"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ආදම් සහ ඒවගේ ලොකුම වේදනාව කායින් ආබෙල්ව මරා දැමූ විට විය හැකිය. කායින්ගේ හදවත පිරිසිදු හා දේවභක්තික නොවූ බැවින් ඝාතනයට පෙර පාපය පැමිණ සිටියේය. කායින් ඉබාගාතේ යන විට ඔවුන්ගේ වේදනාව වැඩි වන්නට ඇත. (උත්පත්ති 6: 1-3, 5-8)</w:t>
      </w:r>
    </w:p>
    <w:p w14:paraId="24209C1F" w14:textId="77777777" w:rsidR="00EF7D28" w:rsidRPr="00E342A5" w:rsidRDefault="00EF7D28" w:rsidP="00EF7D28">
      <w:pPr>
        <w:spacing w:line="276" w:lineRule="auto"/>
        <w:jc w:val="both"/>
        <w:rPr>
          <w:rFonts w:cstheme="minorHAnsi"/>
          <w:b/>
          <w:bCs/>
          <w:kern w:val="1"/>
          <w:sz w:val="24"/>
          <w:szCs w:val="24"/>
        </w:rPr>
      </w:pPr>
    </w:p>
    <w:p w14:paraId="121211C7"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නෝවා</w:t>
      </w:r>
    </w:p>
    <w:p w14:paraId="5A40C1D4" w14:textId="77777777" w:rsidR="00EF7D28" w:rsidRPr="00E342A5" w:rsidRDefault="00EF7D28" w:rsidP="00EF7D28">
      <w:pPr>
        <w:spacing w:line="276" w:lineRule="auto"/>
        <w:jc w:val="both"/>
        <w:rPr>
          <w:rFonts w:cstheme="minorHAnsi"/>
          <w:kern w:val="1"/>
          <w:sz w:val="24"/>
          <w:szCs w:val="24"/>
        </w:rPr>
      </w:pPr>
      <w:r w:rsidRPr="00E342A5">
        <w:rPr>
          <w:rFonts w:cstheme="minorHAnsi"/>
          <w:i/>
          <w:iCs/>
          <w:kern w:val="1"/>
          <w:sz w:val="24"/>
          <w:szCs w:val="24"/>
        </w:rPr>
        <w:t>“ඇදහිල්ලෙන්, නෝවා තවමත් නොදුටු දේවල් ගැන අනතුරු ඇඟවූ විට, ශුද්ධ බියෙන් තම පවුල බේරා ගැනීමට නැවක් සෑදුවේය. ඔහුගේ ඇදහිල්ලෙන් ඔහු ලෝකය හෙළා දුටු අතර ඇදහිල්ලෙන් පැමිණෙන ධර්මිෂ්ඨකමේ උරුමක්කාරයා විය.</w:t>
      </w:r>
      <w:r w:rsidRPr="00E342A5">
        <w:rPr>
          <w:rFonts w:cstheme="minorHAnsi"/>
          <w:kern w:val="1"/>
          <w:sz w:val="24"/>
          <w:szCs w:val="24"/>
        </w:rPr>
        <w:t>(හෙබ්‍රෙව් 11:7)</w:t>
      </w:r>
    </w:p>
    <w:p w14:paraId="0158C73F"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එළැඹෙන ජලගැල්මෙන් විනාශ වන ධර්මිෂ්ඨ මිනිසුන්ව බේරාගැනීමට කළ යුතු දේ දෙවි නෝවාට පැවසුවා. මෙම උපදෙස් අසාමාන්‍ය නමුත් ඉතා පැහැදිලි ඒවා වූ බවට සැකයක් නැත. එක ජනේලයක් සහ දොරක් පමණක් ඇති ඉතා දිග, පළල් සහ උස් වූ එක් ලී වර්ගයකින් පමණක් සාදන ලද බෝට්ටුවකට ඔහු සහ ඔහුගේ පවුලේ අය බේරා ගත හැක්කේ කෙසේදැයි නෝවා ප්‍රශ්න කරන්නට ඇත. කෙසේවෙතත්, ඔහුගේ කැරලිකාර සහ පව්කාර ජීවන රටාවේ ප්‍රතිවිපාක ගැන අන් අයට අනතුරු අඟවා ඔහු වහාම ගොඩනැඟීමට පටන් ගත්තේය. නැව නිම කිරීමෙන් පසු නෝවා සහ ඔහුගේ පවුලේ අය නැවට ඇතුළු වූ අතර දෙවියන් වහන්සේ වාතය ආශ්වාස කරන සතුන් නැවට ඇතුළු කිරීමට සැලැස්වීය. දෙවියන් වහන්සේ දොර වැසූ පසු, ඔහු ගැඹුරේ උල්පත් සහ අහසේ ජනේල විවෘත කළේය. දින මාස ගණනකට පසු ජලය බැස ගියේය. එවිට නෝවා, ඔහුගේ පවුලේ අය සහ සතුන් නැවෙන් පිටතට පැමිණියා.</w:t>
      </w:r>
    </w:p>
    <w:p w14:paraId="45E07E93"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නෝවා වහාම පූජාසනයක් සාදා, පූජාවක් ඔප්පු කර, දෙවියන් වහන්සේට නමස්කාර කළේය. මෙම පූජාව දෙවියන්ව සතුටු කළා “ස්වාමීන්වහන්සේ ප්‍රසන්න සුවඳ සුවඳ දැන තම සිතින් මෙසේ වදාළ සේක: ‘මනුෂ්‍යයා නිසා මම නැවත කිසි දිනෙක පොළොවට ශාප නොකරමි. මා කළාක් මෙන් නැවත කිසි දිනෙක සියලු ජීවීන් විනාශ නොකරන්නෙමි. පොළොව පවතින තාක් කල්, බීජ කාලය සහ අස්වැන්න, සීතල හා තාපය, ගිම්හානය සහ ශීත කාලය, දිවා රෑ නොනැවතී.’ (උත්පත්ති 8:21-22) දෙවි මිනිසාට තවත් උපදෙස් කිහිපයක්ද දුන්නේය.</w:t>
      </w:r>
    </w:p>
    <w:p w14:paraId="50649A34" w14:textId="77777777" w:rsidR="00EF7D28" w:rsidRPr="00E342A5" w:rsidRDefault="00EF7D28" w:rsidP="00EF7D28">
      <w:pPr>
        <w:spacing w:line="276" w:lineRule="auto"/>
        <w:ind w:left="270"/>
        <w:rPr>
          <w:rFonts w:cstheme="minorHAnsi"/>
          <w:i/>
          <w:iCs/>
          <w:kern w:val="1"/>
          <w:sz w:val="24"/>
          <w:szCs w:val="24"/>
        </w:rPr>
      </w:pPr>
      <w:r w:rsidRPr="00E342A5">
        <w:rPr>
          <w:rFonts w:cstheme="minorHAnsi"/>
          <w:i/>
          <w:iCs/>
          <w:kern w:val="1"/>
          <w:sz w:val="24"/>
          <w:szCs w:val="24"/>
        </w:rPr>
        <w:t>• “ජීවත් වන සහ චලනය වන සෑම දෙයක්ම ඔබට ආහාර වේ</w:t>
      </w:r>
    </w:p>
    <w:p w14:paraId="3E7CA92A" w14:textId="77777777" w:rsidR="00EF7D28" w:rsidRPr="00E342A5" w:rsidRDefault="00EF7D28" w:rsidP="00EF7D28">
      <w:pPr>
        <w:spacing w:line="276" w:lineRule="auto"/>
        <w:ind w:left="270"/>
        <w:rPr>
          <w:rFonts w:cstheme="minorHAnsi"/>
          <w:i/>
          <w:iCs/>
          <w:kern w:val="1"/>
          <w:sz w:val="24"/>
          <w:szCs w:val="24"/>
        </w:rPr>
      </w:pPr>
      <w:r w:rsidRPr="00E342A5">
        <w:rPr>
          <w:rFonts w:cstheme="minorHAnsi"/>
          <w:i/>
          <w:iCs/>
          <w:kern w:val="1"/>
          <w:sz w:val="24"/>
          <w:szCs w:val="24"/>
        </w:rPr>
        <w:t>• මම ඔබට හරිත පැල ලබා දුන්නා සේම, මම දැන් ඔබට සියල්ල ලබා දෙමි.</w:t>
      </w:r>
    </w:p>
    <w:p w14:paraId="4F7275CA" w14:textId="77777777" w:rsidR="00EF7D28" w:rsidRPr="00E342A5" w:rsidRDefault="00EF7D28" w:rsidP="00EF7D28">
      <w:pPr>
        <w:spacing w:line="276" w:lineRule="auto"/>
        <w:ind w:left="270"/>
        <w:rPr>
          <w:rFonts w:cstheme="minorHAnsi"/>
          <w:i/>
          <w:iCs/>
          <w:kern w:val="1"/>
          <w:sz w:val="24"/>
          <w:szCs w:val="24"/>
        </w:rPr>
      </w:pPr>
      <w:r w:rsidRPr="00E342A5">
        <w:rPr>
          <w:rFonts w:cstheme="minorHAnsi"/>
          <w:i/>
          <w:iCs/>
          <w:kern w:val="1"/>
          <w:sz w:val="24"/>
          <w:szCs w:val="24"/>
        </w:rPr>
        <w:t>• නමුත් ඔබ තවමත් ජීව රුධිරය ඇති මස් අනුභව නොකළ යුතුය.</w:t>
      </w:r>
    </w:p>
    <w:p w14:paraId="751DB5CC" w14:textId="77777777" w:rsidR="00EF7D28" w:rsidRPr="00E342A5" w:rsidRDefault="00EF7D28" w:rsidP="00EF7D28">
      <w:pPr>
        <w:spacing w:line="276" w:lineRule="auto"/>
        <w:ind w:left="270"/>
        <w:rPr>
          <w:rFonts w:cstheme="minorHAnsi"/>
          <w:i/>
          <w:iCs/>
          <w:kern w:val="1"/>
          <w:sz w:val="24"/>
          <w:szCs w:val="24"/>
        </w:rPr>
      </w:pPr>
      <w:r w:rsidRPr="00E342A5">
        <w:rPr>
          <w:rFonts w:cstheme="minorHAnsi"/>
          <w:i/>
          <w:iCs/>
          <w:kern w:val="1"/>
          <w:sz w:val="24"/>
          <w:szCs w:val="24"/>
        </w:rPr>
        <w:t>• ඔබේ ජීව රුධිරය සඳහා මම අනිවාර්යයෙන්ම ගිණුම්කරණයක් ඉල්ලා සිටිමි. මම කරන්නම්</w:t>
      </w:r>
    </w:p>
    <w:p w14:paraId="0FD45723" w14:textId="77777777" w:rsidR="00EF7D28" w:rsidRPr="00E342A5" w:rsidRDefault="00EF7D28" w:rsidP="00EF7D28">
      <w:pPr>
        <w:spacing w:line="276" w:lineRule="auto"/>
        <w:ind w:left="270"/>
        <w:rPr>
          <w:rFonts w:cstheme="minorHAnsi"/>
          <w:i/>
          <w:iCs/>
          <w:kern w:val="1"/>
          <w:sz w:val="24"/>
          <w:szCs w:val="24"/>
        </w:rPr>
      </w:pPr>
      <w:r w:rsidRPr="00E342A5">
        <w:rPr>
          <w:rFonts w:cstheme="minorHAnsi"/>
          <w:i/>
          <w:iCs/>
          <w:kern w:val="1"/>
          <w:sz w:val="24"/>
          <w:szCs w:val="24"/>
        </w:rPr>
        <w:t>සෑම සතෙකුගෙන්ම ගිණුම්කරණයක් ඉල්ලා සිටින්න. සහ සෑම මිනිසෙකුගෙන්ම,</w:t>
      </w:r>
    </w:p>
    <w:p w14:paraId="601F8F49" w14:textId="77777777" w:rsidR="00EF7D28" w:rsidRPr="00E342A5" w:rsidRDefault="00EF7D28" w:rsidP="00EF7D28">
      <w:pPr>
        <w:spacing w:line="276" w:lineRule="auto"/>
        <w:ind w:left="270"/>
        <w:rPr>
          <w:rFonts w:cstheme="minorHAnsi"/>
          <w:i/>
          <w:iCs/>
          <w:kern w:val="1"/>
          <w:sz w:val="24"/>
          <w:szCs w:val="24"/>
        </w:rPr>
      </w:pPr>
      <w:r w:rsidRPr="00E342A5">
        <w:rPr>
          <w:rFonts w:cstheme="minorHAnsi"/>
          <w:i/>
          <w:iCs/>
          <w:kern w:val="1"/>
          <w:sz w:val="24"/>
          <w:szCs w:val="24"/>
        </w:rPr>
        <w:t>ඔහුගේ සෙසු මනුෂ්‍යයාගේ ජීවිතය ගැනද ගිණුම්ගත කිරීමක් ඉල්ලා සිටිමි.</w:t>
      </w:r>
    </w:p>
    <w:p w14:paraId="35C8DEDA" w14:textId="77777777" w:rsidR="00EF7D28" w:rsidRPr="00E342A5" w:rsidRDefault="00EF7D28" w:rsidP="00EF7D28">
      <w:pPr>
        <w:spacing w:line="276" w:lineRule="auto"/>
        <w:ind w:left="450" w:hanging="180"/>
        <w:rPr>
          <w:rFonts w:cstheme="minorHAnsi"/>
          <w:i/>
          <w:iCs/>
          <w:kern w:val="1"/>
          <w:sz w:val="24"/>
          <w:szCs w:val="24"/>
        </w:rPr>
      </w:pPr>
      <w:r w:rsidRPr="00E342A5">
        <w:rPr>
          <w:rFonts w:cstheme="minorHAnsi"/>
          <w:i/>
          <w:iCs/>
          <w:kern w:val="1"/>
          <w:sz w:val="24"/>
          <w:szCs w:val="24"/>
        </w:rPr>
        <w:t>• යමෙක් මනුෂ්‍යයාගේ ලේ වගුරුවන්නේද, ඔහුගේ ලේ මනුෂ්‍යයා විසින් වගුරුවනු ලැබේ. මක්නිසාද දෙවියන්වහන්සේ මනුෂ්‍යයා සෑදුවේ දෙවියන්වහන්සේගේ ස්වරූපයෙන්ය.</w:t>
      </w:r>
    </w:p>
    <w:p w14:paraId="761A2A48" w14:textId="77777777" w:rsidR="00EF7D28" w:rsidRPr="00E342A5" w:rsidRDefault="00EF7D28" w:rsidP="00EF7D28">
      <w:pPr>
        <w:spacing w:line="276" w:lineRule="auto"/>
        <w:ind w:left="630" w:hanging="360"/>
        <w:rPr>
          <w:rFonts w:cstheme="minorHAnsi"/>
          <w:kern w:val="1"/>
          <w:sz w:val="24"/>
          <w:szCs w:val="24"/>
        </w:rPr>
      </w:pPr>
      <w:r w:rsidRPr="00E342A5">
        <w:rPr>
          <w:rFonts w:cstheme="minorHAnsi"/>
          <w:i/>
          <w:iCs/>
          <w:kern w:val="1"/>
          <w:sz w:val="24"/>
          <w:szCs w:val="24"/>
        </w:rPr>
        <w:t>• ඔබ සඵල වන්න, සංඛ්‍යාව වැඩි වන්න; පොළොවෙහි වැඩි වී එහි වැඩි වන්න” කියායි.</w:t>
      </w:r>
      <w:r w:rsidRPr="00E342A5">
        <w:rPr>
          <w:rFonts w:cstheme="minorHAnsi"/>
          <w:kern w:val="1"/>
          <w:sz w:val="24"/>
          <w:szCs w:val="24"/>
        </w:rPr>
        <w:t>(උත්පත්ති 9:3-7)</w:t>
      </w:r>
    </w:p>
    <w:p w14:paraId="64D50B3C" w14:textId="77777777" w:rsidR="00EF7D28" w:rsidRPr="00E342A5" w:rsidRDefault="00EF7D28" w:rsidP="00EF7D28">
      <w:pPr>
        <w:spacing w:line="276" w:lineRule="auto"/>
        <w:jc w:val="both"/>
        <w:rPr>
          <w:rFonts w:cstheme="minorHAnsi"/>
          <w:kern w:val="1"/>
          <w:sz w:val="24"/>
          <w:szCs w:val="24"/>
        </w:rPr>
      </w:pPr>
      <w:r w:rsidRPr="00E342A5">
        <w:rPr>
          <w:rFonts w:cstheme="minorHAnsi"/>
          <w:i/>
          <w:iCs/>
          <w:kern w:val="1"/>
          <w:sz w:val="24"/>
          <w:szCs w:val="24"/>
        </w:rPr>
        <w:t>“තවද, දෙවියන් වහන්සේ පිළිබඳ දැනුම රඳවා තබා ගැනීම වටී යැයි ඔවුන් නොසිතූ බැවින්, නොකළ යුතු දේ කිරීමට ඔහු ඔවුන්ව දූෂිත මනසකට භාර දුන්නේය. ඔවුන් සෑම ආකාරයකම දුෂ්ටකමෙන්, නපුරෙන්, තණ්හාවෙන් හා දුෂ්චරිතයෙන් පිරී ඇත. ඔවුන් ඊර්ෂ්‍යාවෙන්, මිනීමැරීමෙන්, ආරවුල්වලින්, වංචාවෙන්, ද්වේෂයෙන් පිරී ඇත. ඔවුන් ඕපාදූප, අපහාස කරන්නන්, දෙවියන් වහන්සේට වෛර කරන්නන්, අශික්ෂිත, අහංකාර සහ පුරසාරම් දොඩන්නන් ය; ඔවුන් නපුරු ක්‍රම නිර්මාණය කරති; ඔවුන් තම දෙමාපියන්ට අකීකරු වෙති; ඔවුන් අඥාන, ඇදහිල්ල නැති, හදවතක් නැති, අනුකම්පා විරහිත ය. එවැනි දේවල් කරන අයට මරණය ලැබිය යුතු බවට දෙවිගේ ධර්මිෂ්ඨ නියෝගය ඔවුන් දැන සිටියත්, ඔවුන් දිගටම මේ දේවල් කරනවා පමණක් නොව, ඒවා පිළිපදින අයව අනුමත කරනවා.”</w:t>
      </w:r>
      <w:r w:rsidRPr="00E342A5">
        <w:rPr>
          <w:rFonts w:cstheme="minorHAnsi"/>
          <w:kern w:val="1"/>
          <w:sz w:val="24"/>
          <w:szCs w:val="24"/>
        </w:rPr>
        <w:t>(රෝම 1:28-32)</w:t>
      </w:r>
    </w:p>
    <w:p w14:paraId="5C1CD908" w14:textId="77777777" w:rsidR="00EF7D28" w:rsidRPr="00E342A5" w:rsidRDefault="00EF7D28" w:rsidP="00EF7D28">
      <w:pPr>
        <w:spacing w:line="276" w:lineRule="auto"/>
        <w:ind w:left="180"/>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නෝවාගේ කාලයේ, 1වන සියවසේ සහ අද තත්වයේ සමාන්තරය සැලකිල්ලට ගන්න.</w:t>
      </w:r>
    </w:p>
    <w:p w14:paraId="59BEF8BF" w14:textId="77777777" w:rsidR="00EF7D28" w:rsidRPr="00E342A5" w:rsidRDefault="00EF7D28" w:rsidP="00EF7D28">
      <w:pPr>
        <w:pStyle w:val="ListParagraph"/>
        <w:numPr>
          <w:ilvl w:val="0"/>
          <w:numId w:val="32"/>
        </w:numPr>
        <w:rPr>
          <w:rFonts w:asciiTheme="minorHAnsi" w:hAnsiTheme="minorHAnsi" w:cstheme="minorHAnsi"/>
          <w:i/>
          <w:iCs/>
          <w:kern w:val="1"/>
          <w:sz w:val="24"/>
          <w:szCs w:val="24"/>
        </w:rPr>
      </w:pPr>
      <w:r w:rsidRPr="00E342A5">
        <w:rPr>
          <w:rFonts w:asciiTheme="minorHAnsi" w:hAnsiTheme="minorHAnsi" w:cstheme="minorHAnsi"/>
          <w:kern w:val="1"/>
          <w:sz w:val="24"/>
          <w:szCs w:val="24"/>
        </w:rPr>
        <w:t>මිනිසුන් පව්කාර වූ අතර අපි පව්කාරයෝ වෙමු - රෝම 3:23 "සියල්ලන්ම පව් කර දෙවියන් වහන්සේගේ මහිමයෙන් හීන වී ඇත."</w:t>
      </w:r>
    </w:p>
    <w:p w14:paraId="0E59A65C" w14:textId="77777777" w:rsidR="00EF7D28" w:rsidRPr="00E342A5" w:rsidRDefault="00EF7D28" w:rsidP="00EF7D28">
      <w:pPr>
        <w:pStyle w:val="ListParagraph"/>
        <w:numPr>
          <w:ilvl w:val="0"/>
          <w:numId w:val="32"/>
        </w:numPr>
        <w:rPr>
          <w:rFonts w:asciiTheme="minorHAnsi" w:hAnsiTheme="minorHAnsi" w:cstheme="minorHAnsi"/>
          <w:i/>
          <w:iCs/>
          <w:kern w:val="1"/>
          <w:sz w:val="24"/>
          <w:szCs w:val="24"/>
        </w:rPr>
      </w:pPr>
      <w:r w:rsidRPr="00E342A5">
        <w:rPr>
          <w:rFonts w:asciiTheme="minorHAnsi" w:hAnsiTheme="minorHAnsi" w:cstheme="minorHAnsi"/>
          <w:kern w:val="1"/>
          <w:sz w:val="24"/>
          <w:szCs w:val="24"/>
        </w:rPr>
        <w:t>ඔවුන් මිය යාමට ආසන්නව සිටි අතර අපටද සිදුවිය හැකිය - යොහන් 8:24a "ඔබ ඔබේ පාපයෙන් මිය යන බව මම ඔබට කීවෙමි."</w:t>
      </w:r>
    </w:p>
    <w:p w14:paraId="204FCB46" w14:textId="77777777" w:rsidR="00EF7D28" w:rsidRPr="00E342A5" w:rsidRDefault="00EF7D28" w:rsidP="00EF7D28">
      <w:pPr>
        <w:pStyle w:val="ListParagraph"/>
        <w:numPr>
          <w:ilvl w:val="0"/>
          <w:numId w:val="32"/>
        </w:numPr>
        <w:rPr>
          <w:rFonts w:asciiTheme="minorHAnsi" w:hAnsiTheme="minorHAnsi" w:cstheme="minorHAnsi"/>
          <w:kern w:val="1"/>
          <w:sz w:val="24"/>
          <w:szCs w:val="24"/>
        </w:rPr>
      </w:pPr>
      <w:r w:rsidRPr="00E342A5">
        <w:rPr>
          <w:rFonts w:asciiTheme="minorHAnsi" w:hAnsiTheme="minorHAnsi" w:cstheme="minorHAnsi"/>
          <w:kern w:val="1"/>
          <w:sz w:val="24"/>
          <w:szCs w:val="24"/>
        </w:rPr>
        <w:t>ධර්මිෂ්ඨයන් ගලවා ගැනීමට කුමක් කළ යුතු දැයි නෝවාට පවසා ඇති අතර අපටද එසේමය - යොහන් 8:24ආ “මා (යේසුස්) (දෙවියන් වහන්සේගේ පුත්‍රයා වන ක්‍රිස්තුස්) බව ඔබ විශ්වාස නොකරන්නේ නම්, ඔබ සැබවින් ම ඔබේ පාපවලින් මිය යනු ඇත.”</w:t>
      </w:r>
    </w:p>
    <w:p w14:paraId="30360A95" w14:textId="77777777" w:rsidR="00EF7D28" w:rsidRPr="00E342A5" w:rsidRDefault="00EF7D28" w:rsidP="00EF7D28">
      <w:pPr>
        <w:pStyle w:val="ListParagraph"/>
        <w:numPr>
          <w:ilvl w:val="0"/>
          <w:numId w:val="32"/>
        </w:numPr>
        <w:spacing w:after="0"/>
        <w:rPr>
          <w:rFonts w:asciiTheme="minorHAnsi" w:hAnsiTheme="minorHAnsi" w:cstheme="minorHAnsi"/>
          <w:i/>
          <w:iCs/>
          <w:kern w:val="1"/>
          <w:sz w:val="24"/>
          <w:szCs w:val="24"/>
        </w:rPr>
      </w:pPr>
      <w:r w:rsidRPr="00E342A5">
        <w:rPr>
          <w:rFonts w:asciiTheme="minorHAnsi" w:hAnsiTheme="minorHAnsi" w:cstheme="minorHAnsi"/>
          <w:kern w:val="1"/>
          <w:sz w:val="24"/>
          <w:szCs w:val="24"/>
        </w:rPr>
        <w:t>නෝවාගේ කාලයේ සිටි සියලුම මිනිසුන්ට තේරීමක් කිරීමට තිබූ අතර අපටද තේරීමක් තිබේ - 2 කොරින්ති 6:2ආ "මම ඔබට කියමි, දැන් දෙවියන් වහන්සේගේ කරුණාවේ කාලයයි, දැන් ගැලවීමේ දවසයි."</w:t>
      </w:r>
    </w:p>
    <w:p w14:paraId="2440BAEA" w14:textId="77777777" w:rsidR="00EF7D28" w:rsidRPr="00E342A5" w:rsidRDefault="00EF7D28" w:rsidP="00EF7D28">
      <w:pPr>
        <w:pStyle w:val="ListParagraph"/>
        <w:spacing w:after="0"/>
        <w:jc w:val="both"/>
        <w:rPr>
          <w:rFonts w:asciiTheme="minorHAnsi" w:hAnsiTheme="minorHAnsi" w:cstheme="minorHAnsi"/>
          <w:kern w:val="1"/>
          <w:sz w:val="24"/>
          <w:szCs w:val="24"/>
        </w:rPr>
      </w:pPr>
    </w:p>
    <w:p w14:paraId="624F731B"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බයිබලයේ පළමු පොතේ පරිච්ඡේද හයක් තුළ පමණක් මිනිසුන් තම ආශාවන් වෙනුවට දෙවිගේ ආඥාවලට අකීකරු වූ අවස්ථා තුනක් අපි දැක ඇත්තෙමු. කෙනෙකු ඇසට පිනවන නිසාත්, ඔවුන්ව ප්‍රඥාවන්ත කිරීමට අවශ්‍ය දෙයක් නිසාත්, කෙනෙක් දෙවියන්ට අකැමැති පූජාවක්, නමස්කාරයක් ඉදිරිපත් කිරීමෙන් අකීකරු වූ අතර තවත් පිරිසක් තම සිතේ සිතුවිලි හා චේතනාවන් ලෙස අකීකරු වූහ. අඛණ්ඩව නපුර. දෙවියන් වහන්සේ සෑම අවස්ථාවකදීම අසතුටට පත් වූ අතර, ඔවුන්ගේ ක්‍රියාවන් උන්වහන්සේගේ සම්මතයට පටහැනිව, ඔහුගේ වචනයට පටහැනිව විනිශ්චය කළේය. ඔවුන්ගේ මැවුම්කරු වූ ධර්මිෂ්ඨ දෙවි කෙනෙක් ඔවුන්ගේ ක්‍රියාව සඳහා සුදුසු යැයි සැලකූ ප්‍රතිවිපාක ස්ථාපිත කළේය.</w:t>
      </w:r>
    </w:p>
    <w:p w14:paraId="1CFFB352"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ප්රශ්නය</w:t>
      </w:r>
    </w:p>
    <w:p w14:paraId="188F0278" w14:textId="77777777" w:rsidR="00EF7D28" w:rsidRPr="00E342A5" w:rsidRDefault="00EF7D28" w:rsidP="00EF7D28">
      <w:pPr>
        <w:pStyle w:val="ListParagraph"/>
        <w:numPr>
          <w:ilvl w:val="0"/>
          <w:numId w:val="38"/>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කෙනෙකුගේ නපුරු ආශාවන්ට යටත් වූ විට පාපය සිදුවේද?</w:t>
      </w:r>
    </w:p>
    <w:p w14:paraId="415E797B" w14:textId="77777777" w:rsidR="00EF7D28" w:rsidRPr="00E342A5" w:rsidRDefault="00EF7D28" w:rsidP="00EF7D28">
      <w:pPr>
        <w:pStyle w:val="ListParagraph"/>
        <w:rPr>
          <w:rFonts w:asciiTheme="minorHAnsi" w:hAnsiTheme="minorHAnsi" w:cstheme="minorHAnsi"/>
          <w:sz w:val="24"/>
          <w:szCs w:val="24"/>
        </w:rPr>
      </w:pPr>
      <w:r w:rsidRPr="00E342A5">
        <w:rPr>
          <w:rFonts w:asciiTheme="minorHAnsi" w:hAnsiTheme="minorHAnsi" w:cstheme="minorHAnsi"/>
          <w:sz w:val="24"/>
          <w:szCs w:val="24"/>
        </w:rPr>
        <w:t>හරි වැරදි ___</w:t>
      </w:r>
    </w:p>
    <w:p w14:paraId="60672CE3" w14:textId="77777777" w:rsidR="00EF7D28" w:rsidRPr="00E342A5" w:rsidRDefault="00EF7D28" w:rsidP="00EF7D28">
      <w:pPr>
        <w:pStyle w:val="ListParagraph"/>
        <w:rPr>
          <w:rFonts w:asciiTheme="minorHAnsi" w:hAnsiTheme="minorHAnsi" w:cstheme="minorHAnsi"/>
          <w:sz w:val="16"/>
          <w:szCs w:val="16"/>
        </w:rPr>
      </w:pPr>
    </w:p>
    <w:p w14:paraId="7131EC0F" w14:textId="77777777" w:rsidR="00EF7D28" w:rsidRPr="00E342A5" w:rsidRDefault="00EF7D28" w:rsidP="00EF7D28">
      <w:pPr>
        <w:pStyle w:val="ListParagraph"/>
        <w:numPr>
          <w:ilvl w:val="0"/>
          <w:numId w:val="38"/>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දෙවියන් වහන්සේ කායින්ට දුන් ප්‍රකාශය "ඔබ හරි දේ කරන්නේ නම්" දෙවියන් වහන්සේට අවශ්‍ය පූජාවේ වර්ගය (ය) කායින් දැන සිටි බවට සැකයක් නැත.</w:t>
      </w:r>
    </w:p>
    <w:p w14:paraId="2339F55C" w14:textId="77777777" w:rsidR="00EF7D28" w:rsidRPr="00E342A5" w:rsidRDefault="00EF7D28" w:rsidP="00EF7D28">
      <w:pPr>
        <w:pStyle w:val="ListParagraph"/>
        <w:tabs>
          <w:tab w:val="left" w:pos="3720"/>
        </w:tabs>
        <w:rPr>
          <w:rFonts w:asciiTheme="minorHAnsi" w:hAnsiTheme="minorHAnsi" w:cstheme="minorHAnsi"/>
          <w:sz w:val="24"/>
          <w:szCs w:val="24"/>
        </w:rPr>
      </w:pPr>
      <w:r w:rsidRPr="00E342A5">
        <w:rPr>
          <w:rFonts w:asciiTheme="minorHAnsi" w:hAnsiTheme="minorHAnsi" w:cstheme="minorHAnsi"/>
          <w:sz w:val="24"/>
          <w:szCs w:val="24"/>
        </w:rPr>
        <w:t>හරි වැරදි ___</w:t>
      </w:r>
      <w:r w:rsidRPr="00E342A5">
        <w:rPr>
          <w:rFonts w:asciiTheme="minorHAnsi" w:hAnsiTheme="minorHAnsi" w:cstheme="minorHAnsi"/>
          <w:sz w:val="24"/>
          <w:szCs w:val="24"/>
        </w:rPr>
        <w:tab/>
      </w:r>
    </w:p>
    <w:p w14:paraId="01869248" w14:textId="77777777" w:rsidR="00EF7D28" w:rsidRPr="00E342A5" w:rsidRDefault="00EF7D28" w:rsidP="00EF7D28">
      <w:pPr>
        <w:pStyle w:val="ListParagraph"/>
        <w:tabs>
          <w:tab w:val="left" w:pos="3720"/>
        </w:tabs>
        <w:rPr>
          <w:rFonts w:asciiTheme="minorHAnsi" w:hAnsiTheme="minorHAnsi" w:cstheme="minorHAnsi"/>
          <w:sz w:val="16"/>
          <w:szCs w:val="16"/>
        </w:rPr>
      </w:pPr>
    </w:p>
    <w:p w14:paraId="22A68F0D" w14:textId="77777777" w:rsidR="00EF7D28" w:rsidRPr="00E342A5" w:rsidRDefault="00EF7D28" w:rsidP="00EF7D28">
      <w:pPr>
        <w:pStyle w:val="ListParagraph"/>
        <w:numPr>
          <w:ilvl w:val="0"/>
          <w:numId w:val="38"/>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දෙවි කෙරෙහි නෝවා තුළ තිබූ විශ්වාසය ඔහුගේ ක්‍රියාවලින් පෙන්නුම් කළා.</w:t>
      </w:r>
    </w:p>
    <w:p w14:paraId="6ACAB6B8" w14:textId="77777777" w:rsidR="00EF7D28" w:rsidRPr="00E342A5" w:rsidRDefault="00EF7D28" w:rsidP="00EF7D28">
      <w:pPr>
        <w:pStyle w:val="ListParagraph"/>
        <w:rPr>
          <w:rFonts w:asciiTheme="minorHAnsi" w:hAnsiTheme="minorHAnsi" w:cstheme="minorHAnsi"/>
          <w:sz w:val="24"/>
          <w:szCs w:val="24"/>
        </w:rPr>
      </w:pPr>
      <w:r w:rsidRPr="00E342A5">
        <w:rPr>
          <w:rFonts w:asciiTheme="minorHAnsi" w:hAnsiTheme="minorHAnsi" w:cstheme="minorHAnsi"/>
          <w:sz w:val="24"/>
          <w:szCs w:val="24"/>
        </w:rPr>
        <w:t>හරි වැරදි ___</w:t>
      </w:r>
    </w:p>
    <w:p w14:paraId="7DD0A3BE" w14:textId="77777777" w:rsidR="00EF7D28" w:rsidRPr="00E342A5" w:rsidRDefault="00EF7D28" w:rsidP="00EF7D28">
      <w:pPr>
        <w:pStyle w:val="ListParagraph"/>
        <w:rPr>
          <w:rFonts w:asciiTheme="minorHAnsi" w:hAnsiTheme="minorHAnsi" w:cstheme="minorHAnsi"/>
          <w:sz w:val="16"/>
          <w:szCs w:val="16"/>
        </w:rPr>
      </w:pPr>
    </w:p>
    <w:p w14:paraId="4826B206" w14:textId="77777777" w:rsidR="00EF7D28" w:rsidRPr="00E342A5" w:rsidRDefault="00EF7D28" w:rsidP="00EF7D28">
      <w:pPr>
        <w:pStyle w:val="ListParagraph"/>
        <w:numPr>
          <w:ilvl w:val="0"/>
          <w:numId w:val="38"/>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දෙවියන් වහන්සේ ඔහු පිළිබඳ දැනුම රඳවා නොගත් මිනිසුන්ට ඉඩ දී ඇත</w:t>
      </w:r>
    </w:p>
    <w:p w14:paraId="0F886FB7" w14:textId="77777777" w:rsidR="00EF7D28" w:rsidRPr="00E342A5" w:rsidRDefault="00EF7D28" w:rsidP="00EF7D28">
      <w:pPr>
        <w:pStyle w:val="ListParagraph"/>
        <w:numPr>
          <w:ilvl w:val="1"/>
          <w:numId w:val="38"/>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___ විකෘති මනසක් ඇත</w:t>
      </w:r>
    </w:p>
    <w:p w14:paraId="003289AA" w14:textId="77777777" w:rsidR="00EF7D28" w:rsidRPr="00E342A5" w:rsidRDefault="00EF7D28" w:rsidP="00EF7D28">
      <w:pPr>
        <w:pStyle w:val="ListParagraph"/>
        <w:numPr>
          <w:ilvl w:val="1"/>
          <w:numId w:val="38"/>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___ දුෂ්ටකමෙන් පිරී සිටින්න</w:t>
      </w:r>
    </w:p>
    <w:p w14:paraId="2DD7EB7E" w14:textId="77777777" w:rsidR="00EF7D28" w:rsidRPr="00E342A5" w:rsidRDefault="00EF7D28" w:rsidP="00EF7D28">
      <w:pPr>
        <w:pStyle w:val="ListParagraph"/>
        <w:numPr>
          <w:ilvl w:val="1"/>
          <w:numId w:val="38"/>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___ අපහාස කරන්නන්, නින්දිත සහ අහංකාර වන්න</w:t>
      </w:r>
    </w:p>
    <w:p w14:paraId="4F72051C" w14:textId="77777777" w:rsidR="00EF7D28" w:rsidRPr="00E342A5" w:rsidRDefault="00EF7D28" w:rsidP="00EF7D28">
      <w:pPr>
        <w:pStyle w:val="ListParagraph"/>
        <w:numPr>
          <w:ilvl w:val="1"/>
          <w:numId w:val="38"/>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___ නොඇදහිලිවන්ත, හදවතක් නැති සහ අනුකම්පා විරහිත වන්න</w:t>
      </w:r>
    </w:p>
    <w:p w14:paraId="643ADE35" w14:textId="77777777" w:rsidR="00EF7D28" w:rsidRPr="00E342A5" w:rsidRDefault="00EF7D28" w:rsidP="00EF7D28">
      <w:pPr>
        <w:pStyle w:val="ListParagraph"/>
        <w:numPr>
          <w:ilvl w:val="1"/>
          <w:numId w:val="38"/>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softHyphen/>
      </w:r>
      <w:r w:rsidRPr="00E342A5">
        <w:rPr>
          <w:rFonts w:asciiTheme="minorHAnsi" w:hAnsiTheme="minorHAnsi" w:cstheme="minorHAnsi"/>
          <w:sz w:val="24"/>
          <w:szCs w:val="24"/>
        </w:rPr>
        <w:softHyphen/>
      </w:r>
      <w:r w:rsidRPr="00E342A5">
        <w:rPr>
          <w:rFonts w:asciiTheme="minorHAnsi" w:hAnsiTheme="minorHAnsi" w:cstheme="minorHAnsi"/>
          <w:sz w:val="24"/>
          <w:szCs w:val="24"/>
        </w:rPr>
        <w:softHyphen/>
        <w:t>___ ඉහත සියල්ලම</w:t>
      </w:r>
    </w:p>
    <w:p w14:paraId="416B8BB1" w14:textId="77777777" w:rsidR="00EF7D28" w:rsidRPr="00E342A5" w:rsidRDefault="00EF7D28" w:rsidP="00EF7D28">
      <w:pPr>
        <w:pStyle w:val="ListParagraph"/>
        <w:ind w:left="1440"/>
        <w:rPr>
          <w:rFonts w:asciiTheme="minorHAnsi" w:hAnsiTheme="minorHAnsi" w:cstheme="minorHAnsi"/>
          <w:sz w:val="24"/>
          <w:szCs w:val="24"/>
        </w:rPr>
      </w:pPr>
    </w:p>
    <w:p w14:paraId="55DAE97B" w14:textId="77777777" w:rsidR="00EF7D28" w:rsidRPr="00E342A5" w:rsidRDefault="00EF7D28" w:rsidP="00EF7D28">
      <w:pPr>
        <w:pStyle w:val="ListParagraph"/>
        <w:numPr>
          <w:ilvl w:val="0"/>
          <w:numId w:val="38"/>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නෝවාගේ කාලයේ සිටි සියලුම මිනිසුන් දුෂ්ට ලෙස ජීවත් වීමට තීරණයක් ගත්හ.</w:t>
      </w:r>
    </w:p>
    <w:p w14:paraId="4A3BE7E7" w14:textId="77777777" w:rsidR="00EF7D28" w:rsidRPr="00E342A5" w:rsidRDefault="00EF7D28" w:rsidP="00EF7D28">
      <w:pPr>
        <w:pStyle w:val="ListParagraph"/>
        <w:rPr>
          <w:rFonts w:asciiTheme="minorHAnsi" w:hAnsiTheme="minorHAnsi" w:cstheme="minorHAnsi"/>
          <w:sz w:val="24"/>
          <w:szCs w:val="24"/>
        </w:rPr>
      </w:pPr>
      <w:r w:rsidRPr="00E342A5">
        <w:rPr>
          <w:rFonts w:asciiTheme="minorHAnsi" w:hAnsiTheme="minorHAnsi" w:cstheme="minorHAnsi"/>
          <w:sz w:val="24"/>
          <w:szCs w:val="24"/>
        </w:rPr>
        <w:t>හරි වැරදි ___</w:t>
      </w:r>
    </w:p>
    <w:p w14:paraId="773C690C" w14:textId="77777777" w:rsidR="00EF7D28" w:rsidRPr="00E342A5" w:rsidRDefault="00EF7D28" w:rsidP="00EF7D28">
      <w:pPr>
        <w:pStyle w:val="Heading3"/>
        <w:rPr>
          <w:rFonts w:asciiTheme="minorHAnsi" w:hAnsiTheme="minorHAnsi" w:cstheme="minorHAnsi"/>
        </w:rPr>
      </w:pPr>
      <w:r w:rsidRPr="00E342A5">
        <w:rPr>
          <w:rFonts w:asciiTheme="minorHAnsi" w:hAnsiTheme="minorHAnsi" w:cstheme="minorHAnsi"/>
        </w:rPr>
        <w:t>2 වන පරිච්ඡේදය</w:t>
      </w:r>
    </w:p>
    <w:p w14:paraId="6396F348" w14:textId="77777777" w:rsidR="00EF7D28" w:rsidRPr="00E342A5" w:rsidRDefault="00EF7D28" w:rsidP="00EF7D28">
      <w:pPr>
        <w:pStyle w:val="Heading2"/>
        <w:rPr>
          <w:rFonts w:asciiTheme="minorHAnsi" w:hAnsiTheme="minorHAnsi" w:cstheme="minorHAnsi"/>
          <w:sz w:val="24"/>
          <w:szCs w:val="24"/>
        </w:rPr>
      </w:pPr>
      <w:r w:rsidRPr="00E342A5">
        <w:rPr>
          <w:rFonts w:asciiTheme="minorHAnsi" w:hAnsiTheme="minorHAnsi" w:cstheme="minorHAnsi"/>
          <w:sz w:val="24"/>
          <w:szCs w:val="24"/>
        </w:rPr>
        <w:t>පොරොන්දු වූ ගැලවුම්කරු සොයමින්</w:t>
      </w:r>
    </w:p>
    <w:p w14:paraId="31001029"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දෙවියන් වහන්සේගේ පොරොන්දුව</w:t>
      </w:r>
    </w:p>
    <w:p w14:paraId="6A78CA29" w14:textId="77777777" w:rsidR="00EF7D28" w:rsidRPr="00E342A5" w:rsidRDefault="00EF7D28" w:rsidP="00EF7D28">
      <w:pPr>
        <w:spacing w:line="276" w:lineRule="auto"/>
        <w:jc w:val="both"/>
        <w:rPr>
          <w:rFonts w:cstheme="minorHAnsi"/>
          <w:kern w:val="1"/>
          <w:sz w:val="24"/>
          <w:szCs w:val="24"/>
        </w:rPr>
      </w:pPr>
      <w:proofErr w:type="spellStart"/>
      <w:r w:rsidRPr="00E342A5">
        <w:rPr>
          <w:rFonts w:cstheme="minorHAnsi"/>
          <w:kern w:val="1"/>
          <w:sz w:val="24"/>
          <w:szCs w:val="24"/>
        </w:rPr>
        <w:t>ටෙරා</w:t>
      </w:r>
      <w:proofErr w:type="spellEnd"/>
      <w:r w:rsidRPr="00E342A5">
        <w:rPr>
          <w:rFonts w:cstheme="minorHAnsi"/>
          <w:kern w:val="1"/>
          <w:sz w:val="24"/>
          <w:szCs w:val="24"/>
        </w:rPr>
        <w:t xml:space="preserve"> </w:t>
      </w:r>
      <w:proofErr w:type="spellStart"/>
      <w:r w:rsidRPr="00E342A5">
        <w:rPr>
          <w:rFonts w:cstheme="minorHAnsi"/>
          <w:kern w:val="1"/>
          <w:sz w:val="24"/>
          <w:szCs w:val="24"/>
        </w:rPr>
        <w:t>ආබ්‍රම්ගේ</w:t>
      </w:r>
      <w:proofErr w:type="spellEnd"/>
      <w:r w:rsidRPr="00E342A5">
        <w:rPr>
          <w:rFonts w:cstheme="minorHAnsi"/>
          <w:kern w:val="1"/>
          <w:sz w:val="24"/>
          <w:szCs w:val="24"/>
        </w:rPr>
        <w:t xml:space="preserve"> </w:t>
      </w:r>
      <w:proofErr w:type="spellStart"/>
      <w:r w:rsidRPr="00E342A5">
        <w:rPr>
          <w:rFonts w:cstheme="minorHAnsi"/>
          <w:kern w:val="1"/>
          <w:sz w:val="24"/>
          <w:szCs w:val="24"/>
        </w:rPr>
        <w:t>පියා</w:t>
      </w:r>
      <w:proofErr w:type="spellEnd"/>
      <w:r w:rsidRPr="00E342A5">
        <w:rPr>
          <w:rFonts w:cstheme="minorHAnsi"/>
          <w:kern w:val="1"/>
          <w:sz w:val="24"/>
          <w:szCs w:val="24"/>
        </w:rPr>
        <w:t xml:space="preserve"> </w:t>
      </w:r>
      <w:proofErr w:type="spellStart"/>
      <w:r w:rsidRPr="00E342A5">
        <w:rPr>
          <w:rFonts w:cstheme="minorHAnsi"/>
          <w:kern w:val="1"/>
          <w:sz w:val="24"/>
          <w:szCs w:val="24"/>
        </w:rPr>
        <w:t>විය</w:t>
      </w:r>
      <w:proofErr w:type="spellEnd"/>
      <w:r w:rsidRPr="00E342A5">
        <w:rPr>
          <w:rFonts w:cstheme="minorHAnsi"/>
          <w:kern w:val="1"/>
          <w:sz w:val="24"/>
          <w:szCs w:val="24"/>
        </w:rPr>
        <w:t xml:space="preserve">. </w:t>
      </w:r>
      <w:proofErr w:type="spellStart"/>
      <w:r w:rsidRPr="00E342A5">
        <w:rPr>
          <w:rFonts w:cstheme="minorHAnsi"/>
          <w:kern w:val="1"/>
          <w:sz w:val="24"/>
          <w:szCs w:val="24"/>
        </w:rPr>
        <w:t>වැඩිහිටියෙකු</w:t>
      </w:r>
      <w:proofErr w:type="spellEnd"/>
      <w:r w:rsidRPr="00E342A5">
        <w:rPr>
          <w:rFonts w:cstheme="minorHAnsi"/>
          <w:kern w:val="1"/>
          <w:sz w:val="24"/>
          <w:szCs w:val="24"/>
        </w:rPr>
        <w:t xml:space="preserve"> </w:t>
      </w:r>
      <w:proofErr w:type="spellStart"/>
      <w:r w:rsidRPr="00E342A5">
        <w:rPr>
          <w:rFonts w:cstheme="minorHAnsi"/>
          <w:kern w:val="1"/>
          <w:sz w:val="24"/>
          <w:szCs w:val="24"/>
        </w:rPr>
        <w:t>වූ</w:t>
      </w:r>
      <w:proofErr w:type="spellEnd"/>
      <w:r w:rsidRPr="00E342A5">
        <w:rPr>
          <w:rFonts w:cstheme="minorHAnsi"/>
          <w:kern w:val="1"/>
          <w:sz w:val="24"/>
          <w:szCs w:val="24"/>
        </w:rPr>
        <w:t xml:space="preserve"> </w:t>
      </w:r>
      <w:proofErr w:type="spellStart"/>
      <w:r w:rsidRPr="00E342A5">
        <w:rPr>
          <w:rFonts w:cstheme="minorHAnsi"/>
          <w:kern w:val="1"/>
          <w:sz w:val="24"/>
          <w:szCs w:val="24"/>
        </w:rPr>
        <w:t>පසු</w:t>
      </w:r>
      <w:proofErr w:type="spellEnd"/>
      <w:r w:rsidRPr="00E342A5">
        <w:rPr>
          <w:rFonts w:cstheme="minorHAnsi"/>
          <w:kern w:val="1"/>
          <w:sz w:val="24"/>
          <w:szCs w:val="24"/>
        </w:rPr>
        <w:t xml:space="preserve"> </w:t>
      </w:r>
      <w:proofErr w:type="spellStart"/>
      <w:r w:rsidRPr="00E342A5">
        <w:rPr>
          <w:rFonts w:cstheme="minorHAnsi"/>
          <w:kern w:val="1"/>
          <w:sz w:val="24"/>
          <w:szCs w:val="24"/>
        </w:rPr>
        <w:t>දෙවි</w:t>
      </w:r>
      <w:proofErr w:type="spellEnd"/>
      <w:r w:rsidRPr="00E342A5">
        <w:rPr>
          <w:rFonts w:cstheme="minorHAnsi"/>
          <w:kern w:val="1"/>
          <w:sz w:val="24"/>
          <w:szCs w:val="24"/>
        </w:rPr>
        <w:t xml:space="preserve"> </w:t>
      </w:r>
      <w:proofErr w:type="spellStart"/>
      <w:r w:rsidRPr="00E342A5">
        <w:rPr>
          <w:rFonts w:cstheme="minorHAnsi"/>
          <w:kern w:val="1"/>
          <w:sz w:val="24"/>
          <w:szCs w:val="24"/>
        </w:rPr>
        <w:t>ආබ්‍රම්ට</w:t>
      </w:r>
      <w:proofErr w:type="spellEnd"/>
      <w:r w:rsidRPr="00E342A5">
        <w:rPr>
          <w:rFonts w:cstheme="minorHAnsi"/>
          <w:kern w:val="1"/>
          <w:sz w:val="24"/>
          <w:szCs w:val="24"/>
        </w:rPr>
        <w:t xml:space="preserve"> </w:t>
      </w:r>
      <w:proofErr w:type="spellStart"/>
      <w:r w:rsidRPr="00E342A5">
        <w:rPr>
          <w:rFonts w:cstheme="minorHAnsi"/>
          <w:kern w:val="1"/>
          <w:sz w:val="24"/>
          <w:szCs w:val="24"/>
        </w:rPr>
        <w:t>පොරොන්දුවක්</w:t>
      </w:r>
      <w:proofErr w:type="spellEnd"/>
      <w:r w:rsidRPr="00E342A5">
        <w:rPr>
          <w:rFonts w:cstheme="minorHAnsi"/>
          <w:kern w:val="1"/>
          <w:sz w:val="24"/>
          <w:szCs w:val="24"/>
        </w:rPr>
        <w:t xml:space="preserve"> </w:t>
      </w:r>
      <w:proofErr w:type="spellStart"/>
      <w:r w:rsidRPr="00E342A5">
        <w:rPr>
          <w:rFonts w:cstheme="minorHAnsi"/>
          <w:kern w:val="1"/>
          <w:sz w:val="24"/>
          <w:szCs w:val="24"/>
        </w:rPr>
        <w:t>දුන්නා</w:t>
      </w:r>
      <w:proofErr w:type="spellEnd"/>
      <w:r w:rsidRPr="00E342A5">
        <w:rPr>
          <w:rFonts w:cstheme="minorHAnsi"/>
          <w:kern w:val="1"/>
          <w:sz w:val="24"/>
          <w:szCs w:val="24"/>
        </w:rPr>
        <w:t>. “</w:t>
      </w:r>
      <w:proofErr w:type="spellStart"/>
      <w:r w:rsidRPr="00E342A5">
        <w:rPr>
          <w:rFonts w:cstheme="minorHAnsi"/>
          <w:kern w:val="1"/>
          <w:sz w:val="24"/>
          <w:szCs w:val="24"/>
        </w:rPr>
        <w:t>යෙහෝවා</w:t>
      </w:r>
      <w:proofErr w:type="spellEnd"/>
      <w:r w:rsidRPr="00E342A5">
        <w:rPr>
          <w:rFonts w:cstheme="minorHAnsi"/>
          <w:kern w:val="1"/>
          <w:sz w:val="24"/>
          <w:szCs w:val="24"/>
        </w:rPr>
        <w:t xml:space="preserve"> </w:t>
      </w:r>
      <w:proofErr w:type="spellStart"/>
      <w:r w:rsidRPr="00E342A5">
        <w:rPr>
          <w:rFonts w:cstheme="minorHAnsi"/>
          <w:kern w:val="1"/>
          <w:sz w:val="24"/>
          <w:szCs w:val="24"/>
        </w:rPr>
        <w:t>දෙවි</w:t>
      </w:r>
      <w:proofErr w:type="spellEnd"/>
      <w:r w:rsidRPr="00E342A5">
        <w:rPr>
          <w:rFonts w:cstheme="minorHAnsi"/>
          <w:kern w:val="1"/>
          <w:sz w:val="24"/>
          <w:szCs w:val="24"/>
        </w:rPr>
        <w:t xml:space="preserve"> </w:t>
      </w:r>
      <w:proofErr w:type="spellStart"/>
      <w:r w:rsidRPr="00E342A5">
        <w:rPr>
          <w:rFonts w:cstheme="minorHAnsi"/>
          <w:kern w:val="1"/>
          <w:sz w:val="24"/>
          <w:szCs w:val="24"/>
        </w:rPr>
        <w:t>ආබ්‍රම්ට</w:t>
      </w:r>
      <w:proofErr w:type="spellEnd"/>
      <w:r w:rsidRPr="00E342A5">
        <w:rPr>
          <w:rFonts w:cstheme="minorHAnsi"/>
          <w:kern w:val="1"/>
          <w:sz w:val="24"/>
          <w:szCs w:val="24"/>
        </w:rPr>
        <w:t xml:space="preserve"> </w:t>
      </w:r>
      <w:proofErr w:type="spellStart"/>
      <w:r w:rsidRPr="00E342A5">
        <w:rPr>
          <w:rFonts w:cstheme="minorHAnsi"/>
          <w:kern w:val="1"/>
          <w:sz w:val="24"/>
          <w:szCs w:val="24"/>
        </w:rPr>
        <w:t>මෙසේ</w:t>
      </w:r>
      <w:proofErr w:type="spellEnd"/>
      <w:r w:rsidRPr="00E342A5">
        <w:rPr>
          <w:rFonts w:cstheme="minorHAnsi"/>
          <w:kern w:val="1"/>
          <w:sz w:val="24"/>
          <w:szCs w:val="24"/>
        </w:rPr>
        <w:t xml:space="preserve"> </w:t>
      </w:r>
      <w:proofErr w:type="spellStart"/>
      <w:r w:rsidRPr="00E342A5">
        <w:rPr>
          <w:rFonts w:cstheme="minorHAnsi"/>
          <w:kern w:val="1"/>
          <w:sz w:val="24"/>
          <w:szCs w:val="24"/>
        </w:rPr>
        <w:t>කීවේය</w:t>
      </w:r>
      <w:proofErr w:type="spellEnd"/>
      <w:r w:rsidRPr="00E342A5">
        <w:rPr>
          <w:rFonts w:cstheme="minorHAnsi"/>
          <w:kern w:val="1"/>
          <w:sz w:val="24"/>
          <w:szCs w:val="24"/>
        </w:rPr>
        <w:t xml:space="preserve">. </w:t>
      </w:r>
      <w:proofErr w:type="spellStart"/>
      <w:r w:rsidRPr="00E342A5">
        <w:rPr>
          <w:rFonts w:cstheme="minorHAnsi"/>
          <w:kern w:val="1"/>
          <w:sz w:val="24"/>
          <w:szCs w:val="24"/>
        </w:rPr>
        <w:t>මම</w:t>
      </w:r>
      <w:proofErr w:type="spellEnd"/>
      <w:r w:rsidRPr="00E342A5">
        <w:rPr>
          <w:rFonts w:cstheme="minorHAnsi"/>
          <w:kern w:val="1"/>
          <w:sz w:val="24"/>
          <w:szCs w:val="24"/>
        </w:rPr>
        <w:t xml:space="preserve"> </w:t>
      </w:r>
      <w:proofErr w:type="spellStart"/>
      <w:r w:rsidRPr="00E342A5">
        <w:rPr>
          <w:rFonts w:cstheme="minorHAnsi"/>
          <w:kern w:val="1"/>
          <w:sz w:val="24"/>
          <w:szCs w:val="24"/>
        </w:rPr>
        <w:t>ඔබව</w:t>
      </w:r>
      <w:proofErr w:type="spellEnd"/>
      <w:r w:rsidRPr="00E342A5">
        <w:rPr>
          <w:rFonts w:cstheme="minorHAnsi"/>
          <w:kern w:val="1"/>
          <w:sz w:val="24"/>
          <w:szCs w:val="24"/>
        </w:rPr>
        <w:t xml:space="preserve"> </w:t>
      </w:r>
      <w:proofErr w:type="spellStart"/>
      <w:r w:rsidRPr="00E342A5">
        <w:rPr>
          <w:rFonts w:cstheme="minorHAnsi"/>
          <w:kern w:val="1"/>
          <w:sz w:val="24"/>
          <w:szCs w:val="24"/>
        </w:rPr>
        <w:t>මහත්</w:t>
      </w:r>
      <w:proofErr w:type="spellEnd"/>
      <w:r w:rsidRPr="00E342A5">
        <w:rPr>
          <w:rFonts w:cstheme="minorHAnsi"/>
          <w:kern w:val="1"/>
          <w:sz w:val="24"/>
          <w:szCs w:val="24"/>
        </w:rPr>
        <w:t xml:space="preserve"> </w:t>
      </w:r>
      <w:proofErr w:type="spellStart"/>
      <w:r w:rsidRPr="00E342A5">
        <w:rPr>
          <w:rFonts w:cstheme="minorHAnsi"/>
          <w:kern w:val="1"/>
          <w:sz w:val="24"/>
          <w:szCs w:val="24"/>
        </w:rPr>
        <w:t>ජාතියක්</w:t>
      </w:r>
      <w:proofErr w:type="spellEnd"/>
      <w:r w:rsidRPr="00E342A5">
        <w:rPr>
          <w:rFonts w:cstheme="minorHAnsi"/>
          <w:kern w:val="1"/>
          <w:sz w:val="24"/>
          <w:szCs w:val="24"/>
        </w:rPr>
        <w:t xml:space="preserve"> </w:t>
      </w:r>
      <w:proofErr w:type="spellStart"/>
      <w:r w:rsidRPr="00E342A5">
        <w:rPr>
          <w:rFonts w:cstheme="minorHAnsi"/>
          <w:kern w:val="1"/>
          <w:sz w:val="24"/>
          <w:szCs w:val="24"/>
        </w:rPr>
        <w:t>බවට</w:t>
      </w:r>
      <w:proofErr w:type="spellEnd"/>
      <w:r w:rsidRPr="00E342A5">
        <w:rPr>
          <w:rFonts w:cstheme="minorHAnsi"/>
          <w:kern w:val="1"/>
          <w:sz w:val="24"/>
          <w:szCs w:val="24"/>
        </w:rPr>
        <w:t xml:space="preserve"> </w:t>
      </w:r>
      <w:proofErr w:type="spellStart"/>
      <w:r w:rsidRPr="00E342A5">
        <w:rPr>
          <w:rFonts w:cstheme="minorHAnsi"/>
          <w:kern w:val="1"/>
          <w:sz w:val="24"/>
          <w:szCs w:val="24"/>
        </w:rPr>
        <w:t>පත්</w:t>
      </w:r>
      <w:proofErr w:type="spellEnd"/>
      <w:r w:rsidRPr="00E342A5">
        <w:rPr>
          <w:rFonts w:cstheme="minorHAnsi"/>
          <w:kern w:val="1"/>
          <w:sz w:val="24"/>
          <w:szCs w:val="24"/>
        </w:rPr>
        <w:t xml:space="preserve"> </w:t>
      </w:r>
      <w:proofErr w:type="spellStart"/>
      <w:r w:rsidRPr="00E342A5">
        <w:rPr>
          <w:rFonts w:cstheme="minorHAnsi"/>
          <w:kern w:val="1"/>
          <w:sz w:val="24"/>
          <w:szCs w:val="24"/>
        </w:rPr>
        <w:t>කර</w:t>
      </w:r>
      <w:proofErr w:type="spellEnd"/>
      <w:r w:rsidRPr="00E342A5">
        <w:rPr>
          <w:rFonts w:cstheme="minorHAnsi"/>
          <w:kern w:val="1"/>
          <w:sz w:val="24"/>
          <w:szCs w:val="24"/>
        </w:rPr>
        <w:t xml:space="preserve"> </w:t>
      </w:r>
      <w:proofErr w:type="spellStart"/>
      <w:r w:rsidRPr="00E342A5">
        <w:rPr>
          <w:rFonts w:cstheme="minorHAnsi"/>
          <w:kern w:val="1"/>
          <w:sz w:val="24"/>
          <w:szCs w:val="24"/>
        </w:rPr>
        <w:t>ඔබට</w:t>
      </w:r>
      <w:proofErr w:type="spellEnd"/>
      <w:r w:rsidRPr="00E342A5">
        <w:rPr>
          <w:rFonts w:cstheme="minorHAnsi"/>
          <w:kern w:val="1"/>
          <w:sz w:val="24"/>
          <w:szCs w:val="24"/>
        </w:rPr>
        <w:t xml:space="preserve"> </w:t>
      </w:r>
      <w:proofErr w:type="spellStart"/>
      <w:r w:rsidRPr="00E342A5">
        <w:rPr>
          <w:rFonts w:cstheme="minorHAnsi"/>
          <w:kern w:val="1"/>
          <w:sz w:val="24"/>
          <w:szCs w:val="24"/>
        </w:rPr>
        <w:t>ආශීර්වාද</w:t>
      </w:r>
      <w:proofErr w:type="spellEnd"/>
      <w:r w:rsidRPr="00E342A5">
        <w:rPr>
          <w:rFonts w:cstheme="minorHAnsi"/>
          <w:kern w:val="1"/>
          <w:sz w:val="24"/>
          <w:szCs w:val="24"/>
        </w:rPr>
        <w:t xml:space="preserve"> </w:t>
      </w:r>
      <w:proofErr w:type="spellStart"/>
      <w:r w:rsidRPr="00E342A5">
        <w:rPr>
          <w:rFonts w:cstheme="minorHAnsi"/>
          <w:kern w:val="1"/>
          <w:sz w:val="24"/>
          <w:szCs w:val="24"/>
        </w:rPr>
        <w:t>කරන්නෙමි</w:t>
      </w:r>
      <w:proofErr w:type="spellEnd"/>
      <w:r w:rsidRPr="00E342A5">
        <w:rPr>
          <w:rFonts w:cstheme="minorHAnsi"/>
          <w:kern w:val="1"/>
          <w:sz w:val="24"/>
          <w:szCs w:val="24"/>
        </w:rPr>
        <w:t xml:space="preserve">. </w:t>
      </w:r>
      <w:proofErr w:type="spellStart"/>
      <w:r w:rsidRPr="00E342A5">
        <w:rPr>
          <w:rFonts w:cstheme="minorHAnsi"/>
          <w:kern w:val="1"/>
          <w:sz w:val="24"/>
          <w:szCs w:val="24"/>
        </w:rPr>
        <w:t>මම</w:t>
      </w:r>
      <w:proofErr w:type="spellEnd"/>
      <w:r w:rsidRPr="00E342A5">
        <w:rPr>
          <w:rFonts w:cstheme="minorHAnsi"/>
          <w:kern w:val="1"/>
          <w:sz w:val="24"/>
          <w:szCs w:val="24"/>
        </w:rPr>
        <w:t xml:space="preserve"> </w:t>
      </w:r>
      <w:proofErr w:type="spellStart"/>
      <w:r w:rsidRPr="00E342A5">
        <w:rPr>
          <w:rFonts w:cstheme="minorHAnsi"/>
          <w:kern w:val="1"/>
          <w:sz w:val="24"/>
          <w:szCs w:val="24"/>
        </w:rPr>
        <w:t>ඔබේ</w:t>
      </w:r>
      <w:proofErr w:type="spellEnd"/>
      <w:r w:rsidRPr="00E342A5">
        <w:rPr>
          <w:rFonts w:cstheme="minorHAnsi"/>
          <w:kern w:val="1"/>
          <w:sz w:val="24"/>
          <w:szCs w:val="24"/>
        </w:rPr>
        <w:t xml:space="preserve"> </w:t>
      </w:r>
      <w:proofErr w:type="spellStart"/>
      <w:r w:rsidRPr="00E342A5">
        <w:rPr>
          <w:rFonts w:cstheme="minorHAnsi"/>
          <w:kern w:val="1"/>
          <w:sz w:val="24"/>
          <w:szCs w:val="24"/>
        </w:rPr>
        <w:t>නාමය</w:t>
      </w:r>
      <w:proofErr w:type="spellEnd"/>
      <w:r w:rsidRPr="00E342A5">
        <w:rPr>
          <w:rFonts w:cstheme="minorHAnsi"/>
          <w:kern w:val="1"/>
          <w:sz w:val="24"/>
          <w:szCs w:val="24"/>
        </w:rPr>
        <w:t xml:space="preserve"> </w:t>
      </w:r>
      <w:proofErr w:type="spellStart"/>
      <w:r w:rsidRPr="00E342A5">
        <w:rPr>
          <w:rFonts w:cstheme="minorHAnsi"/>
          <w:kern w:val="1"/>
          <w:sz w:val="24"/>
          <w:szCs w:val="24"/>
        </w:rPr>
        <w:t>උතුම්</w:t>
      </w:r>
      <w:proofErr w:type="spellEnd"/>
      <w:r w:rsidRPr="00E342A5">
        <w:rPr>
          <w:rFonts w:cstheme="minorHAnsi"/>
          <w:kern w:val="1"/>
          <w:sz w:val="24"/>
          <w:szCs w:val="24"/>
        </w:rPr>
        <w:t xml:space="preserve"> </w:t>
      </w:r>
      <w:proofErr w:type="spellStart"/>
      <w:r w:rsidRPr="00E342A5">
        <w:rPr>
          <w:rFonts w:cstheme="minorHAnsi"/>
          <w:kern w:val="1"/>
          <w:sz w:val="24"/>
          <w:szCs w:val="24"/>
        </w:rPr>
        <w:t>කරන්නෙමි</w:t>
      </w:r>
      <w:proofErr w:type="spellEnd"/>
      <w:r w:rsidRPr="00E342A5">
        <w:rPr>
          <w:rFonts w:cstheme="minorHAnsi"/>
          <w:kern w:val="1"/>
          <w:sz w:val="24"/>
          <w:szCs w:val="24"/>
        </w:rPr>
        <w:t xml:space="preserve">, </w:t>
      </w:r>
      <w:proofErr w:type="spellStart"/>
      <w:r w:rsidRPr="00E342A5">
        <w:rPr>
          <w:rFonts w:cstheme="minorHAnsi"/>
          <w:kern w:val="1"/>
          <w:sz w:val="24"/>
          <w:szCs w:val="24"/>
        </w:rPr>
        <w:t>ඔබ</w:t>
      </w:r>
      <w:proofErr w:type="spellEnd"/>
      <w:r w:rsidRPr="00E342A5">
        <w:rPr>
          <w:rFonts w:cstheme="minorHAnsi"/>
          <w:kern w:val="1"/>
          <w:sz w:val="24"/>
          <w:szCs w:val="24"/>
        </w:rPr>
        <w:t xml:space="preserve"> </w:t>
      </w:r>
      <w:proofErr w:type="spellStart"/>
      <w:r w:rsidRPr="00E342A5">
        <w:rPr>
          <w:rFonts w:cstheme="minorHAnsi"/>
          <w:kern w:val="1"/>
          <w:sz w:val="24"/>
          <w:szCs w:val="24"/>
        </w:rPr>
        <w:t>ආශීර්වාදයක්</w:t>
      </w:r>
      <w:proofErr w:type="spellEnd"/>
      <w:r w:rsidRPr="00E342A5">
        <w:rPr>
          <w:rFonts w:cstheme="minorHAnsi"/>
          <w:kern w:val="1"/>
          <w:sz w:val="24"/>
          <w:szCs w:val="24"/>
        </w:rPr>
        <w:t xml:space="preserve"> </w:t>
      </w:r>
      <w:proofErr w:type="spellStart"/>
      <w:r w:rsidRPr="00E342A5">
        <w:rPr>
          <w:rFonts w:cstheme="minorHAnsi"/>
          <w:kern w:val="1"/>
          <w:sz w:val="24"/>
          <w:szCs w:val="24"/>
        </w:rPr>
        <w:t>වන්නෙමි</w:t>
      </w:r>
      <w:proofErr w:type="spellEnd"/>
      <w:r w:rsidRPr="00E342A5">
        <w:rPr>
          <w:rFonts w:cstheme="minorHAnsi"/>
          <w:kern w:val="1"/>
          <w:sz w:val="24"/>
          <w:szCs w:val="24"/>
        </w:rPr>
        <w:t xml:space="preserve">. </w:t>
      </w:r>
      <w:proofErr w:type="spellStart"/>
      <w:r w:rsidRPr="00E342A5">
        <w:rPr>
          <w:rFonts w:cstheme="minorHAnsi"/>
          <w:kern w:val="1"/>
          <w:sz w:val="24"/>
          <w:szCs w:val="24"/>
        </w:rPr>
        <w:t>ඔබට</w:t>
      </w:r>
      <w:proofErr w:type="spellEnd"/>
      <w:r w:rsidRPr="00E342A5">
        <w:rPr>
          <w:rFonts w:cstheme="minorHAnsi"/>
          <w:kern w:val="1"/>
          <w:sz w:val="24"/>
          <w:szCs w:val="24"/>
        </w:rPr>
        <w:t xml:space="preserve"> </w:t>
      </w:r>
      <w:proofErr w:type="spellStart"/>
      <w:r w:rsidRPr="00E342A5">
        <w:rPr>
          <w:rFonts w:cstheme="minorHAnsi"/>
          <w:kern w:val="1"/>
          <w:sz w:val="24"/>
          <w:szCs w:val="24"/>
        </w:rPr>
        <w:t>ආශීර්වාද</w:t>
      </w:r>
      <w:proofErr w:type="spellEnd"/>
      <w:r w:rsidRPr="00E342A5">
        <w:rPr>
          <w:rFonts w:cstheme="minorHAnsi"/>
          <w:kern w:val="1"/>
          <w:sz w:val="24"/>
          <w:szCs w:val="24"/>
        </w:rPr>
        <w:t xml:space="preserve"> </w:t>
      </w:r>
      <w:proofErr w:type="spellStart"/>
      <w:r w:rsidRPr="00E342A5">
        <w:rPr>
          <w:rFonts w:cstheme="minorHAnsi"/>
          <w:kern w:val="1"/>
          <w:sz w:val="24"/>
          <w:szCs w:val="24"/>
        </w:rPr>
        <w:t>කරන</w:t>
      </w:r>
      <w:proofErr w:type="spellEnd"/>
      <w:r w:rsidRPr="00E342A5">
        <w:rPr>
          <w:rFonts w:cstheme="minorHAnsi"/>
          <w:kern w:val="1"/>
          <w:sz w:val="24"/>
          <w:szCs w:val="24"/>
        </w:rPr>
        <w:t xml:space="preserve"> </w:t>
      </w:r>
      <w:proofErr w:type="spellStart"/>
      <w:r w:rsidRPr="00E342A5">
        <w:rPr>
          <w:rFonts w:cstheme="minorHAnsi"/>
          <w:kern w:val="1"/>
          <w:sz w:val="24"/>
          <w:szCs w:val="24"/>
        </w:rPr>
        <w:t>අයට</w:t>
      </w:r>
      <w:proofErr w:type="spellEnd"/>
      <w:r w:rsidRPr="00E342A5">
        <w:rPr>
          <w:rFonts w:cstheme="minorHAnsi"/>
          <w:kern w:val="1"/>
          <w:sz w:val="24"/>
          <w:szCs w:val="24"/>
        </w:rPr>
        <w:t xml:space="preserve"> </w:t>
      </w:r>
      <w:proofErr w:type="spellStart"/>
      <w:r w:rsidRPr="00E342A5">
        <w:rPr>
          <w:rFonts w:cstheme="minorHAnsi"/>
          <w:kern w:val="1"/>
          <w:sz w:val="24"/>
          <w:szCs w:val="24"/>
        </w:rPr>
        <w:t>මම</w:t>
      </w:r>
      <w:proofErr w:type="spellEnd"/>
      <w:r w:rsidRPr="00E342A5">
        <w:rPr>
          <w:rFonts w:cstheme="minorHAnsi"/>
          <w:kern w:val="1"/>
          <w:sz w:val="24"/>
          <w:szCs w:val="24"/>
        </w:rPr>
        <w:t xml:space="preserve"> </w:t>
      </w:r>
      <w:proofErr w:type="spellStart"/>
      <w:r w:rsidRPr="00E342A5">
        <w:rPr>
          <w:rFonts w:cstheme="minorHAnsi"/>
          <w:kern w:val="1"/>
          <w:sz w:val="24"/>
          <w:szCs w:val="24"/>
        </w:rPr>
        <w:t>ආශීර්වාද</w:t>
      </w:r>
      <w:proofErr w:type="spellEnd"/>
      <w:r w:rsidRPr="00E342A5">
        <w:rPr>
          <w:rFonts w:cstheme="minorHAnsi"/>
          <w:kern w:val="1"/>
          <w:sz w:val="24"/>
          <w:szCs w:val="24"/>
        </w:rPr>
        <w:t xml:space="preserve"> </w:t>
      </w:r>
      <w:proofErr w:type="spellStart"/>
      <w:r w:rsidRPr="00E342A5">
        <w:rPr>
          <w:rFonts w:cstheme="minorHAnsi"/>
          <w:kern w:val="1"/>
          <w:sz w:val="24"/>
          <w:szCs w:val="24"/>
        </w:rPr>
        <w:t>කරන්නෙමි</w:t>
      </w:r>
      <w:proofErr w:type="spellEnd"/>
      <w:r w:rsidRPr="00E342A5">
        <w:rPr>
          <w:rFonts w:cstheme="minorHAnsi"/>
          <w:kern w:val="1"/>
          <w:sz w:val="24"/>
          <w:szCs w:val="24"/>
        </w:rPr>
        <w:t xml:space="preserve">, </w:t>
      </w:r>
      <w:proofErr w:type="spellStart"/>
      <w:r w:rsidRPr="00E342A5">
        <w:rPr>
          <w:rFonts w:cstheme="minorHAnsi"/>
          <w:kern w:val="1"/>
          <w:sz w:val="24"/>
          <w:szCs w:val="24"/>
        </w:rPr>
        <w:t>ඔබට</w:t>
      </w:r>
      <w:proofErr w:type="spellEnd"/>
      <w:r w:rsidRPr="00E342A5">
        <w:rPr>
          <w:rFonts w:cstheme="minorHAnsi"/>
          <w:kern w:val="1"/>
          <w:sz w:val="24"/>
          <w:szCs w:val="24"/>
        </w:rPr>
        <w:t xml:space="preserve"> </w:t>
      </w:r>
      <w:proofErr w:type="spellStart"/>
      <w:r w:rsidRPr="00E342A5">
        <w:rPr>
          <w:rFonts w:cstheme="minorHAnsi"/>
          <w:kern w:val="1"/>
          <w:sz w:val="24"/>
          <w:szCs w:val="24"/>
        </w:rPr>
        <w:t>ශාප</w:t>
      </w:r>
      <w:proofErr w:type="spellEnd"/>
      <w:r w:rsidRPr="00E342A5">
        <w:rPr>
          <w:rFonts w:cstheme="minorHAnsi"/>
          <w:kern w:val="1"/>
          <w:sz w:val="24"/>
          <w:szCs w:val="24"/>
        </w:rPr>
        <w:t xml:space="preserve"> </w:t>
      </w:r>
      <w:proofErr w:type="spellStart"/>
      <w:r w:rsidRPr="00E342A5">
        <w:rPr>
          <w:rFonts w:cstheme="minorHAnsi"/>
          <w:kern w:val="1"/>
          <w:sz w:val="24"/>
          <w:szCs w:val="24"/>
        </w:rPr>
        <w:t>කරන</w:t>
      </w:r>
      <w:proofErr w:type="spellEnd"/>
      <w:r w:rsidRPr="00E342A5">
        <w:rPr>
          <w:rFonts w:cstheme="minorHAnsi"/>
          <w:kern w:val="1"/>
          <w:sz w:val="24"/>
          <w:szCs w:val="24"/>
        </w:rPr>
        <w:t xml:space="preserve"> </w:t>
      </w:r>
      <w:proofErr w:type="spellStart"/>
      <w:r w:rsidRPr="00E342A5">
        <w:rPr>
          <w:rFonts w:cstheme="minorHAnsi"/>
          <w:kern w:val="1"/>
          <w:sz w:val="24"/>
          <w:szCs w:val="24"/>
        </w:rPr>
        <w:t>අයට</w:t>
      </w:r>
      <w:proofErr w:type="spellEnd"/>
      <w:r w:rsidRPr="00E342A5">
        <w:rPr>
          <w:rFonts w:cstheme="minorHAnsi"/>
          <w:kern w:val="1"/>
          <w:sz w:val="24"/>
          <w:szCs w:val="24"/>
        </w:rPr>
        <w:t xml:space="preserve"> </w:t>
      </w:r>
      <w:proofErr w:type="spellStart"/>
      <w:r w:rsidRPr="00E342A5">
        <w:rPr>
          <w:rFonts w:cstheme="minorHAnsi"/>
          <w:kern w:val="1"/>
          <w:sz w:val="24"/>
          <w:szCs w:val="24"/>
        </w:rPr>
        <w:t>මම</w:t>
      </w:r>
      <w:proofErr w:type="spellEnd"/>
      <w:r w:rsidRPr="00E342A5">
        <w:rPr>
          <w:rFonts w:cstheme="minorHAnsi"/>
          <w:kern w:val="1"/>
          <w:sz w:val="24"/>
          <w:szCs w:val="24"/>
        </w:rPr>
        <w:t xml:space="preserve"> </w:t>
      </w:r>
      <w:proofErr w:type="spellStart"/>
      <w:r w:rsidRPr="00E342A5">
        <w:rPr>
          <w:rFonts w:cstheme="minorHAnsi"/>
          <w:kern w:val="1"/>
          <w:sz w:val="24"/>
          <w:szCs w:val="24"/>
        </w:rPr>
        <w:t>ශාප</w:t>
      </w:r>
      <w:proofErr w:type="spellEnd"/>
      <w:r w:rsidRPr="00E342A5">
        <w:rPr>
          <w:rFonts w:cstheme="minorHAnsi"/>
          <w:kern w:val="1"/>
          <w:sz w:val="24"/>
          <w:szCs w:val="24"/>
        </w:rPr>
        <w:t xml:space="preserve"> </w:t>
      </w:r>
      <w:proofErr w:type="spellStart"/>
      <w:r w:rsidRPr="00E342A5">
        <w:rPr>
          <w:rFonts w:cstheme="minorHAnsi"/>
          <w:kern w:val="1"/>
          <w:sz w:val="24"/>
          <w:szCs w:val="24"/>
        </w:rPr>
        <w:t>කරන්නෙමි</w:t>
      </w:r>
      <w:proofErr w:type="spellEnd"/>
      <w:r w:rsidRPr="00E342A5">
        <w:rPr>
          <w:rFonts w:cstheme="minorHAnsi"/>
          <w:kern w:val="1"/>
          <w:sz w:val="24"/>
          <w:szCs w:val="24"/>
        </w:rPr>
        <w:t xml:space="preserve">. </w:t>
      </w:r>
      <w:proofErr w:type="spellStart"/>
      <w:r w:rsidRPr="00E342A5">
        <w:rPr>
          <w:rFonts w:cstheme="minorHAnsi"/>
          <w:kern w:val="1"/>
          <w:sz w:val="24"/>
          <w:szCs w:val="24"/>
        </w:rPr>
        <w:t>ඔබ</w:t>
      </w:r>
      <w:proofErr w:type="spellEnd"/>
      <w:r w:rsidRPr="00E342A5">
        <w:rPr>
          <w:rFonts w:cstheme="minorHAnsi"/>
          <w:kern w:val="1"/>
          <w:sz w:val="24"/>
          <w:szCs w:val="24"/>
        </w:rPr>
        <w:t xml:space="preserve"> </w:t>
      </w:r>
      <w:proofErr w:type="spellStart"/>
      <w:r w:rsidRPr="00E342A5">
        <w:rPr>
          <w:rFonts w:cstheme="minorHAnsi"/>
          <w:kern w:val="1"/>
          <w:sz w:val="24"/>
          <w:szCs w:val="24"/>
        </w:rPr>
        <w:t>කරණකොටගෙන</w:t>
      </w:r>
      <w:proofErr w:type="spellEnd"/>
      <w:r w:rsidRPr="00E342A5">
        <w:rPr>
          <w:rFonts w:cstheme="minorHAnsi"/>
          <w:kern w:val="1"/>
          <w:sz w:val="24"/>
          <w:szCs w:val="24"/>
        </w:rPr>
        <w:t xml:space="preserve"> </w:t>
      </w:r>
      <w:proofErr w:type="spellStart"/>
      <w:r w:rsidRPr="00E342A5">
        <w:rPr>
          <w:rFonts w:cstheme="minorHAnsi"/>
          <w:kern w:val="1"/>
          <w:sz w:val="24"/>
          <w:szCs w:val="24"/>
        </w:rPr>
        <w:t>පොළොවේ</w:t>
      </w:r>
      <w:proofErr w:type="spellEnd"/>
      <w:r w:rsidRPr="00E342A5">
        <w:rPr>
          <w:rFonts w:cstheme="minorHAnsi"/>
          <w:kern w:val="1"/>
          <w:sz w:val="24"/>
          <w:szCs w:val="24"/>
        </w:rPr>
        <w:t xml:space="preserve"> </w:t>
      </w:r>
      <w:proofErr w:type="spellStart"/>
      <w:r w:rsidRPr="00E342A5">
        <w:rPr>
          <w:rFonts w:cstheme="minorHAnsi"/>
          <w:kern w:val="1"/>
          <w:sz w:val="24"/>
          <w:szCs w:val="24"/>
        </w:rPr>
        <w:t>සිටින</w:t>
      </w:r>
      <w:proofErr w:type="spellEnd"/>
      <w:r w:rsidRPr="00E342A5">
        <w:rPr>
          <w:rFonts w:cstheme="minorHAnsi"/>
          <w:kern w:val="1"/>
          <w:sz w:val="24"/>
          <w:szCs w:val="24"/>
        </w:rPr>
        <w:t xml:space="preserve"> </w:t>
      </w:r>
      <w:proofErr w:type="spellStart"/>
      <w:r w:rsidRPr="00E342A5">
        <w:rPr>
          <w:rFonts w:cstheme="minorHAnsi"/>
          <w:kern w:val="1"/>
          <w:sz w:val="24"/>
          <w:szCs w:val="24"/>
        </w:rPr>
        <w:t>සියලුම</w:t>
      </w:r>
      <w:proofErr w:type="spellEnd"/>
      <w:r w:rsidRPr="00E342A5">
        <w:rPr>
          <w:rFonts w:cstheme="minorHAnsi"/>
          <w:kern w:val="1"/>
          <w:sz w:val="24"/>
          <w:szCs w:val="24"/>
        </w:rPr>
        <w:t xml:space="preserve"> </w:t>
      </w:r>
      <w:proofErr w:type="spellStart"/>
      <w:r w:rsidRPr="00E342A5">
        <w:rPr>
          <w:rFonts w:cstheme="minorHAnsi"/>
          <w:kern w:val="1"/>
          <w:sz w:val="24"/>
          <w:szCs w:val="24"/>
        </w:rPr>
        <w:t>ජාතීන්</w:t>
      </w:r>
      <w:proofErr w:type="spellEnd"/>
      <w:r w:rsidRPr="00E342A5">
        <w:rPr>
          <w:rFonts w:cstheme="minorHAnsi"/>
          <w:kern w:val="1"/>
          <w:sz w:val="24"/>
          <w:szCs w:val="24"/>
        </w:rPr>
        <w:t xml:space="preserve"> </w:t>
      </w:r>
      <w:proofErr w:type="spellStart"/>
      <w:r w:rsidRPr="00E342A5">
        <w:rPr>
          <w:rFonts w:cstheme="minorHAnsi"/>
          <w:kern w:val="1"/>
          <w:sz w:val="24"/>
          <w:szCs w:val="24"/>
        </w:rPr>
        <w:t>ආශීර්වාද</w:t>
      </w:r>
      <w:proofErr w:type="spellEnd"/>
      <w:r w:rsidRPr="00E342A5">
        <w:rPr>
          <w:rFonts w:cstheme="minorHAnsi"/>
          <w:kern w:val="1"/>
          <w:sz w:val="24"/>
          <w:szCs w:val="24"/>
        </w:rPr>
        <w:t xml:space="preserve"> </w:t>
      </w:r>
      <w:proofErr w:type="spellStart"/>
      <w:r w:rsidRPr="00E342A5">
        <w:rPr>
          <w:rFonts w:cstheme="minorHAnsi"/>
          <w:kern w:val="1"/>
          <w:sz w:val="24"/>
          <w:szCs w:val="24"/>
        </w:rPr>
        <w:t>ලබන්නෝය</w:t>
      </w:r>
      <w:proofErr w:type="spellEnd"/>
      <w:r w:rsidRPr="00E342A5">
        <w:rPr>
          <w:rFonts w:cstheme="minorHAnsi"/>
          <w:kern w:val="1"/>
          <w:sz w:val="24"/>
          <w:szCs w:val="24"/>
        </w:rPr>
        <w:t>.’ (</w:t>
      </w:r>
      <w:proofErr w:type="spellStart"/>
      <w:r w:rsidRPr="00E342A5">
        <w:rPr>
          <w:rFonts w:cstheme="minorHAnsi"/>
          <w:kern w:val="1"/>
          <w:sz w:val="24"/>
          <w:szCs w:val="24"/>
        </w:rPr>
        <w:t>උත්පත්ති</w:t>
      </w:r>
      <w:proofErr w:type="spellEnd"/>
      <w:r w:rsidRPr="00E342A5">
        <w:rPr>
          <w:rFonts w:cstheme="minorHAnsi"/>
          <w:kern w:val="1"/>
          <w:sz w:val="24"/>
          <w:szCs w:val="24"/>
        </w:rPr>
        <w:t xml:space="preserve"> 12:1-3) </w:t>
      </w:r>
      <w:proofErr w:type="spellStart"/>
      <w:r w:rsidRPr="00E342A5">
        <w:rPr>
          <w:rFonts w:cstheme="minorHAnsi"/>
          <w:kern w:val="1"/>
          <w:sz w:val="24"/>
          <w:szCs w:val="24"/>
        </w:rPr>
        <w:t>දෙවි</w:t>
      </w:r>
      <w:proofErr w:type="spellEnd"/>
      <w:r w:rsidRPr="00E342A5">
        <w:rPr>
          <w:rFonts w:cstheme="minorHAnsi"/>
          <w:kern w:val="1"/>
          <w:sz w:val="24"/>
          <w:szCs w:val="24"/>
        </w:rPr>
        <w:t xml:space="preserve"> </w:t>
      </w:r>
      <w:proofErr w:type="spellStart"/>
      <w:r w:rsidRPr="00E342A5">
        <w:rPr>
          <w:rFonts w:cstheme="minorHAnsi"/>
          <w:kern w:val="1"/>
          <w:sz w:val="24"/>
          <w:szCs w:val="24"/>
        </w:rPr>
        <w:t>ආබ්‍රම්</w:t>
      </w:r>
      <w:proofErr w:type="spellEnd"/>
      <w:r w:rsidRPr="00E342A5">
        <w:rPr>
          <w:rFonts w:cstheme="minorHAnsi"/>
          <w:kern w:val="1"/>
          <w:sz w:val="24"/>
          <w:szCs w:val="24"/>
        </w:rPr>
        <w:t xml:space="preserve"> </w:t>
      </w:r>
      <w:proofErr w:type="spellStart"/>
      <w:r w:rsidRPr="00E342A5">
        <w:rPr>
          <w:rFonts w:cstheme="minorHAnsi"/>
          <w:kern w:val="1"/>
          <w:sz w:val="24"/>
          <w:szCs w:val="24"/>
        </w:rPr>
        <w:t>සමඟ</w:t>
      </w:r>
      <w:proofErr w:type="spellEnd"/>
      <w:r w:rsidRPr="00E342A5">
        <w:rPr>
          <w:rFonts w:cstheme="minorHAnsi"/>
          <w:kern w:val="1"/>
          <w:sz w:val="24"/>
          <w:szCs w:val="24"/>
        </w:rPr>
        <w:t xml:space="preserve"> </w:t>
      </w:r>
      <w:proofErr w:type="spellStart"/>
      <w:r w:rsidRPr="00E342A5">
        <w:rPr>
          <w:rFonts w:cstheme="minorHAnsi"/>
          <w:kern w:val="1"/>
          <w:sz w:val="24"/>
          <w:szCs w:val="24"/>
        </w:rPr>
        <w:t>ගිවිසුමක්</w:t>
      </w:r>
      <w:proofErr w:type="spellEnd"/>
      <w:r w:rsidRPr="00E342A5">
        <w:rPr>
          <w:rFonts w:cstheme="minorHAnsi"/>
          <w:kern w:val="1"/>
          <w:sz w:val="24"/>
          <w:szCs w:val="24"/>
        </w:rPr>
        <w:t xml:space="preserve"> </w:t>
      </w:r>
      <w:proofErr w:type="spellStart"/>
      <w:r w:rsidRPr="00E342A5">
        <w:rPr>
          <w:rFonts w:cstheme="minorHAnsi"/>
          <w:kern w:val="1"/>
          <w:sz w:val="24"/>
          <w:szCs w:val="24"/>
        </w:rPr>
        <w:t>ඇති</w:t>
      </w:r>
      <w:proofErr w:type="spellEnd"/>
      <w:r w:rsidRPr="00E342A5">
        <w:rPr>
          <w:rFonts w:cstheme="minorHAnsi"/>
          <w:kern w:val="1"/>
          <w:sz w:val="24"/>
          <w:szCs w:val="24"/>
        </w:rPr>
        <w:t xml:space="preserve"> </w:t>
      </w:r>
      <w:proofErr w:type="spellStart"/>
      <w:r w:rsidRPr="00E342A5">
        <w:rPr>
          <w:rFonts w:cstheme="minorHAnsi"/>
          <w:kern w:val="1"/>
          <w:sz w:val="24"/>
          <w:szCs w:val="24"/>
        </w:rPr>
        <w:t>කරගත්</w:t>
      </w:r>
      <w:proofErr w:type="spellEnd"/>
      <w:r w:rsidRPr="00E342A5">
        <w:rPr>
          <w:rFonts w:cstheme="minorHAnsi"/>
          <w:kern w:val="1"/>
          <w:sz w:val="24"/>
          <w:szCs w:val="24"/>
        </w:rPr>
        <w:t xml:space="preserve"> </w:t>
      </w:r>
      <w:proofErr w:type="spellStart"/>
      <w:r w:rsidRPr="00E342A5">
        <w:rPr>
          <w:rFonts w:cstheme="minorHAnsi"/>
          <w:kern w:val="1"/>
          <w:sz w:val="24"/>
          <w:szCs w:val="24"/>
        </w:rPr>
        <w:t>විට</w:t>
      </w:r>
      <w:proofErr w:type="spellEnd"/>
      <w:r w:rsidRPr="00E342A5">
        <w:rPr>
          <w:rFonts w:cstheme="minorHAnsi"/>
          <w:kern w:val="1"/>
          <w:sz w:val="24"/>
          <w:szCs w:val="24"/>
        </w:rPr>
        <w:t xml:space="preserve"> </w:t>
      </w:r>
      <w:proofErr w:type="spellStart"/>
      <w:r w:rsidRPr="00E342A5">
        <w:rPr>
          <w:rFonts w:cstheme="minorHAnsi"/>
          <w:kern w:val="1"/>
          <w:sz w:val="24"/>
          <w:szCs w:val="24"/>
        </w:rPr>
        <w:t>ඔහුගේ</w:t>
      </w:r>
      <w:proofErr w:type="spellEnd"/>
      <w:r w:rsidRPr="00E342A5">
        <w:rPr>
          <w:rFonts w:cstheme="minorHAnsi"/>
          <w:kern w:val="1"/>
          <w:sz w:val="24"/>
          <w:szCs w:val="24"/>
        </w:rPr>
        <w:t xml:space="preserve"> </w:t>
      </w:r>
      <w:proofErr w:type="spellStart"/>
      <w:r w:rsidRPr="00E342A5">
        <w:rPr>
          <w:rFonts w:cstheme="minorHAnsi"/>
          <w:kern w:val="1"/>
          <w:sz w:val="24"/>
          <w:szCs w:val="24"/>
        </w:rPr>
        <w:t>නම</w:t>
      </w:r>
      <w:proofErr w:type="spellEnd"/>
      <w:r w:rsidRPr="00E342A5">
        <w:rPr>
          <w:rFonts w:cstheme="minorHAnsi"/>
          <w:kern w:val="1"/>
          <w:sz w:val="24"/>
          <w:szCs w:val="24"/>
        </w:rPr>
        <w:t xml:space="preserve"> </w:t>
      </w:r>
      <w:proofErr w:type="spellStart"/>
      <w:r w:rsidRPr="00E342A5">
        <w:rPr>
          <w:rFonts w:cstheme="minorHAnsi"/>
          <w:kern w:val="1"/>
          <w:sz w:val="24"/>
          <w:szCs w:val="24"/>
        </w:rPr>
        <w:t>ආබ්‍රහම්</w:t>
      </w:r>
      <w:proofErr w:type="spellEnd"/>
      <w:r w:rsidRPr="00E342A5">
        <w:rPr>
          <w:rFonts w:cstheme="minorHAnsi"/>
          <w:kern w:val="1"/>
          <w:sz w:val="24"/>
          <w:szCs w:val="24"/>
        </w:rPr>
        <w:t xml:space="preserve"> </w:t>
      </w:r>
      <w:proofErr w:type="spellStart"/>
      <w:r w:rsidRPr="00E342A5">
        <w:rPr>
          <w:rFonts w:cstheme="minorHAnsi"/>
          <w:kern w:val="1"/>
          <w:sz w:val="24"/>
          <w:szCs w:val="24"/>
        </w:rPr>
        <w:t>ලෙස</w:t>
      </w:r>
      <w:proofErr w:type="spellEnd"/>
      <w:r w:rsidRPr="00E342A5">
        <w:rPr>
          <w:rFonts w:cstheme="minorHAnsi"/>
          <w:kern w:val="1"/>
          <w:sz w:val="24"/>
          <w:szCs w:val="24"/>
        </w:rPr>
        <w:t xml:space="preserve"> </w:t>
      </w:r>
      <w:proofErr w:type="spellStart"/>
      <w:r w:rsidRPr="00E342A5">
        <w:rPr>
          <w:rFonts w:cstheme="minorHAnsi"/>
          <w:kern w:val="1"/>
          <w:sz w:val="24"/>
          <w:szCs w:val="24"/>
        </w:rPr>
        <w:t>වෙනස්</w:t>
      </w:r>
      <w:proofErr w:type="spellEnd"/>
      <w:r w:rsidRPr="00E342A5">
        <w:rPr>
          <w:rFonts w:cstheme="minorHAnsi"/>
          <w:kern w:val="1"/>
          <w:sz w:val="24"/>
          <w:szCs w:val="24"/>
        </w:rPr>
        <w:t xml:space="preserve"> </w:t>
      </w:r>
      <w:proofErr w:type="spellStart"/>
      <w:r w:rsidRPr="00E342A5">
        <w:rPr>
          <w:rFonts w:cstheme="minorHAnsi"/>
          <w:kern w:val="1"/>
          <w:sz w:val="24"/>
          <w:szCs w:val="24"/>
        </w:rPr>
        <w:t>කළා</w:t>
      </w:r>
      <w:proofErr w:type="spellEnd"/>
      <w:r w:rsidRPr="00E342A5">
        <w:rPr>
          <w:rFonts w:cstheme="minorHAnsi"/>
          <w:kern w:val="1"/>
          <w:sz w:val="24"/>
          <w:szCs w:val="24"/>
        </w:rPr>
        <w:t xml:space="preserve">. ඒ </w:t>
      </w:r>
      <w:proofErr w:type="spellStart"/>
      <w:r w:rsidRPr="00E342A5">
        <w:rPr>
          <w:rFonts w:cstheme="minorHAnsi"/>
          <w:kern w:val="1"/>
          <w:sz w:val="24"/>
          <w:szCs w:val="24"/>
        </w:rPr>
        <w:t>නිසා</w:t>
      </w:r>
      <w:proofErr w:type="spellEnd"/>
      <w:r w:rsidRPr="00E342A5">
        <w:rPr>
          <w:rFonts w:cstheme="minorHAnsi"/>
          <w:kern w:val="1"/>
          <w:sz w:val="24"/>
          <w:szCs w:val="24"/>
        </w:rPr>
        <w:t xml:space="preserve"> </w:t>
      </w:r>
      <w:proofErr w:type="spellStart"/>
      <w:r w:rsidRPr="00E342A5">
        <w:rPr>
          <w:rFonts w:cstheme="minorHAnsi"/>
          <w:kern w:val="1"/>
          <w:sz w:val="24"/>
          <w:szCs w:val="24"/>
        </w:rPr>
        <w:t>ආබ්‍රහම්</w:t>
      </w:r>
      <w:proofErr w:type="spellEnd"/>
      <w:r w:rsidRPr="00E342A5">
        <w:rPr>
          <w:rFonts w:cstheme="minorHAnsi"/>
          <w:kern w:val="1"/>
          <w:sz w:val="24"/>
          <w:szCs w:val="24"/>
        </w:rPr>
        <w:t xml:space="preserve"> </w:t>
      </w:r>
      <w:proofErr w:type="spellStart"/>
      <w:r w:rsidRPr="00E342A5">
        <w:rPr>
          <w:rFonts w:cstheme="minorHAnsi"/>
          <w:kern w:val="1"/>
          <w:sz w:val="24"/>
          <w:szCs w:val="24"/>
        </w:rPr>
        <w:t>තම</w:t>
      </w:r>
      <w:proofErr w:type="spellEnd"/>
      <w:r w:rsidRPr="00E342A5">
        <w:rPr>
          <w:rFonts w:cstheme="minorHAnsi"/>
          <w:kern w:val="1"/>
          <w:sz w:val="24"/>
          <w:szCs w:val="24"/>
        </w:rPr>
        <w:t xml:space="preserve"> </w:t>
      </w:r>
      <w:proofErr w:type="spellStart"/>
      <w:r w:rsidRPr="00E342A5">
        <w:rPr>
          <w:rFonts w:cstheme="minorHAnsi"/>
          <w:kern w:val="1"/>
          <w:sz w:val="24"/>
          <w:szCs w:val="24"/>
        </w:rPr>
        <w:t>නිවස</w:t>
      </w:r>
      <w:proofErr w:type="spellEnd"/>
      <w:r w:rsidRPr="00E342A5">
        <w:rPr>
          <w:rFonts w:cstheme="minorHAnsi"/>
          <w:kern w:val="1"/>
          <w:sz w:val="24"/>
          <w:szCs w:val="24"/>
        </w:rPr>
        <w:t xml:space="preserve"> </w:t>
      </w:r>
      <w:proofErr w:type="spellStart"/>
      <w:r w:rsidRPr="00E342A5">
        <w:rPr>
          <w:rFonts w:cstheme="minorHAnsi"/>
          <w:kern w:val="1"/>
          <w:sz w:val="24"/>
          <w:szCs w:val="24"/>
        </w:rPr>
        <w:t>අත්හැර</w:t>
      </w:r>
      <w:proofErr w:type="spellEnd"/>
      <w:r w:rsidRPr="00E342A5">
        <w:rPr>
          <w:rFonts w:cstheme="minorHAnsi"/>
          <w:kern w:val="1"/>
          <w:sz w:val="24"/>
          <w:szCs w:val="24"/>
        </w:rPr>
        <w:t xml:space="preserve"> </w:t>
      </w:r>
      <w:proofErr w:type="spellStart"/>
      <w:r w:rsidRPr="00E342A5">
        <w:rPr>
          <w:rFonts w:cstheme="minorHAnsi"/>
          <w:kern w:val="1"/>
          <w:sz w:val="24"/>
          <w:szCs w:val="24"/>
        </w:rPr>
        <w:t>කානාන්</w:t>
      </w:r>
      <w:proofErr w:type="spellEnd"/>
      <w:r w:rsidRPr="00E342A5">
        <w:rPr>
          <w:rFonts w:cstheme="minorHAnsi"/>
          <w:kern w:val="1"/>
          <w:sz w:val="24"/>
          <w:szCs w:val="24"/>
        </w:rPr>
        <w:t xml:space="preserve"> </w:t>
      </w:r>
      <w:proofErr w:type="spellStart"/>
      <w:r w:rsidRPr="00E342A5">
        <w:rPr>
          <w:rFonts w:cstheme="minorHAnsi"/>
          <w:kern w:val="1"/>
          <w:sz w:val="24"/>
          <w:szCs w:val="24"/>
        </w:rPr>
        <w:t>දේශයට</w:t>
      </w:r>
      <w:proofErr w:type="spellEnd"/>
      <w:r w:rsidRPr="00E342A5">
        <w:rPr>
          <w:rFonts w:cstheme="minorHAnsi"/>
          <w:kern w:val="1"/>
          <w:sz w:val="24"/>
          <w:szCs w:val="24"/>
        </w:rPr>
        <w:t xml:space="preserve"> </w:t>
      </w:r>
      <w:proofErr w:type="spellStart"/>
      <w:r w:rsidRPr="00E342A5">
        <w:rPr>
          <w:rFonts w:cstheme="minorHAnsi"/>
          <w:kern w:val="1"/>
          <w:sz w:val="24"/>
          <w:szCs w:val="24"/>
        </w:rPr>
        <w:t>ගියේය</w:t>
      </w:r>
      <w:proofErr w:type="spellEnd"/>
      <w:r w:rsidRPr="00E342A5">
        <w:rPr>
          <w:rFonts w:cstheme="minorHAnsi"/>
          <w:kern w:val="1"/>
          <w:sz w:val="24"/>
          <w:szCs w:val="24"/>
        </w:rPr>
        <w:t>.</w:t>
      </w:r>
    </w:p>
    <w:p w14:paraId="36F07BDC" w14:textId="77777777" w:rsidR="00EF7D28" w:rsidRPr="00E342A5" w:rsidRDefault="00EF7D28" w:rsidP="00EF7D28">
      <w:pPr>
        <w:spacing w:line="276" w:lineRule="auto"/>
        <w:ind w:left="274"/>
        <w:jc w:val="both"/>
        <w:rPr>
          <w:rFonts w:cstheme="minorHAnsi"/>
          <w:color w:val="000000" w:themeColor="text1"/>
          <w:kern w:val="1"/>
          <w:sz w:val="24"/>
          <w:szCs w:val="24"/>
        </w:rPr>
      </w:pPr>
      <w:r w:rsidRPr="00E342A5">
        <w:rPr>
          <w:rFonts w:cstheme="minorHAnsi"/>
          <w:b/>
          <w:bCs/>
          <w:kern w:val="1"/>
          <w:sz w:val="24"/>
          <w:szCs w:val="24"/>
        </w:rPr>
        <w:t>අදහස් දැක්වීම:</w:t>
      </w:r>
      <w:r w:rsidRPr="00E342A5">
        <w:rPr>
          <w:rFonts w:cstheme="minorHAnsi"/>
          <w:kern w:val="1"/>
          <w:sz w:val="24"/>
          <w:szCs w:val="24"/>
        </w:rPr>
        <w:t>“ඇදහිල්ලෙන් ඔහු විදේශ රටක ආගන්තුකයෙකු මෙන් පොරොන්දු වූ දේශයේ තම නිවස සාදාගත්තේය. ඔහු සමඟ එම පොරොන්දුවෙහි උරුමක්කාරයන් වූ ඊසාක් සහ යාකොබ් මෙන් ඔහු කූඩාරම්වල ජීවත් විය. මක්නිසාද ඔහු අත්තිවාරම් සහිත නගරය දෙස බලා සිටියේය, එහි ගෘහ නිර්මාණ ශිල්පියා සහ ගොඩනඟා ඇත්තේ දෙවියන් වහන්සේය. (හෙබ්‍රෙව් 11:9-10) ඉශ්‍රායෙල් ජාතියක් බවට පත්වීමට වසර 400කට වැඩි කාලයක් ගතවන බැවින් දෙවියන්වහන්සේ ආබ්‍රහම්ට දුන් පොරොන්දුව එක් ජාතියකට නොව මුළු මිනිස් වර්ගයාටම බව පැහැදිලි විය යුතුය.</w:t>
      </w:r>
      <w:r w:rsidRPr="00E342A5">
        <w:rPr>
          <w:rFonts w:cstheme="minorHAnsi"/>
          <w:color w:val="000000" w:themeColor="text1"/>
          <w:kern w:val="1"/>
          <w:sz w:val="24"/>
          <w:szCs w:val="24"/>
        </w:rPr>
        <w:t>.</w:t>
      </w:r>
    </w:p>
    <w:p w14:paraId="42CC6F27"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ආබ්‍රහම් සහ ඔහුගේ භාර්යාව වන සාරා දරුවන් නොමැතිව සිටි නමුත් ඔවුන්ගෙන් පැවතෙන්නන් බොහෝදෙනෙකු සිටින බවට දෙවි පොරොන්දු වී තිබුණා. පුතෙකු පිළිබඳ ඔහුගේ පොරොන්දුව ඉටු කිරීමට ඔවුන් දෙවියන් වහන්සේ කෙරෙහි නොඉවසිලිමත් විය. මානව තර්කනය භාවිතා කරමින්, ඔවුන් කාරණා තමන්ගේ අතට ගත්හ. ඔවුන්ගේ නොඉවසිලිමත් ක්‍රියාව ඉෂ්මායෙල්ගේ පරම්පරාව, සාරාගේ දාසිය විසින් ආබ්‍රහම්ගේ කුලුඳුල් දරුවා සහ ඊසාක්, ආබ්‍රහම්ගේ සහ සාරාගේ පොරොන්දු පුත්‍රයාගේ අය අතර පසුව විශාල ගැටුම් ඇති කළේය. ආබ්‍රහම් සහ සාරාට දරුවෙකු ලැබීමට භෞතිකව නොහැකි වන තෙක් දෙවියන් වහන්සේ බලා සිටි අතර, ඔවුන්ට දරුවෙකු ලැබුණු විට එය දෙවියන් වහන්සේගේ පොරොන්දුවේ සහ ඔවුන්ගේ ඇදහිල්ලේ සෘජු ප්‍රතිඵලයක් බවට සැකයක් නැත. (හෙබ්‍රෙව් 11:11-12)</w:t>
      </w:r>
    </w:p>
    <w:p w14:paraId="37D108E7"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ආබ්‍රහම් බොහෝ ජාතීන්ගේ පියා බවට පත් වූ අතර ඇදහිලිවන්තයන්ගේ පියා ලෙස හැඳින්වූ නමුත් ඔහු පාපයෙන් තොර නොවීය. ඔහු එක් වරකට වඩා බොරු කීවේය. දෙවියන් වහන්සේට මුහුණ දුන් විට ඔහු පසුතැවිලි වී ඔහු කෙරෙහි විශ්වාසය හා විශ්වාසය තැබීය. කීකරු ඇදහිලිවන්තයන් මුදවා ගැනීම සඳහා ගැලවුම්කරුවෙකු ලෝකයට පැමිණෙන්නේ ආබ්‍රහම්, ඊසාක් සහ යාකොබ්ගෙන් පැවතෙන්නන් හරහාය.</w:t>
      </w:r>
    </w:p>
    <w:p w14:paraId="694F68AC" w14:textId="77777777" w:rsidR="00EF7D28" w:rsidRPr="00E342A5" w:rsidRDefault="00EF7D28" w:rsidP="00EF7D28">
      <w:pPr>
        <w:spacing w:line="276" w:lineRule="auto"/>
        <w:jc w:val="both"/>
        <w:rPr>
          <w:rFonts w:cstheme="minorHAnsi"/>
          <w:kern w:val="1"/>
          <w:sz w:val="24"/>
          <w:szCs w:val="24"/>
        </w:rPr>
      </w:pPr>
      <w:r w:rsidRPr="00E342A5">
        <w:rPr>
          <w:rFonts w:cstheme="minorHAnsi"/>
          <w:i/>
          <w:iCs/>
          <w:kern w:val="1"/>
          <w:sz w:val="24"/>
          <w:szCs w:val="24"/>
        </w:rPr>
        <w:t>“ආබ්‍රම්ට වයස අවුරුදු අනූනවයක් වූ විට, යෙහෝවා ඔහුට දර්ශනය වී, 'මම සර්වබලධාරී දෙවිය. මා ඉදිරියෙහි ඇවිදිමින් නිදොස් වන්න. මා සහ ඔබ අතර මාගේ ගිවිසුම ස්ථිර කර ඔබේ ගණන බොහෝ සෙයින් වැඩි කරන්නෙමි.'</w:t>
      </w:r>
      <w:r w:rsidRPr="00E342A5">
        <w:rPr>
          <w:rFonts w:cstheme="minorHAnsi"/>
          <w:kern w:val="1"/>
          <w:sz w:val="24"/>
          <w:szCs w:val="24"/>
        </w:rPr>
        <w:t>(උත්පත්ති 17:1-2)</w:t>
      </w:r>
    </w:p>
    <w:p w14:paraId="266F77C3"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සියලුම පිරිමින් චර්මච්ඡේදනය කිරීමට දෙවියන් වහන්සේගේ ආඥාවට ආබ්‍රහම් කීකරු වීමෙන් ගිවිසුම මුද්‍රා තබන ලදී. මෙය මෝසෙස්ට ව්‍යවස්ථාව දීමට වසර සිය ගණනකට පෙරය. වසරකට පමණ පසු ඊසාක් උපත ලැබූ අතර ගිවිසුමට අනුව අටවන දින ආබ්රහම් ඔහුව චර්මච්ඡේදනය කළේය.</w:t>
      </w:r>
    </w:p>
    <w:p w14:paraId="1D522F2F"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පසුව, ඊසාක් වයසින් වැඩි වූ විට, දවන පූජාවක් ලෙස ඊසාක්ව ඔප්පු කරන ලෙස දෙවි ආබ්‍රහම්ට අණ කළා. මෙය ආබ්‍රහම්ගේ ඇදහිල්ල පිළිබඳ පරීක්ෂණයක් විය. ආබ්‍රහම් තර්ක කළේ ඔහුට සහ සාරාට පුතෙකු ලැබීමට ශාරීරිකව නොහැකි වූ විට දෙවියන් වහන්සේ ඔහුට ඊසාක් දුන් බැවින්, ඔහුගේ පොරොන්දුව ඉටු කිරීම සඳහා ඊසාක්ව මළවුන්ගෙන් නැවත ගෙන්වා ගත හැකි බවයි.</w:t>
      </w:r>
    </w:p>
    <w:p w14:paraId="74E8F284"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දෙවියන් වහන්සේ සහ ආබ්‍රහම් අතර ඇති මෙම සම්බන්ධතාවයේ එතරම් වැදගත්කම කුමක්ද? ප්‍රථමයෙන් සහ ප්‍රධාන වශයෙන්, දෙවියන්වහන්සේ විශ්වාසවන්ත කීකරුකම අවශ්‍ය කරයි. ආබ්‍රහම්ගේ ඇදහිල්ල තුළින් මනුෂ්‍යයාට උන්වහන්සේ සමඟ සමාදාන වීමට මාර්ගයක් සලසන දෙවියන්වහන්සේගේ පොරොන්දුව, දෙවියන්වහන්සේගේ අභිරහස පිළිබඳ ඉඟියක් ආරම්භ කරන ලදී. වසර ගණනාවකට පසු නාසරෙත්හි ජේසුස් වහන්සේ සම්පූර්ණ කීකරු විශ්වාසවන්තකම තුළින් මිනිසාගේ පව්වලට සමාව දීමේ පූජාව ලෙස ඉදිරිපත් වන තුරු එය අවබෝධ නොවනු ඇත. යේසුස් දාවිත් හරහා ඊසාක්ගෙන් පැවත එන්නෙකු වූ බැවින් ගිවිසුම දිගටම පවතිනු ඇත්තේ ඔහුගේ කුලුඳුල් උපන් ඉෂ්මායෙල් නොව පොරොන්දුවේ පුත්‍රයා වන ඊසාක් හරහාය.</w:t>
      </w:r>
    </w:p>
    <w:p w14:paraId="27ACA6FE"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ආබ්‍රහම් මාර්ගයෙන් පොළොවේ සියලුම මිනිසුන්ට ආශීර්වාද ලැබෙන බව දෙවිගේ පොරොන්දුව විය. එබැවින් මනුෂ්‍ය වර්ගයාට සංහිඳියාව උපයා ගත හැකි ක්‍රමයක් නැත. එය ජේසුස් වහන්සේ, ක්‍රිස්තුස් වහන්සේ, උන් වහන්සේගේ වචනය, සංහිඳියාවේ පණිවිඩය යන ආකල්පය, ඇදහිල්ල සහ කීකරුකම පිළිබඳ පොරොන්දුවක් සහ කාරණයකි. දෙවියන් වහන්සේ විශ්වාසවන්ත හා කීකරු අයට ආශීර්වාද කරන අතර කැරලිකාර අකීකරු අයව අහිමි කිරීම එතරම් පුදුම විය යුතු නැත.</w:t>
      </w:r>
    </w:p>
    <w:p w14:paraId="258F2DA0"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දරුණු පාපය</w:t>
      </w:r>
    </w:p>
    <w:p w14:paraId="00D61451"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ආබ්‍රහම් සහ ලොත්ගේ එඬේරුන් අතර ඇති වූ ගැටලු නිසා ඔහුගේ බෑණනුවන් වූ ආබ්‍රහම් ලොත්ට තම ඉඩම තෝරා ගැනීමට ඉඩ දුන් අතර ආබ්‍රහම් වෙනත් ප්‍රදේශයක් අල්ලා ගනු ඇත. ලොත් තෝරාගත්තේ සොදොම් නගරය ආසන්නයේ ඇති වඩා හොඳ ප්‍රදේශයයි. “සමිඳාණන් වහන්සේ මෙසේ වදාළ සේක: ‘සොදොම් සහ ගොමෝරාවලට විරුද්ධ ව කළ මොරගැසීම මහත් නිසාත්, ඔවුන්ගේ පාපය ඉතා බරපතළ නිසාත්, මම දැන් බැස ගොස්, මා වෙතට පැමිණ ඇති මොරගැසීමේ ප්‍රකාරයට ඔවුන් සම්පූර්ණයෙන් කළා දැයි බලන්නෙමි. එසේ නොවේ නම් මම දනිමි.' (උත්පත්ති 18:20-21)</w:t>
      </w:r>
    </w:p>
    <w:p w14:paraId="2FD61BF4"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දෙවියන් වහන්සේ සොදොම විනාශ කිරීමට දේවදූතයන් යැවීමට පෙර, සොදොමයේ ජීවත් වන ධර්මිෂ්ඨ මිනිසුන් නිසා සොදොම බේරා ගන්නා ලෙස දෙවියන් වහන්සේගෙන් ආයාචනා කළ ආබ්‍රහම්ට ඔහු තම සැලසුම් හෙළි කළේය. නමුත් ඉතා සුළු පිරිසක් සිටියහ. ඉතින්, දෙවියන් වහන්සේගේ දූතයන් මිනිසුන්ගේ ස්වරූපයෙන් සවස සොදොම් නගරයට ඇතුළු විය. ලොත් මෙම අමුත්තන්ව දුටු විට, ඔහු තම ආරක්ෂාව යටතේ තම නිවසට ඇතුළු වීමට බල කළේය.</w:t>
      </w:r>
    </w:p>
    <w:p w14:paraId="43FB1FC8"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සොදොම්හි දුෂ්ටකම පහත සඳහන් දේවලින් පැහැදිලිව පෙනේ. “දැන් ඔවුන් නිදාගන්නට පෙර, නුවර වැසියෝද, සොදොම්හි පුරුෂයෝද, මහලු තරුණයෝද, සෑම තැනකම සිටි සියලුදෙනාම නිවස වටකරගත්තෝය. ඔව්හු ලොත්ට කතා කොට, 'අද රෑ ඔබ ළඟට ආ මිනිසුන් කොහි ද? අපි ඔවුන්ව ලෞකික ලෙස දැන හඳුනා ගන්නා පිණිස ඔවුන්ව අප වෙත ගෙනෙන්න.' එබැවින්, ලොත් දොරකඩින් ඔවුන් වෙතට ගොස්, ඔහුට පිටුපසින් දොර වසා, "කරුණාකර, මගේ සහෝදරයෙනි, නපුරු ලෙස එසේ නොකරන්න! දැන් බලන්න, මට පිරිමියෙකු නොදන්නා දියණියන් දෙදෙනෙක් සිටී; කරුණාකර ඉඩ දෙන්න. මම ඔවුන්ව ඔබ වෙතට ගෙනෙන්නෙමි, ඔබට අවශ්‍ය පරිදි ඔවුන්ට කරන්න, මේ මිනිසුන්ට පමණක් කිසිවක් නොකරන්න, මන්ද ඔවුන් මගේ වහලේ සෙවණැල්ල යටට පැමිණ ඇත්තේ මෙයයි. එවිට ඔව්හු, 'පසුබසින්න' කීහ. එවිට ඔව්හු, 'මෙයා මෙහි නවතින්නට ආවා ය. ඔහු විනිශ්චයකරුවෙකු ලෙස දිගටම කටයුතු කරයි; දැන් අපි ඔවුන්ට වඩා නරක ලෙස ඔබ සමඟ කටයුතු කරන්නෙමු.' එබැවින් ඔව්හු ලොත් යන මනුෂ්‍යයාට තදින් පහර දී දොර කඩන්නට ළං වූහ. නමුත් දේවදූතයන් තම දෑත් දිගු කර ලොත් ඔවුන් සමඟ නිවස තුළට ඇදගෙන ගොස් දොර වැසුවෝය. (උත්පත්ති 19:4-10)</w:t>
      </w:r>
    </w:p>
    <w:p w14:paraId="13FF0D38" w14:textId="77777777" w:rsidR="00EF7D28" w:rsidRPr="00E342A5" w:rsidRDefault="00EF7D28" w:rsidP="00EF7D28">
      <w:pPr>
        <w:spacing w:line="276" w:lineRule="auto"/>
        <w:jc w:val="both"/>
        <w:rPr>
          <w:rFonts w:cstheme="minorHAnsi"/>
          <w:kern w:val="1"/>
          <w:sz w:val="24"/>
          <w:szCs w:val="24"/>
        </w:rPr>
      </w:pPr>
    </w:p>
    <w:p w14:paraId="3AAAD923"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දේවදූතයන් තම මෙහෙවරේ අරමුණ ලොත්ට පැහැදිලි කළ අතර, "උදෑසන උදා වූ විට, දේවදූතයන් ලොත්ගෙන් ඉල්ලා සිටියේ, 'නැඟිට, ඔබේ බිරිඳ සහ මෙහි සිටින ඔබේ දියණියන් දෙදෙනා රැගෙන යන්න. .'” ... “'ඉක්මන් කරන්න, එතනින් පැනගන්න. මක්නිසාද ඔබ එහි එන තුරු මට කිසිවක් කළ නොහැක.' ලොත් සෝවර් නගරයට ඇතුල් වන විට සූර්යයා පොළොවට උදා වී තිබුණි. එවිට සමිඳාණන් වහන්සේ සොදොම් සහ ගොමෝරා පිට සමිඳාණන් වහන්සේ අහසින් ගෙන්දගම් සහ ගිනි වැස්ස සේක. එහෙයින් ඔහු ඒ නගරද මුළු තැනිතලාවද සියලු නගරවල වැසියන්ද පොළොවේ වැඩුණු සියල්ලද පෙරළා දැමුවේය.” (උත්පත්ති 19:15, 23-25)</w:t>
      </w:r>
    </w:p>
    <w:p w14:paraId="4758EB9B"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දෙවි අකීකරුකම නිසා ආදම් සහ ඒවව ඒදන් උයනෙන් ඉවත් කළා. නෝවා, ඔහුගේ පවුල සහ තෝරාගත් සතුන් හැර, මිනිසාගේ දුෂ්ටකම සහ ඔහුගේ හදවතේ නපුරු චේතනාව නිසා - දෙවියන් වහන්සේ සියලු මිනිසුන්ව ජලයෙන් විනාශ කළේය. ඉන්පසු ඔහු දරුණු දුෂ්ටකම නිසා සොදොම් ගින්නෙන් විනාශ කළේය. දෙවියන් වහන්සේ අකීකරුකම සහ දුෂ්ටකම නොඉවසන බවත්, එවැනි ක්‍රියාවන් කරන අය ද තම දුෂ්ටකමෙන් හැරී දෙවියන් වහන්සේගේ කැමැත්තට කීකරු නොවන්නේ නම් විනාශ වන බවත් පැහැදිලි විය යුතුය.</w:t>
      </w:r>
    </w:p>
    <w:p w14:paraId="3953759F"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sz w:val="24"/>
          <w:szCs w:val="24"/>
        </w:rPr>
        <w:t>වහල්භාවය</w:t>
      </w:r>
    </w:p>
    <w:p w14:paraId="51D42635"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දෙවි ආබ්‍රහම්ව කැඳෙව්වේ ඔහු කල්දිවරුන්ගේ ඌර්හි ජීවත්ව සිටියදී දුර රටකට යෑමටය. ඔහුට ගෙදරට කතා කිරීමට තැනක් තිබුණේ නැත; ඔහුගේ පරම්පරාවට යම් දිනක නිවසක් හිමිවන බවට වූ පොරොන්දුවක් පමණි. ආබ්‍රහම්ගෙන් පැවතෙන්නන් අවසානයේදී ඊජිප්තුවරුන්ගේ වහලුන් බවට පත් වනු ඇත. දෙවියන් වහන්සේ මෝසෙස් මාර්ගයෙන් ඊශ්‍රායෙල් දරුවන් වහල්භාවයෙන් ගලවා ගත්තේ ඔවුන්ගේ උරුමයේ දේශයට, එනම් ආබ්‍රහම් ඉබාගාතේ ගිය දේශයට යාමටය.</w:t>
      </w:r>
    </w:p>
    <w:p w14:paraId="52CAAA1A"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දුෂ්ටකම පාපයට දාසයන් වීම මධ්‍යයේ අප මෙලොව කෙටි නවාතැන් ගැනීමට මෙය බොහෝ සෙයින් සමාන ය. මනුෂ්‍යයා ක්‍රිස්තුස්වහන්සේගේ ආඥා පිළිපැදීමෙන් හා උන්වහන්සේට විශ්වාසවන්තව ජීවත්වීමෙන් උන්වහන්සේ කෙරෙහි විශ්වාසය තබයි නම් දෙවියන්වහන්සේ ක්‍රිස්තුස්වහන්සේ තුළින් මනුෂ්‍යයා පාපයේ වහල්භාවයෙන් ස්වර්ගයේ නිවහනකට මුදාහරිනු ඇත.</w:t>
      </w:r>
    </w:p>
    <w:p w14:paraId="43EC8209"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ඊශ්‍රායෙල් පුත්‍රයන්ගේ ගමන ආරම්භ වූයේ යාකොබ්ගේ පුත්‍රයන් විසින් බාල සොහොයුරෙකු වූ ජෝසප්ට එරෙහිව කරන ලද බියගුලු ක්‍රියාවකින්, ඔවුන් ඔහුව ආබ්‍රහම්ගේ කුලුඳුල් පුත් ඉෂ්මායෙල්ගෙන් පැවත එන ඉෂ්මායෙල්වරුන්ගේ කණ්ඩායමකට විකුණා දැමීමෙන් පසුවය. ඔවුන් ඔහුව සාමාන්‍ය වහලෙකු ලෙස විකුණා, පසුව යෝසෙප්ව වන සතෙකු විසින් මරා දැමූ බව විශ්වාස කිරීමට යාකොබ්ව රැවටූහ. ජෝසප් දෙවියන් වහන්සේට විශ්වාසවන්තව සිටි අතර ආබ්‍රහම්ගෙන් පැවත එන බලවත් ජාතියක් නිර්මාණය කිරීමට දෙවියන් වහන්සේ ඔහුව යොදා ගත්තේය. සර්වබලධාරී දෙවියන්ට වඩා මිනිසා විසින් සාදන ලද දෙවිවරුන්ට නමස්කාර කළ ජාතියක වසර ගණනාවක් වහල්භාවයෙන් පසු මෙම ජාතිය ඇති වනු ඇත.</w:t>
      </w:r>
    </w:p>
    <w:p w14:paraId="63455DE5"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දෙවිගේ සෙනඟ යැයි කියාගන්නා අය යෝසෙප් කළාක් මෙන් ඔවුන්ව භාවිත කිරීමට ඔහුට ඉඩ දෙනවාද?</w:t>
      </w:r>
    </w:p>
    <w:p w14:paraId="77301718"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ඊජිප්තුවේ අවුරුදු හාරසියයකට පමණ පසු මෝසෙස් උපත ලැබීය. පාරාවෝ සියලුම හෙබ්‍රෙව් දරුවන්ව මරා දැමීමට නියෝග කළේය. “ඇදහිල්ලෙන් මෝසෙස්ගේ මවුපියන් ඔහු ඉපදී මාස තුනකට ඔහුව සඟවා තැබුවෝය. ඔහු සාමාන්‍ය දරුවෙකු නොවන බව දුටු නිසාත්, රජුගේ ආඥාවට බිය නොවූ නිසාත්ය.” (හෙබ්‍රෙව් 11:23)</w:t>
      </w:r>
    </w:p>
    <w:p w14:paraId="0AF2EC0F" w14:textId="77777777" w:rsidR="00EF7D28" w:rsidRPr="00E342A5" w:rsidRDefault="00EF7D28" w:rsidP="00EF7D28">
      <w:pPr>
        <w:spacing w:line="276" w:lineRule="auto"/>
        <w:jc w:val="both"/>
        <w:rPr>
          <w:rFonts w:cstheme="minorHAnsi"/>
          <w:kern w:val="1"/>
          <w:sz w:val="24"/>
          <w:szCs w:val="24"/>
        </w:rPr>
      </w:pPr>
    </w:p>
    <w:p w14:paraId="2456A423"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මෝසෙස්ව හමු වූයේ ඔහුට අනුකම්පා කළ පාරාවෝගේ දියණිය විසිනි. මෝසෙස්ගේ සහෝදරිය ඇගේ මව කැඳවා, “පාරාවෝගේ දුව ඇයට කතා කොට, 'මේ දරුවා රැගෙන මට කිරි දෙන්න, මම ඔබට ගෙවන්නෙමි'යි කීවාය. ඉතින් ඒ ගෑණු ළමයා බබාව අරන් ගිහින් කිරි දුන්නා. දරුවා වැඩුණු පසු ඇය ඔහුව පාරාවෝගේ දියණිය වෙත ගෙන ගිය අතර ඔහු ඇගේ පුත්‍රයා බවට පත් විය. 'මම ඔහුව වතුරෙන් ගොඩට ගත්තා' කියා ඇය ඔහුට මෝසෙස් යන නම තැබුවාය.” (නික්මයාම 2:9-10)</w:t>
      </w:r>
    </w:p>
    <w:p w14:paraId="2AE39E65" w14:textId="77777777" w:rsidR="00EF7D28" w:rsidRPr="00E342A5" w:rsidRDefault="00EF7D28" w:rsidP="00EF7D28">
      <w:pPr>
        <w:spacing w:line="276" w:lineRule="auto"/>
        <w:jc w:val="both"/>
        <w:rPr>
          <w:rFonts w:cstheme="minorHAnsi"/>
          <w:kern w:val="1"/>
          <w:sz w:val="24"/>
          <w:szCs w:val="24"/>
        </w:rPr>
      </w:pPr>
      <w:r w:rsidRPr="00E342A5">
        <w:rPr>
          <w:rFonts w:cstheme="minorHAnsi"/>
          <w:i/>
          <w:iCs/>
          <w:kern w:val="1"/>
          <w:sz w:val="24"/>
          <w:szCs w:val="24"/>
        </w:rPr>
        <w:t>“ඇදහිල්ලෙන් මෝසෙස් වැඩුණු පසු, පාරාවෝගේ දුවගේ පුත්‍රයා ලෙස හැඳින්වීම ප්‍රතික්ෂේප කළේය. ඔහු කෙටි කාලයකට පාපයේ සතුට භුක්ති විඳීමට වඩා දෙවියන් වහන්සේගේ සෙනඟ සමඟ අමනාප වීමට තීරණය කළේය. ඔහු ක්‍රිස්තුස් වහන්සේ වෙනුවෙන් කරන නින්දාව ඊජිප්තුවේ වස්තු වලට වඩා වටිනා දෙයක් ලෙස සැලකුවේ ඔහු තම විපාකය දෙස බලා සිටි බැවිනි. ඇදහිල්ලෙන් ඔහු රජුගේ උදහසට බිය නොවී ඊජිප්තුවෙන් පිටව ගියේය. අදෘශ්‍යමාන තැනැන් වහන්සේ දුටු බැවින් ඔහු ඉවසා සිටියේ ය.</w:t>
      </w:r>
      <w:r w:rsidRPr="00E342A5">
        <w:rPr>
          <w:rFonts w:cstheme="minorHAnsi"/>
          <w:kern w:val="1"/>
          <w:sz w:val="24"/>
          <w:szCs w:val="24"/>
        </w:rPr>
        <w:t>(හෙබ්‍රෙව් 11:24-27)</w:t>
      </w:r>
    </w:p>
    <w:p w14:paraId="79404DB2"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වසර හතළිහක් පුරා ඊජිප්තුවරුන්ගේ සියලු මාර්ගවල පුහුණුව ලැබීමෙන් පසු, දෙවියන් වහන්සේ මෝසෙස්ව එඬේරෙකු ලෙස තවත් වසර හතළිහක් පුහුණු කළ අතර, ආබ්‍රහම්ගෙන් පැවතෙන්නන් වහල්භාවයේ වහල්භාවයෙන් බොහෝ කලකට පෙර ආබ්‍රහම්, ඊසාක් සහ යාකොබ්ට පොරොන්දු වූ දේශයට ගෙන යාමට ඔහුව කැඳවනු ලැබීය.</w:t>
      </w:r>
    </w:p>
    <w:p w14:paraId="32F1B108"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මෙම හිටපු වහලුන්ගේ ඇදහිල්ල සහ කීකරුකම නොමැතිකම නිසා, ඔවුන් කීකරු වීමට සහ ඔවුන්ගේ පොරොන්දු වූ දේශයට හිමිකම් කියන්නට වසර හතළිහක් ගත විය. දෙවියන්ගේ කරුණාවෙන් මේ දේශය ඔවුන්ට ලබා දුන්නත් ඔවුන්ට එහි වාසය කිරීමට දෙවියන් වහන්සේගේ සතුරන් සමඟ සටන් කිරීමට සිදු විය.</w:t>
      </w:r>
    </w:p>
    <w:p w14:paraId="7D21540C"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අද මනුෂ්‍ය වර්ගයා පාපයේ වහල්භාවයට පත්වෙලා. දෙවියන් වහන්සේගේ කරුණාවෙන් (ඔහුගේ පුත්‍රයාගේ දීමනාව) ක්‍රිස්තුස් වහන්සේගේ රුධිරයෙන් අපට පාපයේ වහල්භාවයෙන් නිදහස් විය හැකිය. සෑම විටම දෙවියන් වහන්සේගේ සතුරන් සමඟ සටන් කරන අතරම, අපගේ පොරොන්දු දේශය වන ස්වර්ගයට ළඟා වීමට අපට අඛණ්ඩ කීකරුකම සහ විශ්වාසවන්තකම අවශ්‍ය වේ.</w:t>
      </w:r>
    </w:p>
    <w:p w14:paraId="02A24FE4"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මුදා හැරීම</w:t>
      </w:r>
    </w:p>
    <w:p w14:paraId="27DF974D"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නියමිත වේලාවට මෝසෙස්ගේ මව මෝසෙස්ව පාරාවෝගේ දියණිය වෙත රැගෙන ගියාය. “මෝසෙස් ඊජිප්තුවරුන්ගේ සියලු ප්‍රඥාව ගැන උගත් වූ අතර කතාවෙන් හා ක්‍රියාවෙන් බලවත් විය. මෝසෙස්ට වයස අවුරුදු හතළිහක් වූ විට, ඔහු තම සෙසු ඉශ්‍රායෙල්වරුන් හමුවීමට තීරණය කළේය. ඔවුන්ගෙන් එක් අයෙකුට ඊජිප්තු ජාතිකයෙකු හිරිහැර කරනු දුටු ඔහු ඔහුගේ ආරක්ෂාවට ගොස් ඊජිප්තු ජාතිකයා මරා දමා ඔහුගෙන් පළිගත්තේය. මෝසෙස් හිතුවේ දෙවි තමන්ව ගලවාගන්න එයාව පාවිච්චි කරනවා කියලා එයාගේම සෙනඟ තේරුම් ගනීවි කියලා, ඒත් එයාලා ඒක කළේ නැහැ. (ක්‍රියා 7:22-25)</w:t>
      </w:r>
    </w:p>
    <w:p w14:paraId="47BC24AA" w14:textId="77777777" w:rsidR="00EF7D28" w:rsidRPr="00E342A5" w:rsidRDefault="00EF7D28" w:rsidP="00EF7D28">
      <w:pPr>
        <w:spacing w:line="276" w:lineRule="auto"/>
        <w:ind w:left="270"/>
        <w:jc w:val="both"/>
        <w:rPr>
          <w:rFonts w:cstheme="minorHAnsi"/>
          <w:color w:val="FF0000"/>
          <w:kern w:val="1"/>
          <w:sz w:val="24"/>
          <w:szCs w:val="24"/>
        </w:rPr>
      </w:pPr>
      <w:r w:rsidRPr="00E342A5">
        <w:rPr>
          <w:rFonts w:cstheme="minorHAnsi"/>
          <w:b/>
          <w:bCs/>
          <w:kern w:val="1"/>
          <w:sz w:val="24"/>
          <w:szCs w:val="24"/>
        </w:rPr>
        <w:t>අදහස් දැක්වීම:</w:t>
      </w:r>
      <w:r w:rsidRPr="00E342A5">
        <w:rPr>
          <w:rFonts w:cstheme="minorHAnsi"/>
          <w:kern w:val="1"/>
          <w:sz w:val="24"/>
          <w:szCs w:val="24"/>
        </w:rPr>
        <w:t>"මම හිතුවා" කරදර ගොඩක් ඇති කරන්න පුළුවන්. අපගේ මාර්ගවලට මඟ පෙන්වීමට දෙවියන් වහන්සේට ඉඩ දීම වෙනුවට.</w:t>
      </w:r>
    </w:p>
    <w:p w14:paraId="17D76760"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මෝසෙස්, ඔහුගේ හදිසි ක්‍රියාව නිසා බියෙන්, පාරාවෝ වෙතින් පලා ගොස් මිදියන් දේශයට ගියේය. ඔහු අවුරුදු හතළිහක් එඬේරෙකු ලෙස නිහතමානී වූ අතර, ඉන් පසුව දෙවියන් වහන්සේ ආබ්‍රහම්, ඊසාක් සහ යාකොබ්ගෙන් පැවතෙන්නන් ශාරීරික වහල්භාවයේ වහල්භාවයෙන් මුදා හැරීමට සූදානම් වූ අතර එය අපගේ පාපයේ වහල්භාවයේ සංකේතයකි. විනාශයට වඩා කීකරුකම තෝරා ගැනීමට දෙවි පාරාවෝට සහ ඊජිප්තුවරුන්ට අවස්ථා දහයක් ලබා දුන්නේය. පාරාවෝ දෙවියන්ගේ බලය හඳුනා ගත් බව පෙනී ගිය නමුත් සෑම අවස්ථාවක් සමඟම ඔහුට එය ප්‍රතික්ෂේප කිරීම පහසු විය. ඔහුගේ කුලුඳුලාගේ මරණයෙන් පසු ඔහු ඊශ්‍රායෙල්වරුන්ට පිටත්ව යන ලෙස පැවසුවා. නමුත් ඔහු තම අදහස වෙනස් කර ඔවුන්ව වහල්භාවයට ගෙන ඒමට ඔවුන් පසුපස හඹා ගියේය.</w:t>
      </w:r>
    </w:p>
    <w:p w14:paraId="3DA58AA4"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ඊශ්‍රායෙල්වරුන්ට දෙවිට කීකරු වීමට හෝ නැවත වහල්භාවයට යාමට තේරීමක් කිරීමට සිදු වූයේ රතු මුහුදේදීය. පාරාවෝ සහ ඔහුගේ හමුදාව මුහුදේ ජලයේ වළලනු ලැබුවේ ද එහි ය. වහල්භාවයෙන් නිදහස් වූ නව ජාතියක් අනෙක් පැත්තෙන් බිහි විය.</w:t>
      </w:r>
    </w:p>
    <w:p w14:paraId="12C49B55" w14:textId="77777777" w:rsidR="00EF7D28" w:rsidRPr="00E342A5" w:rsidRDefault="00EF7D28" w:rsidP="00EF7D28">
      <w:pPr>
        <w:spacing w:line="276" w:lineRule="auto"/>
        <w:ind w:left="270"/>
        <w:jc w:val="both"/>
        <w:rPr>
          <w:rFonts w:cstheme="minorHAnsi"/>
          <w:i/>
          <w:iCs/>
          <w:kern w:val="1"/>
          <w:sz w:val="24"/>
          <w:szCs w:val="24"/>
        </w:rPr>
      </w:pPr>
      <w:r w:rsidRPr="00E342A5">
        <w:rPr>
          <w:rFonts w:cstheme="minorHAnsi"/>
          <w:b/>
          <w:bCs/>
          <w:kern w:val="1"/>
          <w:sz w:val="24"/>
          <w:szCs w:val="24"/>
        </w:rPr>
        <w:t>අදහස් දැක්වීම:</w:t>
      </w:r>
      <w:r w:rsidRPr="00E342A5">
        <w:rPr>
          <w:rFonts w:cstheme="minorHAnsi"/>
          <w:kern w:val="1"/>
          <w:sz w:val="24"/>
          <w:szCs w:val="24"/>
        </w:rPr>
        <w:t>රතු මුහුදේදී පාරාවෝ සිතුවේ මෝසෙස් කළාක් මෙන් මුහුද හරහා තම හමුදාව මෙහෙයවිය හැකි බවයි. මේකත් අපි පාපයෙන් පලා යන්න වගේ. ක්‍රිස්තුස් වහන්සේගේ කුරුසියේදී, අපගේ පව්කාර ස්වාමියා නව මැවිල්ලක් ලෙස නැඟී සිටීම සඳහා බව්තීස්මයේ ජලයේ තැන්පත් කිරීමට අවශ්‍ය නම් අපි තීරණයක් ගත යුතුය. පාවුල් රෝම 6: 3-7 හි සඳහන් කර ඇත “නැත්නම් ක්‍රිස්තුස් ජේසුස් වහන්සේ තුළට බව්තීස්ම වූ අප සියල්ලන්ම ඔහුගේ මරණයට බව්තීස්ම වූ බව ඔබ නොදන්නේද? එබැවින් ක්‍රිස්තුස් වහන්සේ පියාණන් වහන්සේගේ මහිමය කරණකොටගෙන මළවුන්ගෙන් උත්ථාන වූවාක් මෙන්, අප ද නව ජීවිතයක් ගත කිරීම සඳහා බව්තීස්මය කරණකොටගෙන මරණය දක්වා ඔහු සමඟ මිහිදන් කරනු ලැබූවෙමු. ඔහුගේ මරණයේදී අපි ඔහු සමඟ මේ ආකාරයෙන් එක්සත් වී ඇත්නම්, අපි ඔහුගේ නැවත නැඟිටීමේදීත් ඔහු සමඟ එක්වන්නෙමු. මක්නිසාද අපගේ පැරණි ආත්මය ඔහු සමඟ කුරුසියේ ඇණ ගසනු ලැබූ බව අපි දනිමු, එවිට පාපයේ ශරීරය ඉවත් කරනු ලැබේ.</w:t>
      </w:r>
    </w:p>
    <w:p w14:paraId="1B87D8FC"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ඊශ්‍රායෙල්වරුන් ඔවුන්ගේ ඇදහිල්ල දුර්වල වූ නිසා වහාම ඔවුන්ගේ පොරොන්දු දේශය වන කානාන් දේශයට ඇතුළු වූයේ නැත. දෙවි කෙරෙහි විශ්වාසය තැබූ ජෝෂුවා සහ කාලෙබ්ගේ වාර්තාව ඔවුන් ප්‍රතික්ෂේප කළා. එහි ප්‍රතිඵලයක් වශයෙන්, ඊශ්‍රායෙල්වරු අවුරුදු හතළිහක් පුරා පොරොන්දු දේශයට ඇතුළු නොවී, ඔවුන්ගේ පොරොන්දු දේශය අසල පාළුකරයේ සැරිසැරූහ. විස්සට වැඩි සියලුම පිරිමින් මිය යන තුරු (යෝෂුවා සහ කාලෙබ් හැර) ඔවුන්ට පොරොන්දු දේශයට ඇතුළු වීමට අවසර ලැබුණේ නැත. ඊශ්‍රායෙල්වරුන් කානාන් දේශයට ඇතුල් වීම හෝ ගෙන යාම දෙවියන් වහන්සේ මෝසෙස්ට තහනම් කළේය. ඒ වෙනුවට, ඔවුන්ව මෙහෙයවීමට තෝරාගනු ලැබුවේ මෝසෙස්ගේ විශ්වාසවන්ත සහායකයා වූ යෝෂුවාය. ඔවුන් දෙවි කෙරෙහි විශ්වාසය තබා ඔහුට කීකරු වූ පසු ඔවුන්ට ඔවුන්ගේ පොරොන්දු දේශයට ඇතුල් වීමට අවසර ලැබුණා.</w:t>
      </w:r>
    </w:p>
    <w:p w14:paraId="459BEB80"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අප මෙලොව මෙහා සැරිසරන අතරතුර, සමගි වීමට සහ අපගේ ස්වර්ගීය පොරොන්දු දේශයට ඇතුළු වීමට හැකි වීම සඳහා අපි දෙවියන් වහන්සේට විශ්වාසවන්තව කීකරු විය යුතුය. පාරාවෝ වගේ කීයෙන් කී දෙනාද හිතුවේ දෙවියන් නැතුව තමන්ගේ ගමන යන්න පුළුවන් කියලා?</w:t>
      </w:r>
    </w:p>
    <w:p w14:paraId="09A670EF" w14:textId="77777777" w:rsidR="00EF7D28" w:rsidRPr="00E342A5" w:rsidRDefault="00EF7D28" w:rsidP="00EF7D28">
      <w:pPr>
        <w:spacing w:line="276" w:lineRule="auto"/>
        <w:jc w:val="both"/>
        <w:rPr>
          <w:rFonts w:cstheme="minorHAnsi"/>
          <w:b/>
          <w:bCs/>
          <w:sz w:val="24"/>
          <w:szCs w:val="24"/>
        </w:rPr>
      </w:pPr>
      <w:r w:rsidRPr="00E342A5">
        <w:rPr>
          <w:rFonts w:cstheme="minorHAnsi"/>
          <w:b/>
          <w:bCs/>
          <w:sz w:val="24"/>
          <w:szCs w:val="24"/>
        </w:rPr>
        <w:t>ගල් ගිවිසුම් වගු</w:t>
      </w:r>
    </w:p>
    <w:p w14:paraId="514735B9"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වසර ගණනාවකට පෙර ආබ්‍රහම්ට පොරොන්දු වූ දේශයක් කරා දහස් ගණන් වහලුන් මෙහෙයවූ ප්‍රමුඛතම ජීවියා වූ ඊශ්‍රායෙල්වරුන්ට දෙවියන් වහන්සේ බොහෝ ආශ්චර්යයන් කළ සේක.</w:t>
      </w:r>
    </w:p>
    <w:p w14:paraId="33E4DD30" w14:textId="77777777" w:rsidR="00EF7D28" w:rsidRPr="00E342A5" w:rsidRDefault="00EF7D28" w:rsidP="00EF7D28">
      <w:pPr>
        <w:spacing w:line="276" w:lineRule="auto"/>
        <w:jc w:val="both"/>
        <w:rPr>
          <w:rFonts w:cstheme="minorHAnsi"/>
          <w:i/>
          <w:iCs/>
          <w:sz w:val="24"/>
          <w:szCs w:val="24"/>
        </w:rPr>
      </w:pPr>
      <w:r w:rsidRPr="00E342A5">
        <w:rPr>
          <w:rFonts w:cstheme="minorHAnsi"/>
          <w:sz w:val="24"/>
          <w:szCs w:val="24"/>
        </w:rPr>
        <w:t>ඊශ්‍රායෙල්වරු ඊජිප්තුවෙන් පිටත්ව ගොස් මාස තුනකට පසුව සහ දෙවියන්වහන්සේ ආබ්‍රහම්ට දුන් පොරොන්දුවෙන් වසර හාරසියයකට පමණ පසුව සීනයිහි කඳවුරු බැඳගත්හ. මෙහිදී දෙවියන් වහන්සේ දර්ශනය වී මෝසෙස්ට තම ආඥාවන් ලබා දුන් සේක. “සමිඳාණන් වහන්සේ මෝසෙස්ට කතා කොට, ‘කන්දට නැග මා ළඟට පැමිණ මෙහි සිටින්න, මම ඔවුන්ට උපදෙස් දීමට ලියා ඇති ව්‍යවස්ථාව සහ අණ සමඟ ගල් පුවරු ඔබට දෙන්නෙමි’” (නික්මයාම 24:12) අපි ඒවා දස පනත ලෙස සඳහන් කරන්න, ඒවා පහත ලැයිස්තුගත කර ඇත.</w:t>
      </w:r>
    </w:p>
    <w:p w14:paraId="6E065240" w14:textId="77777777" w:rsidR="00EF7D28" w:rsidRPr="00E342A5" w:rsidRDefault="00EF7D28" w:rsidP="00EF7D28">
      <w:pPr>
        <w:pStyle w:val="ListParagraph"/>
        <w:numPr>
          <w:ilvl w:val="0"/>
          <w:numId w:val="31"/>
        </w:numPr>
        <w:rPr>
          <w:rFonts w:asciiTheme="minorHAnsi" w:hAnsiTheme="minorHAnsi" w:cstheme="minorHAnsi"/>
          <w:i/>
          <w:iCs/>
          <w:sz w:val="24"/>
          <w:szCs w:val="24"/>
        </w:rPr>
      </w:pPr>
      <w:r w:rsidRPr="00E342A5">
        <w:rPr>
          <w:rFonts w:asciiTheme="minorHAnsi" w:hAnsiTheme="minorHAnsi" w:cstheme="minorHAnsi"/>
          <w:i/>
          <w:iCs/>
          <w:sz w:val="24"/>
          <w:szCs w:val="24"/>
        </w:rPr>
        <w:t>“මා හැර වෙනත් දෙවිවරුන් ඔබට නොසිටින්න.</w:t>
      </w:r>
    </w:p>
    <w:p w14:paraId="038E5CF6" w14:textId="77777777" w:rsidR="00EF7D28" w:rsidRPr="00E342A5" w:rsidRDefault="00EF7D28" w:rsidP="00EF7D28">
      <w:pPr>
        <w:pStyle w:val="ListParagraph"/>
        <w:numPr>
          <w:ilvl w:val="0"/>
          <w:numId w:val="31"/>
        </w:numPr>
        <w:spacing w:after="0"/>
        <w:rPr>
          <w:rFonts w:asciiTheme="minorHAnsi" w:hAnsiTheme="minorHAnsi" w:cstheme="minorHAnsi"/>
          <w:i/>
          <w:iCs/>
          <w:sz w:val="24"/>
          <w:szCs w:val="24"/>
        </w:rPr>
      </w:pPr>
      <w:r w:rsidRPr="00E342A5">
        <w:rPr>
          <w:rFonts w:asciiTheme="minorHAnsi" w:hAnsiTheme="minorHAnsi" w:cstheme="minorHAnsi"/>
          <w:i/>
          <w:iCs/>
          <w:sz w:val="24"/>
          <w:szCs w:val="24"/>
        </w:rPr>
        <w:t>“ඉහළ අහසේ හෝ යට පොළොවේ හෝ පහත ජලයේ ඇති කිසිම දෙයක රූපයක් ඔබ වෙනුවෙන් සාදා නොගත යුතුයි. ඔබ ඔවුන්ට හිස නමා නමස්කාර නොකරන්න. මන්ද, ඔබේ දෙවි සමිඳාණන් වහන්සේ වන මම ඊර්ෂ්‍යා කරන දෙවියන් වහන්සේ ය, මට වෛර කරන අයගේ තුන්වන සහ හතරවන පරම්පරාව දක්වා පියවරුන්ගේ පාපයට දරුවන්ට දඬුවම් කරන නමුත් මට ප්‍රේම කරන සහ මගේ ආඥා පිළිපදින අයගේ පරම්පරා දහසකට ප්‍රේම කරන්න. .:</w:t>
      </w:r>
    </w:p>
    <w:p w14:paraId="0790F8A7" w14:textId="77777777" w:rsidR="00EF7D28" w:rsidRPr="00E342A5" w:rsidRDefault="00EF7D28" w:rsidP="00EF7D28">
      <w:pPr>
        <w:pStyle w:val="ListParagraph"/>
        <w:numPr>
          <w:ilvl w:val="0"/>
          <w:numId w:val="31"/>
        </w:numPr>
        <w:rPr>
          <w:rFonts w:asciiTheme="minorHAnsi" w:hAnsiTheme="minorHAnsi" w:cstheme="minorHAnsi"/>
          <w:i/>
          <w:iCs/>
          <w:sz w:val="24"/>
          <w:szCs w:val="24"/>
        </w:rPr>
      </w:pPr>
      <w:r w:rsidRPr="00E342A5">
        <w:rPr>
          <w:rFonts w:asciiTheme="minorHAnsi" w:hAnsiTheme="minorHAnsi" w:cstheme="minorHAnsi"/>
          <w:i/>
          <w:iCs/>
          <w:sz w:val="24"/>
          <w:szCs w:val="24"/>
        </w:rPr>
        <w:t>“ඔබේ දෙවි සමිඳාණන් වහන්සේගේ නාමය ඔබ වැරදි ලෙස භාවිත නොකළ යුතු ය.</w:t>
      </w:r>
    </w:p>
    <w:p w14:paraId="5F9FC362" w14:textId="77777777" w:rsidR="00EF7D28" w:rsidRPr="00E342A5" w:rsidRDefault="00EF7D28" w:rsidP="00EF7D28">
      <w:pPr>
        <w:pStyle w:val="ListParagraph"/>
        <w:numPr>
          <w:ilvl w:val="0"/>
          <w:numId w:val="31"/>
        </w:numPr>
        <w:rPr>
          <w:rFonts w:asciiTheme="minorHAnsi" w:hAnsiTheme="minorHAnsi" w:cstheme="minorHAnsi"/>
          <w:i/>
          <w:iCs/>
          <w:sz w:val="24"/>
          <w:szCs w:val="24"/>
        </w:rPr>
      </w:pPr>
      <w:r w:rsidRPr="00E342A5">
        <w:rPr>
          <w:rFonts w:asciiTheme="minorHAnsi" w:hAnsiTheme="minorHAnsi" w:cstheme="minorHAnsi"/>
          <w:i/>
          <w:iCs/>
          <w:sz w:val="24"/>
          <w:szCs w:val="24"/>
        </w:rPr>
        <w:t>“සබත් දවස ශුද්ධව පවත්වමින් එය සිහි කරන්න. දවස් හයක් ඔබ වෙහෙස මහන්සි වී ඔබේ සියලු වැඩ කරන්න, නමුත් හත්වන දවස ඔබේ දෙවි සමිඳාණන් වහන්සේට සබත් දවසක්. ඒ මත ඔබ, ඔබේ පුතා හෝ දුව, ඔබේ සේවකයා හෝ සේවිකාව හෝ ඔබේ සතුන් හෝ ඔබේ දොරටු තුළ සිටින විදේශිකයා හෝ කිසිම වැඩක් නොකළ යුතුයි. මක්නිසාද සමිඳාණන් වහන්සේ දවස් හයකින් අහසත් පොළොවත් මුහුදත් එහි ඇති සියල්ලත් සෑදූ නමුත් ඔහු හත්වන දවසේදී විවේක ගත්තේය. එබැවින් යෙහෝවා සබත් දවසට ආශීර්වාද කර එය විශුද්ධ කළේය.</w:t>
      </w:r>
    </w:p>
    <w:p w14:paraId="0F176098" w14:textId="77777777" w:rsidR="00EF7D28" w:rsidRPr="00E342A5" w:rsidRDefault="00EF7D28" w:rsidP="00EF7D28">
      <w:pPr>
        <w:pStyle w:val="ListParagraph"/>
        <w:numPr>
          <w:ilvl w:val="0"/>
          <w:numId w:val="31"/>
        </w:numPr>
        <w:rPr>
          <w:rFonts w:asciiTheme="minorHAnsi" w:hAnsiTheme="minorHAnsi" w:cstheme="minorHAnsi"/>
          <w:i/>
          <w:iCs/>
          <w:sz w:val="24"/>
          <w:szCs w:val="24"/>
        </w:rPr>
      </w:pPr>
      <w:r w:rsidRPr="00E342A5">
        <w:rPr>
          <w:rFonts w:asciiTheme="minorHAnsi" w:hAnsiTheme="minorHAnsi" w:cstheme="minorHAnsi"/>
          <w:i/>
          <w:iCs/>
          <w:sz w:val="24"/>
          <w:szCs w:val="24"/>
        </w:rPr>
        <w:t>“ඔබේ දෙවි වන යෙහෝවා ඔබට දෙන දේශයේ ඔබ බොහෝ කලක් ජීවත් වන පිණිස ඔබේ පියාට සහ මවට ගෞරව කරන්න.</w:t>
      </w:r>
    </w:p>
    <w:p w14:paraId="0EE16078" w14:textId="77777777" w:rsidR="00EF7D28" w:rsidRPr="00E342A5" w:rsidRDefault="00EF7D28" w:rsidP="00EF7D28">
      <w:pPr>
        <w:pStyle w:val="ListParagraph"/>
        <w:numPr>
          <w:ilvl w:val="0"/>
          <w:numId w:val="31"/>
        </w:numPr>
        <w:rPr>
          <w:rFonts w:asciiTheme="minorHAnsi" w:hAnsiTheme="minorHAnsi" w:cstheme="minorHAnsi"/>
          <w:i/>
          <w:iCs/>
          <w:sz w:val="24"/>
          <w:szCs w:val="24"/>
        </w:rPr>
      </w:pPr>
      <w:r w:rsidRPr="00E342A5">
        <w:rPr>
          <w:rFonts w:asciiTheme="minorHAnsi" w:hAnsiTheme="minorHAnsi" w:cstheme="minorHAnsi"/>
          <w:i/>
          <w:iCs/>
          <w:sz w:val="24"/>
          <w:szCs w:val="24"/>
        </w:rPr>
        <w:t>“ඔබ ඝාතනය නොකරන්න.</w:t>
      </w:r>
    </w:p>
    <w:p w14:paraId="773E8660" w14:textId="77777777" w:rsidR="00EF7D28" w:rsidRPr="00E342A5" w:rsidRDefault="00EF7D28" w:rsidP="00EF7D28">
      <w:pPr>
        <w:pStyle w:val="ListParagraph"/>
        <w:numPr>
          <w:ilvl w:val="0"/>
          <w:numId w:val="31"/>
        </w:numPr>
        <w:rPr>
          <w:rFonts w:asciiTheme="minorHAnsi" w:hAnsiTheme="minorHAnsi" w:cstheme="minorHAnsi"/>
          <w:i/>
          <w:iCs/>
          <w:sz w:val="24"/>
          <w:szCs w:val="24"/>
        </w:rPr>
      </w:pPr>
      <w:r w:rsidRPr="00E342A5">
        <w:rPr>
          <w:rFonts w:asciiTheme="minorHAnsi" w:hAnsiTheme="minorHAnsi" w:cstheme="minorHAnsi"/>
          <w:i/>
          <w:iCs/>
          <w:sz w:val="24"/>
          <w:szCs w:val="24"/>
        </w:rPr>
        <w:t>“ඔබ කාමමිථ්‍යාචාරය නොකරන්න.</w:t>
      </w:r>
    </w:p>
    <w:p w14:paraId="34B60637" w14:textId="77777777" w:rsidR="00EF7D28" w:rsidRPr="00E342A5" w:rsidRDefault="00EF7D28" w:rsidP="00EF7D28">
      <w:pPr>
        <w:pStyle w:val="ListParagraph"/>
        <w:numPr>
          <w:ilvl w:val="0"/>
          <w:numId w:val="31"/>
        </w:numPr>
        <w:rPr>
          <w:rFonts w:asciiTheme="minorHAnsi" w:hAnsiTheme="minorHAnsi" w:cstheme="minorHAnsi"/>
          <w:i/>
          <w:iCs/>
          <w:sz w:val="24"/>
          <w:szCs w:val="24"/>
        </w:rPr>
      </w:pPr>
      <w:r w:rsidRPr="00E342A5">
        <w:rPr>
          <w:rFonts w:asciiTheme="minorHAnsi" w:hAnsiTheme="minorHAnsi" w:cstheme="minorHAnsi"/>
          <w:i/>
          <w:iCs/>
          <w:sz w:val="24"/>
          <w:szCs w:val="24"/>
        </w:rPr>
        <w:t>“ඔබ සොරකම් නොකරන්න.</w:t>
      </w:r>
    </w:p>
    <w:p w14:paraId="461930D7" w14:textId="77777777" w:rsidR="00EF7D28" w:rsidRPr="00E342A5" w:rsidRDefault="00EF7D28" w:rsidP="00EF7D28">
      <w:pPr>
        <w:pStyle w:val="ListParagraph"/>
        <w:numPr>
          <w:ilvl w:val="0"/>
          <w:numId w:val="31"/>
        </w:numPr>
        <w:rPr>
          <w:rFonts w:asciiTheme="minorHAnsi" w:hAnsiTheme="minorHAnsi" w:cstheme="minorHAnsi"/>
          <w:i/>
          <w:iCs/>
          <w:sz w:val="24"/>
          <w:szCs w:val="24"/>
        </w:rPr>
      </w:pPr>
      <w:r w:rsidRPr="00E342A5">
        <w:rPr>
          <w:rFonts w:asciiTheme="minorHAnsi" w:hAnsiTheme="minorHAnsi" w:cstheme="minorHAnsi"/>
          <w:i/>
          <w:iCs/>
          <w:sz w:val="24"/>
          <w:szCs w:val="24"/>
        </w:rPr>
        <w:t>“ඔබේ අසල්වැසියාට විරුද්ධව බොරු සාක්ෂි නොදෙන්න.</w:t>
      </w:r>
    </w:p>
    <w:p w14:paraId="4F737F2C" w14:textId="77777777" w:rsidR="00EF7D28" w:rsidRPr="00E342A5" w:rsidRDefault="00EF7D28" w:rsidP="00EF7D28">
      <w:pPr>
        <w:pStyle w:val="ListParagraph"/>
        <w:numPr>
          <w:ilvl w:val="0"/>
          <w:numId w:val="31"/>
        </w:numPr>
        <w:spacing w:after="0"/>
        <w:rPr>
          <w:rFonts w:asciiTheme="minorHAnsi" w:hAnsiTheme="minorHAnsi" w:cstheme="minorHAnsi"/>
          <w:sz w:val="24"/>
          <w:szCs w:val="24"/>
        </w:rPr>
      </w:pPr>
      <w:r w:rsidRPr="00E342A5">
        <w:rPr>
          <w:rFonts w:asciiTheme="minorHAnsi" w:hAnsiTheme="minorHAnsi" w:cstheme="minorHAnsi"/>
          <w:i/>
          <w:iCs/>
          <w:sz w:val="24"/>
          <w:szCs w:val="24"/>
        </w:rPr>
        <w:t>“ඔබේ අසල්වැසියාගේ නිවසට ආශා නොකරන්න. ඔබේ අසල්වැසියාගේ භාර්යාවට හෝ ඔහුගේ සේවකයාට හෝ සේවිකාවට, ඔහුගේ ගවයාට හෝ කොටළුවාට හෝ ඔබේ අසල්වැසියාට අයිති කිසිම දෙයකට ආශා නොකළ යුතුයි.”</w:t>
      </w:r>
      <w:r w:rsidRPr="00E342A5">
        <w:rPr>
          <w:rFonts w:asciiTheme="minorHAnsi" w:hAnsiTheme="minorHAnsi" w:cstheme="minorHAnsi"/>
          <w:sz w:val="24"/>
          <w:szCs w:val="24"/>
        </w:rPr>
        <w:t>(නික්මයාම 20:3-17)</w:t>
      </w:r>
    </w:p>
    <w:p w14:paraId="1CE29760" w14:textId="77777777" w:rsidR="00EF7D28" w:rsidRPr="00E342A5" w:rsidRDefault="00EF7D28" w:rsidP="00EF7D28">
      <w:pPr>
        <w:pStyle w:val="ListParagraph"/>
        <w:spacing w:after="0"/>
        <w:rPr>
          <w:rFonts w:asciiTheme="minorHAnsi" w:hAnsiTheme="minorHAnsi" w:cstheme="minorHAnsi"/>
          <w:sz w:val="24"/>
          <w:szCs w:val="24"/>
        </w:rPr>
      </w:pPr>
    </w:p>
    <w:p w14:paraId="3BD5EFED" w14:textId="77777777" w:rsidR="00EF7D28" w:rsidRPr="00E342A5" w:rsidRDefault="00EF7D28" w:rsidP="00EF7D28">
      <w:pPr>
        <w:rPr>
          <w:rFonts w:cstheme="minorHAnsi"/>
          <w:sz w:val="24"/>
          <w:szCs w:val="24"/>
        </w:rPr>
      </w:pPr>
      <w:r w:rsidRPr="00E342A5">
        <w:rPr>
          <w:rFonts w:cstheme="minorHAnsi"/>
          <w:b/>
          <w:bCs/>
          <w:sz w:val="24"/>
          <w:szCs w:val="24"/>
        </w:rPr>
        <w:t>"ගිවිසුම" ගැන අදහස් දැක්වීම ආරම්භ කරන්න</w:t>
      </w:r>
      <w:r w:rsidRPr="00E342A5">
        <w:rPr>
          <w:rFonts w:cstheme="minorHAnsi"/>
          <w:sz w:val="24"/>
          <w:szCs w:val="24"/>
        </w:rPr>
        <w:t>:</w:t>
      </w:r>
    </w:p>
    <w:p w14:paraId="19623DD4"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ආඥා නැවත කියවා ඒවා නීති, රීති, රෙගුලාසි, කළ යුතු දේවල් සහ නොකළ යුතු දේවල් බව සලකන්න. සමාව දීම හෝ ඇදහිල්ල පිළිබඳ ප්‍රකාශයක් ඔබ සොයා ගත්තේද? නැත! මෙම ගිවිසුම නිර්මාණය කර ඇත්තේ මිනිසා ක්‍රිස්තුස් වහන්සේ වෙතට ගෙන ඒමට සහ පාපය ගැන ඔවුන්ව දැනුවත් කිරීමටය. දුෂ්ටකමට සමාව දෙන අලුත් ගිවිසුමක් මගින් එය ප්‍රතිස්ථාපනය කිරීමට නියමිතව තිබුණා.</w:t>
      </w:r>
    </w:p>
    <w:p w14:paraId="68EAA29D"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නමුත් දෙවියන් වහන්සේ සෙනඟගේ වරද සොයාගෙන මෙසේ වදාළ සේක: “මම ඉශ්‍රායෙල් වංශය සහ යූදා වංශය සමඟ අලුත් ගිවිසුමක් කරන කාලය පැමිණෙන්නේයයි ස්වාමීන්වහන්සේ ප්‍රකාශ කරනසේක. ඔවුන් මාගේ ගිවිසුමට විශ්වාසවන්තව නොසිටි නිසාත්, මම ඔවුන්ගෙන් ඈත් වූ නිසාත්, ඔවුන්ගේ මුතුන්මිත්තන් මිසරයෙන් පිටතට ගෙන යන පිණිස මා ඔවුන් අතින් අල්ලාගත් විට, ඔවුන් සමඟ කළ ගිවිසුම මෙන් එය නොවන්නේයයි ස්වාමීන්වහන්සේ කියනසේක. ‘ඒ කාලයෙන් පසු මම ඉශ්‍රායෙල් වංශය සමඟ කරන ගිවිසුම මෙයයි, ස්වාමීන්වහන්සේ ප්‍රකාශ කරනසේක. මම මගේ නීති ඔවුන්ගේ සිත්වල තබා ඔවුන්ගේ හදවත් මත ලියන්නෙමි. මම ඔවුන්ගේ දෙවි වන්නෙමි, ඔව්හු මාගේ සෙනඟ වන්නෝය. මින්පසු මිනිසෙක් තම අසල්වැසියාටවත් මිනිසෙක් තම සහෝදරයාටවත් 'ස්වාමීන්ව හඳුනන්න' කියා උගන්වන්නේ නැත. මක්නිසාද මම ඔවුන්ගේ දුෂ්ටකමට සමාව දෙන්නෙමි, ඔවුන්ගේ පව් තවත් සිහි නොකරන්නෙමි. " "මෙම ගිවිසුම 'අලුත්' ලෙස හැඳින්වීමෙන්, ඔහු පළමු එක යල් පැන ගිය එකක් බවට පත් කර ඇත. එමෙන්ම යල්පැන ගිය සහ වයසට යන දේ ඉක්මනින් නැති වී යනු ඇත. (හෙබ්‍රෙව් 8:8-13)</w:t>
      </w:r>
    </w:p>
    <w:p w14:paraId="0C6D4E82"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යේසුස් වහන්සේ පැමිණි විට, ඔහු පසුතැවිලි වීමේ පණිවිඩයක්, දෙවියන් වහන්සේගේ කරුණාව සහ ඇදහිල්ල, ප්රේමය සහ සංහිඳියාව පිළිබඳ පණිවිඩයක් දේශනා කළේය. ඔහුගේ මෙහෙවර වූයේ “මා එවූ තැනැත්තාගේ කැමැත්ත කිරීම සහ ඔහුගේ කාර්යය අවසන් කිරීමයි.” (යොහන් 4:34)</w:t>
      </w:r>
    </w:p>
    <w:p w14:paraId="5869932A"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උන් වහන්සේව විශ්වාස කරන සහ "ඔබට භාර දුන් ඉගැන්වීමේ ආකෘතියට මුළු හදවතින්ම කීකරු වූ" සියල්ලන්ටම, අපගේ පව් සඳහා එකම කමා කිරීමේ පූජාව ලෙස තම ජීවිතය කැමැත්තෙන්ම ලබා දීමෙන් යේසුස් වහන්සේ පාපයට සමාව ලබා ගැනීමට මාර්ගය විවෘත කළේය. (රෝම 6:17)</w:t>
      </w:r>
    </w:p>
    <w:p w14:paraId="653F861A" w14:textId="77777777" w:rsidR="00EF7D28" w:rsidRPr="00E342A5" w:rsidRDefault="00EF7D28" w:rsidP="00EF7D28">
      <w:pPr>
        <w:spacing w:line="276" w:lineRule="auto"/>
        <w:ind w:left="270"/>
        <w:jc w:val="both"/>
        <w:rPr>
          <w:rFonts w:cstheme="minorHAnsi"/>
          <w:sz w:val="24"/>
          <w:szCs w:val="24"/>
        </w:rPr>
      </w:pPr>
      <w:r w:rsidRPr="00E342A5">
        <w:rPr>
          <w:rFonts w:cstheme="minorHAnsi"/>
          <w:i/>
          <w:iCs/>
          <w:sz w:val="24"/>
          <w:szCs w:val="24"/>
        </w:rPr>
        <w:t>“නමුත් මුළු ලෝකයම පාපයේ සිරකරුවෙකු බව ශුද්ධ ලියවිල්ල ප්‍රකාශ කරයි, එවිට යේසුස් ක්‍රිස්තුස්වහන්සේ තුළ ඇදහිල්ල කරණකොටගෙන පොරොන්දු වූ දේ විශ්වාස කරන්නන්ට දෙනු ලැබේ. මෙම ඇදහිල්ල පැමිණීමට පෙර, ඇදහිල්ල හෙළිදරව් වන තෙක් අපව නීතියේ සිරකරුවන් ලෙස තබා ඇත. එබැවින්, ඇදහිල්ලෙන් අපව ධර්මිෂ්ඨ කරනු ලබන පිණිස අපව ක්‍රිස්තුස්වහන්සේ වෙතට ගෙනයාමට ව්‍යවස්ථාව භාර කරන ලදී. දැන් ඇදහිල්ල පැමිණ ඇති බැවින්, අපි තවදුරටත් නීතියේ අධීක්ෂණය යටතේ නොසිටිමු.</w:t>
      </w:r>
      <w:r w:rsidRPr="00E342A5">
        <w:rPr>
          <w:rFonts w:cstheme="minorHAnsi"/>
          <w:sz w:val="24"/>
          <w:szCs w:val="24"/>
        </w:rPr>
        <w:t>(ගලාති 3:22-25)</w:t>
      </w:r>
    </w:p>
    <w:p w14:paraId="51087719" w14:textId="77777777" w:rsidR="00EF7D28" w:rsidRPr="00E342A5" w:rsidRDefault="00EF7D28" w:rsidP="00EF7D28">
      <w:pPr>
        <w:spacing w:line="276" w:lineRule="auto"/>
        <w:ind w:left="270"/>
        <w:jc w:val="both"/>
        <w:rPr>
          <w:rFonts w:cstheme="minorHAnsi"/>
          <w:i/>
          <w:iCs/>
          <w:sz w:val="24"/>
          <w:szCs w:val="24"/>
        </w:rPr>
      </w:pPr>
      <w:r w:rsidRPr="00E342A5">
        <w:rPr>
          <w:rFonts w:cstheme="minorHAnsi"/>
          <w:i/>
          <w:iCs/>
          <w:sz w:val="24"/>
          <w:szCs w:val="24"/>
        </w:rPr>
        <w:t>“තවද, ඔබ, ඔබේ වැරදිවලින් සහ ඔබේ මාංසයේ අචර්මච්ඡේදනය නිසා මිය ගොස්, ඔහු ඔහු සමඟ එකට ජීවත් කර, සියලු වැරදිවලට ​​සමාව දී, අපට විරුද්ධ වූ, අපට විරුද්ධ වූ අත් අකුරු අතුගා දැමූහ. ඔහු එය කුරුසියේ ඇණ මාර්ගයෙන් ඉවතට ගෙන ගියේය.”</w:t>
      </w:r>
      <w:r w:rsidRPr="00E342A5">
        <w:rPr>
          <w:rFonts w:cstheme="minorHAnsi"/>
          <w:sz w:val="24"/>
          <w:szCs w:val="24"/>
        </w:rPr>
        <w:t>(කොලොස්සි 2:13-14)</w:t>
      </w:r>
    </w:p>
    <w:p w14:paraId="4CCDEA40"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දෙවියන්වහන්සේගේ ප්‍රේමය සහ දයාව උන්වහන්සේගේ පුත්‍රයාණන් තුළ පරිපූර්ණ ලේ පූජාව සපයන ලදී. පසුතැවිලි වීමට සහ කීකරු වීමට කැඳවීමට කීකරු වන සියල්ලන්ට පව් සමාව සහ පාපයෙන් නිදහස් වීම සඳහා ක්‍රිස්තුස් වහන්සේගේ මරණය "නව ගිවිසුම" ස්ථාපිත කළේය. (හෙබ්‍රෙව් 9:16-28 කියවන්න)</w:t>
      </w:r>
    </w:p>
    <w:p w14:paraId="12A06FDF" w14:textId="77777777" w:rsidR="00EF7D28" w:rsidRPr="00E342A5" w:rsidRDefault="00EF7D28" w:rsidP="00EF7D28">
      <w:pPr>
        <w:spacing w:line="276" w:lineRule="auto"/>
        <w:ind w:left="270"/>
        <w:jc w:val="both"/>
        <w:rPr>
          <w:rFonts w:cstheme="minorHAnsi"/>
          <w:i/>
          <w:iCs/>
          <w:sz w:val="24"/>
          <w:szCs w:val="24"/>
        </w:rPr>
      </w:pPr>
      <w:r w:rsidRPr="00E342A5">
        <w:rPr>
          <w:rFonts w:cstheme="minorHAnsi"/>
          <w:i/>
          <w:iCs/>
          <w:sz w:val="24"/>
          <w:szCs w:val="24"/>
        </w:rPr>
        <w:t>“‘ඔබට මෙන් ඔබේ අසල්වැසියාට ප්‍රේම කරන්න’ යන ශුද්ධ ලියවිල්ලේ සඳහන් රාජකීය නීතිය ඔබ සැබවින්ම පිළිපදින්නේ නම්, ඔබ කරන්නේ හරි ය. නමුත් ඔබ අනුග්‍රහය දක්වන්නේ නම්, ඔබ පව් කර නීති කඩ කරන්නන් ලෙස නීතියෙන් වරදකරු කරනු ලැබේ. මක්නිසාද යමෙක් මුළු ව්‍යවස්ථාව පිළිපදින නමුත් එක අවස්ථාවකදී පැකිළෙන්නේ නම් ඔහු ඒ සියල්ල කඩ කිරීමේ වරදකරුවෙකි. මක්නිසාද කාමමිථ්‍යාචාරය නොකරන්නැයි කී තැනැත්තා, ‘මිනී නොමරන්න’ කියාද කීවේය. ඔබ කාමමිථ්‍යාචාරය නොකර මිනීමැරුම කළහොත් ඔබ නීති කඩකරන්නෙකු වී ඇත. නිදහස ලබා දෙන නීතියෙන් විනිශ්චය කිරීමට යන අය ලෙස කතා කරන්න, ක්‍රියා කරන්න, මන්ද අනුකම්පා නොකළ ඕනෑම කෙනෙකුට අනුකම්පා විරහිත විනිශ්චයක් ලැබෙනු ඇත. විනිශ්චය අභිබවා දයාව ජය ගනී!”</w:t>
      </w:r>
      <w:r w:rsidRPr="00E342A5">
        <w:rPr>
          <w:rFonts w:cstheme="minorHAnsi"/>
          <w:sz w:val="24"/>
          <w:szCs w:val="24"/>
        </w:rPr>
        <w:t>(යාකොබ් 2:8-13)</w:t>
      </w:r>
    </w:p>
    <w:p w14:paraId="2FF07097" w14:textId="77777777" w:rsidR="00EF7D28" w:rsidRPr="00E342A5" w:rsidRDefault="00EF7D28" w:rsidP="00E342A5">
      <w:pPr>
        <w:spacing w:line="276" w:lineRule="auto"/>
        <w:ind w:left="270"/>
        <w:jc w:val="right"/>
        <w:rPr>
          <w:rFonts w:cstheme="minorHAnsi"/>
          <w:b/>
          <w:bCs/>
          <w:sz w:val="24"/>
          <w:szCs w:val="24"/>
        </w:rPr>
      </w:pPr>
      <w:r w:rsidRPr="00E342A5">
        <w:rPr>
          <w:rFonts w:cstheme="minorHAnsi"/>
          <w:i/>
          <w:iCs/>
          <w:sz w:val="24"/>
          <w:szCs w:val="24"/>
        </w:rPr>
        <w:t xml:space="preserve"> </w:t>
      </w:r>
      <w:r w:rsidRPr="00E342A5">
        <w:rPr>
          <w:rFonts w:cstheme="minorHAnsi"/>
          <w:b/>
          <w:bCs/>
          <w:sz w:val="24"/>
          <w:szCs w:val="24"/>
        </w:rPr>
        <w:t>"ගිවිසුම" පිළිබඳ අදහස් දැක්වීමේ අවසානය</w:t>
      </w:r>
    </w:p>
    <w:p w14:paraId="361C1BA3" w14:textId="77777777" w:rsidR="00EF7D28" w:rsidRPr="00E342A5" w:rsidRDefault="00EF7D28" w:rsidP="00EF7D28">
      <w:pPr>
        <w:spacing w:line="276" w:lineRule="auto"/>
        <w:jc w:val="both"/>
        <w:rPr>
          <w:rFonts w:cstheme="minorHAnsi"/>
          <w:b/>
          <w:bCs/>
          <w:sz w:val="24"/>
          <w:szCs w:val="24"/>
        </w:rPr>
      </w:pPr>
      <w:r w:rsidRPr="00E342A5">
        <w:rPr>
          <w:rFonts w:cstheme="minorHAnsi"/>
          <w:b/>
          <w:bCs/>
          <w:sz w:val="24"/>
          <w:szCs w:val="24"/>
        </w:rPr>
        <w:t>දෙවියන්ගේ හදවතට පසුව</w:t>
      </w:r>
    </w:p>
    <w:p w14:paraId="6F5CFA54"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ඊජිප්තු වහල්භාවයෙන් මිදී කිරි සහ මී පැණි ගලා යන දේශයක් ලැබීමෙන් පසු ඊශ්‍රායෙලය පාලනය කරනු ලැබුවේ දෙවියන් වහන්සේ තෝරාගත් විනිශ්චයකරුවන් විසිනි. නමුත් ඊශ්‍රායෙල්වරුන්ට අවශ්‍ය වූයේ තමන් අවට සිටින සියලුම ජාතීන් මෙන් වීමටයි. ඔවුන් දෙවියන්ව ප්‍රතික්ෂේප කළ අතර රජෙකු අවශ්‍ය විය. ඉතින්, දෙවියන් වහන්සේ ඔවුන්ට රජෙකු දුන් සේක; සාවුල්. ඔහු මිනිසුන්ට අවශ්‍ය දේ අනුව පාලනය කළේය - මතය අනුව පාලනය - දෙවියන් වහන්සේගේ කීකරු සේවකයෙකු ලෙස නොවේ. එමනිසා, සාමුවෙල්, දෙවිගේ මඟ පෙන්වීම මත දාවිත්ව ඔහුට කීකරු වන රජ ලෙස අභිෂේක කළේය. බොහෝ අවස්ථාවලදී දාවිත්ට සාවුල්ගෙන් පලා යාමට සිදු වූයේ සාවුල් ඔහුව මරා දැමීමට කැමති සාමාන්‍ය අපරාධකරුවෙකු මෙන් ඔහුව දඩයම් කළ නිසාය. එහෙත්, එසේ තිබියදීත්, දෙවිගේ අභිෂේක ලත් අයට විරුද්ධව කිසිවක් කිරීම දාවිත් ප්‍රතික්ෂේප කළේය.</w:t>
      </w:r>
    </w:p>
    <w:p w14:paraId="5CFC589B"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සාවුල්ගේ මරණයෙන් පසු දාවිත් රජ විය. දෙවි දාවිත් ගැන මෙහෙම කිව්වා. ඔහු මට කරන්න ඕන හැම දෙයක්ම කරයි.' මේ මිනිසාගේ පරම්පරාවෙන් දෙවියන් වහන්සේ පොරොන්දු වූ පරිදි ගැලවුම්කාර ජේසුස් වහන්සේ ඊශ්‍රායෙල් වෙත ගෙනා සේක. (ක්‍රියා 13:22-23)</w:t>
      </w:r>
    </w:p>
    <w:p w14:paraId="57E02852"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 xml:space="preserve">එක් අවස්ථාවකදී දාවිත්ගේ මිනිසුන් නාබල් නම් ඉතා ධනවත් මිනිසෙකුගේ රැළ අතර සිටි අතර, එහි සිටියදී, ඔහුගේ එඬේරුන්ට නොසැලකිලිමත් නොවී හෝ ඔහුට අයිති කිසිවක් නොගෙන ඔහුව ආරක්ෂා කරමින් ඔහු සමඟ ගෞරවාන්විතව කටයුතු කළහ. පසුව ඩේවිඩ් අසල සිටි අතර, ඔහුගේ මිනිසුන්ට බඩගිනි සහ ආහාර අවශ්‍ය වූ බැවින් ඩේවිඩ් උදව් ඉල්ලා සිටියේය, නමුත් ඔහුගේ නපුරු ගනුදෙනු සඳහා ප්‍රසිද්ධ නපුරු මිනිසෙකු වූ නාබල්, රළු හා අගෞරවනීය ආකාරයකින් ඩේවිඩ්ගේ ඉල්ලීම ප්‍රතික්ෂේප කළේය. ඩේවිඩ් ඉතා කෝපයට පත් විය, ඔහුව මරා දැමීමට අදහස් කළ නමුත්, ඔහු පසුතැවිලි වී, දෙවියන් වහන්සේට තම විනිශ්චය </w:t>
      </w:r>
      <w:proofErr w:type="spellStart"/>
      <w:r w:rsidRPr="00E342A5">
        <w:rPr>
          <w:rFonts w:cstheme="minorHAnsi"/>
          <w:sz w:val="24"/>
          <w:szCs w:val="24"/>
        </w:rPr>
        <w:t>ක්‍රියාත්මක</w:t>
      </w:r>
      <w:proofErr w:type="spellEnd"/>
      <w:r w:rsidRPr="00E342A5">
        <w:rPr>
          <w:rFonts w:cstheme="minorHAnsi"/>
          <w:sz w:val="24"/>
          <w:szCs w:val="24"/>
        </w:rPr>
        <w:t xml:space="preserve"> </w:t>
      </w:r>
      <w:proofErr w:type="spellStart"/>
      <w:r w:rsidRPr="00E342A5">
        <w:rPr>
          <w:rFonts w:cstheme="minorHAnsi"/>
          <w:sz w:val="24"/>
          <w:szCs w:val="24"/>
        </w:rPr>
        <w:t>කිරීමට</w:t>
      </w:r>
      <w:proofErr w:type="spellEnd"/>
      <w:r w:rsidRPr="00E342A5">
        <w:rPr>
          <w:rFonts w:cstheme="minorHAnsi"/>
          <w:sz w:val="24"/>
          <w:szCs w:val="24"/>
        </w:rPr>
        <w:t xml:space="preserve"> </w:t>
      </w:r>
      <w:proofErr w:type="spellStart"/>
      <w:r w:rsidRPr="00E342A5">
        <w:rPr>
          <w:rFonts w:cstheme="minorHAnsi"/>
          <w:sz w:val="24"/>
          <w:szCs w:val="24"/>
        </w:rPr>
        <w:t>ඉඩ</w:t>
      </w:r>
      <w:proofErr w:type="spellEnd"/>
      <w:r w:rsidRPr="00E342A5">
        <w:rPr>
          <w:rFonts w:cstheme="minorHAnsi"/>
          <w:sz w:val="24"/>
          <w:szCs w:val="24"/>
        </w:rPr>
        <w:t xml:space="preserve"> </w:t>
      </w:r>
      <w:proofErr w:type="spellStart"/>
      <w:r w:rsidRPr="00E342A5">
        <w:rPr>
          <w:rFonts w:cstheme="minorHAnsi"/>
          <w:sz w:val="24"/>
          <w:szCs w:val="24"/>
        </w:rPr>
        <w:t>දුන්නේය</w:t>
      </w:r>
      <w:proofErr w:type="spellEnd"/>
      <w:r w:rsidRPr="00E342A5">
        <w:rPr>
          <w:rFonts w:cstheme="minorHAnsi"/>
          <w:sz w:val="24"/>
          <w:szCs w:val="24"/>
        </w:rPr>
        <w:t>.</w:t>
      </w:r>
    </w:p>
    <w:p w14:paraId="4D77AED9"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නමුත් දාවිත්ගේ ජීවිතයේ සෑම දෙයක්ම දේවභක්තික නොවීය. ඔහු තම හමුදාව සමඟ සටනට නොගොස් නිවසේ රැඳී සිටියේය. එහිදී, ඔහු සොඳුරු කාන්තාවක් දැක, ඇය කෙරෙහි ආශාවෙන්, ඇගේ විවාහ ගිවිසුම - කාමමිථ්‍යාචාරය බිඳ දමමින් තම ලිංගික සතුට තෘප්තිමත් කිරීමට ඇය ගෙන්වා ගත්තේය. ඔහුගෙන් ඇය ගැබ්ගෙන ඇති බව දැන ගැනීම; ඩේවිඩ් ඇගේ ස්වාමිපුරුෂයා ඝාතනය කිරීමට නියෝග කළේ ඔහුගේ පාපය වසා ගැනීමටය. භයානකද? ඔව්! දෙවියන්ට සතුටුද? නැත! දාවිත් මාංසික තෘප්තියට කැමති වූ අතර පරීක්ෂාවට යටත් විය. මේ පාපයට ඔහු බොහෝ දුක් වින්දා. නමුත් දෙවියන්ගේ පණිවිඩකරු වන නාතන්ට මුහුණ දුන් විට, ඔහු තම දුෂ්ටකම පිළිගෙන, පසුතැවිලි වී සමාව ඉල්ලා සිටියේය. සමාව ලැබුවද, ඔහුගේ පාපකාරී ක්‍රියාවන්ගේ ප්‍රතිවිපාක ඔහු තවමත් වින්දේය.</w:t>
      </w:r>
    </w:p>
    <w:p w14:paraId="037BAB9A" w14:textId="77777777" w:rsidR="00EF7D28" w:rsidRPr="00E342A5" w:rsidRDefault="00EF7D28" w:rsidP="00EF7D28">
      <w:pPr>
        <w:spacing w:line="276" w:lineRule="auto"/>
        <w:ind w:left="270"/>
        <w:jc w:val="both"/>
        <w:rPr>
          <w:rFonts w:cstheme="minorHAnsi"/>
          <w:sz w:val="24"/>
          <w:szCs w:val="24"/>
        </w:rPr>
      </w:pPr>
      <w:r w:rsidRPr="00E342A5">
        <w:rPr>
          <w:rFonts w:cstheme="minorHAnsi"/>
          <w:b/>
          <w:bCs/>
          <w:sz w:val="24"/>
          <w:szCs w:val="24"/>
        </w:rPr>
        <w:t>අදහස් දැක්වීම:</w:t>
      </w:r>
      <w:r w:rsidRPr="00E342A5">
        <w:rPr>
          <w:rFonts w:cstheme="minorHAnsi"/>
          <w:sz w:val="24"/>
          <w:szCs w:val="24"/>
        </w:rPr>
        <w:t>දෙවියන් වහන්සේ සමඟ සමාදාන වීමට දාවිත්ගේ හෘදයාංගම ආකල්පය, පසුතැවීම සහ සමාව සඳහා ඇති ආශාව නිසා දෙවියන් වහන්සේ "මාගේ සිතට එකඟ වූ මනුෂ්‍යයෙකු වූ යෙස්සේගේ පුත්‍රයා වන ඩේවිඩ් මට හමු විය. (ක්‍රියා 13:22)</w:t>
      </w:r>
      <w:bookmarkStart w:id="3" w:name="_Hlk56578266"/>
      <w:bookmarkEnd w:id="3"/>
    </w:p>
    <w:p w14:paraId="3A72F495" w14:textId="77777777" w:rsidR="00EF7D28" w:rsidRPr="00E342A5" w:rsidRDefault="00EF7D28" w:rsidP="00EF7D28">
      <w:pPr>
        <w:spacing w:line="276" w:lineRule="auto"/>
        <w:ind w:left="270"/>
        <w:jc w:val="both"/>
        <w:rPr>
          <w:rFonts w:cstheme="minorHAnsi"/>
          <w:sz w:val="24"/>
          <w:szCs w:val="24"/>
        </w:rPr>
      </w:pPr>
      <w:r w:rsidRPr="00E342A5">
        <w:rPr>
          <w:rFonts w:cstheme="minorHAnsi"/>
          <w:b/>
          <w:bCs/>
          <w:sz w:val="24"/>
          <w:szCs w:val="24"/>
        </w:rPr>
        <w:t>අදහස් දැක්වීම:</w:t>
      </w:r>
      <w:r w:rsidRPr="00E342A5">
        <w:rPr>
          <w:rFonts w:cstheme="minorHAnsi"/>
          <w:sz w:val="24"/>
          <w:szCs w:val="24"/>
        </w:rPr>
        <w:t>අද හැමෝගෙම තත්ත්වය මේකයි. අප සියල්ලන්ම පව් කර ඇති අතර, දෙවියන් වහන්සේ සමඟ සමාදාන වීමට අපගේ පාපය සම්බන්ධයෙන් නිසි ආකල්පයක් අවශ්‍ය වේ.</w:t>
      </w:r>
    </w:p>
    <w:p w14:paraId="671DD676"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දෙවියන් වහන්සේ දාවිත්ට පොරොන්දු වූයේ ඔහුගේ පරම්පරාවෙන් කෙනෙකු සදහටම ඔහුගේ සිංහාසනයේ හිඳගෙන සිටින බවත්, ඔහුගේ රාජ්‍යයට අවසානයක් නැති ක්‍රිස්තුස් වන යේසුස් ගැන සඳහන් කරමිනි. එය ක්රිස්තුස් වහන්සේ ය; පාපයකින් තොරව, සම්පූර්ණයෙන්ම දෙවියන් වහන්සේට කීකරු වූ අතර, කැමැත්තෙන්ම ඔහුගේ ජීවිතය අප වෙනුවෙන් වන්දි ගෙවීමේ පූජාව ලෙස පරිත්‍යාග කළේය, මෙසේ දෙවියන් වහන්සේ දාවිත්ට සහ ආබ්‍රහම්ට දුන් පොරොන්දුව ඉටු කළේය.</w:t>
      </w:r>
    </w:p>
    <w:p w14:paraId="7EB96101" w14:textId="77777777" w:rsidR="00EF7D28" w:rsidRPr="00E342A5" w:rsidRDefault="00EF7D28" w:rsidP="00EF7D28">
      <w:pPr>
        <w:spacing w:line="276" w:lineRule="auto"/>
        <w:jc w:val="both"/>
        <w:rPr>
          <w:rFonts w:cstheme="minorHAnsi"/>
          <w:b/>
          <w:bCs/>
          <w:sz w:val="24"/>
          <w:szCs w:val="24"/>
        </w:rPr>
      </w:pPr>
      <w:r w:rsidRPr="00E342A5">
        <w:rPr>
          <w:rFonts w:cstheme="minorHAnsi"/>
          <w:b/>
          <w:bCs/>
          <w:sz w:val="24"/>
          <w:szCs w:val="24"/>
        </w:rPr>
        <w:t>මෙසියස් සහ ඔවුන්ගේ ඉටුවීම පිළිබඳ අනාවැකි</w:t>
      </w:r>
    </w:p>
    <w:p w14:paraId="28CB5209"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බොහෝ අය හඳුන්වනු ලබන යුගයේදී දෙවියන් වහන්සේ ආදම්, නෝවා, ආබ්‍රහම්, ඊසාක් සහ යාකොබ්ට කෙලින්ම කතා කළේ “පිතෘමූලික යුගය” ලෙසයි. ඊශ්‍රායෙල් ජාතිය පිහිටුවීමේදී දෙවි මෝසෙස්ට, යෝෂුවාට සහ ඔවුන්ගේ විනිශ්චයකරුවන්ට කතා කළා. සාමුවෙල් විනිශ්චයකරුව සිටියදී, මිනිසුන් රජෙකු ඉල්ලා දෙවිගේ නායකත්වයට විරුද්ධව කැරලි ගැසූහ. රජවරුන්ගේ පාලන සමයේදී දෙවියන් වහන්සේ තම පණිවිඩය ලබා දුන්නේ “අනාගතවක්තෘවරුන්” ලෙස අප හඳුන්වන මිනිසුන් හරහාය. සියලුම අනාගතවක්තෘවරුන් ඊශ්‍රායෙල් දරුවන්ට දෙවියන්වහන්සේගේ පණිවිඩය ලබා දුන් නමුත් පැමිණෙන මෙසියස් වහන්සේ පිළිබඳව සියලු අනාවැකි ප්‍රකාශ කළේ නැත. වසර සිය ගණනක් පුරා, විවිධ අනාගතවක්තෘවරුන් විසින් අනාවැකි 50කට වඩා වාර්තා කර ඇත, ඒ සියල්ල යේසුස් වහන්සේ තුළ ඉටු විය.</w:t>
      </w:r>
    </w:p>
    <w:p w14:paraId="1B16E1B0"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අනාවැකි කිහිපයක් සහ ඒවායේ අළුත් ගිවිසුමේ ඉටුවීම පහත දැක්වේ.</w:t>
      </w:r>
    </w:p>
    <w:p w14:paraId="57DCDC2D" w14:textId="77777777" w:rsidR="00EF7D28" w:rsidRPr="00E342A5" w:rsidRDefault="00EF7D28" w:rsidP="00EF7D28">
      <w:pPr>
        <w:spacing w:line="276" w:lineRule="auto"/>
        <w:jc w:val="both"/>
        <w:rPr>
          <w:rFonts w:cstheme="minorHAnsi"/>
          <w:i/>
          <w:iCs/>
          <w:sz w:val="24"/>
          <w:szCs w:val="24"/>
          <w:lang w:bidi="te-IN"/>
        </w:rPr>
      </w:pPr>
      <w:r w:rsidRPr="00E342A5">
        <w:rPr>
          <w:rFonts w:cstheme="minorHAnsi"/>
          <w:b/>
          <w:bCs/>
          <w:sz w:val="24"/>
          <w:szCs w:val="24"/>
          <w:lang w:bidi="te-IN"/>
        </w:rPr>
        <w:t>මලාකි 3:1</w:t>
      </w:r>
      <w:r w:rsidRPr="00E342A5">
        <w:rPr>
          <w:rFonts w:cstheme="minorHAnsi"/>
          <w:sz w:val="24"/>
          <w:szCs w:val="24"/>
          <w:lang w:bidi="te-IN"/>
        </w:rPr>
        <w:t>"පරිස්සමෙන්! මම මගේ දූතයා යවමි, ඔහු මට පෙර මාර්ගය සූදානම් කරයි. එවිට ඔබ සොයන සමිඳාණන් වහන්සේ හදිසියේම තම මාලිගාවට පැමිණෙනු ඇත. ඔහු ඔබ කැමති ගිවිසුමේ දූතයාය. පරිස්සමෙන්! ඔහු එනවා! ” ස්වර්ගයේ සේනාවල සමිඳාණන් වහන්සේ මෙසේ වදාරන සේක.</w:t>
      </w:r>
    </w:p>
    <w:p w14:paraId="4EF78FE0" w14:textId="77777777" w:rsidR="00EF7D28" w:rsidRPr="00E342A5" w:rsidRDefault="00EF7D28" w:rsidP="00EF7D28">
      <w:pPr>
        <w:spacing w:line="276" w:lineRule="auto"/>
        <w:ind w:left="360"/>
        <w:jc w:val="both"/>
        <w:rPr>
          <w:rFonts w:cstheme="minorHAnsi"/>
          <w:sz w:val="24"/>
          <w:szCs w:val="24"/>
          <w:lang w:bidi="te-IN"/>
        </w:rPr>
      </w:pPr>
      <w:r w:rsidRPr="00E342A5">
        <w:rPr>
          <w:rFonts w:cstheme="minorHAnsi"/>
          <w:sz w:val="24"/>
          <w:szCs w:val="24"/>
          <w:u w:val="thick"/>
          <w:lang w:bidi="te-IN"/>
        </w:rPr>
        <w:t>මතෙව් 2:1-2</w:t>
      </w:r>
      <w:r w:rsidRPr="00E342A5">
        <w:rPr>
          <w:rFonts w:cstheme="minorHAnsi"/>
          <w:sz w:val="24"/>
          <w:szCs w:val="24"/>
          <w:lang w:bidi="te-IN"/>
        </w:rPr>
        <w:t>“හෙරොද් රජුගේ කාලයේ යේසුස් යුදයේ බෙත්ලෙහෙමෙහි ඉපදුණු පසු, නැඟෙනහිර දෙසින් සිටි ප්‍රඥාවන්තයෝ යෙරුසලමට පැමිණ, “යුදෙව්වරුන්ගේ රජු ලෙස ඉපදුණු තැනැත්තා කොහේද? අපි ඔහුගේ තාරකාව නැඟෙනහිර දෙසින් දුටුවෙමු. ඔහුට නමස්කාර කිරීමට එන්න” කියායි.</w:t>
      </w:r>
    </w:p>
    <w:p w14:paraId="0A5762F0" w14:textId="77777777" w:rsidR="00EF7D28" w:rsidRPr="00E342A5" w:rsidRDefault="00EF7D28" w:rsidP="00EF7D28">
      <w:pPr>
        <w:pStyle w:val="ListParagraph"/>
        <w:autoSpaceDE w:val="0"/>
        <w:autoSpaceDN w:val="0"/>
        <w:adjustRightInd w:val="0"/>
        <w:spacing w:after="0"/>
        <w:ind w:left="0"/>
        <w:jc w:val="both"/>
        <w:rPr>
          <w:rFonts w:asciiTheme="minorHAnsi" w:hAnsiTheme="minorHAnsi" w:cstheme="minorHAnsi"/>
          <w:i/>
          <w:iCs/>
          <w:sz w:val="24"/>
          <w:szCs w:val="24"/>
          <w:lang w:bidi="te-IN"/>
        </w:rPr>
      </w:pPr>
      <w:r w:rsidRPr="00E342A5">
        <w:rPr>
          <w:rFonts w:asciiTheme="minorHAnsi" w:hAnsiTheme="minorHAnsi" w:cstheme="minorHAnsi"/>
          <w:b/>
          <w:bCs/>
          <w:sz w:val="24"/>
          <w:szCs w:val="24"/>
          <w:lang w:bidi="te-IN"/>
        </w:rPr>
        <w:t>උත්පත්ති 49:10</w:t>
      </w:r>
      <w:r w:rsidRPr="00E342A5">
        <w:rPr>
          <w:rFonts w:asciiTheme="minorHAnsi" w:hAnsiTheme="minorHAnsi" w:cstheme="minorHAnsi"/>
          <w:sz w:val="24"/>
          <w:szCs w:val="24"/>
          <w:lang w:bidi="te-IN"/>
        </w:rPr>
        <w:t>“යුදාවෙන් යෂ්ටියවත්, ඔහුට කප්පම් ලැබෙන තුරු පාලකයාගේ සැරයටියවත් ඔහුගේ පාද අතරින් ඉවත් නොවන්නේය. ජනයන්ගේ කීකරුකම ඔහුට වන්නේය.”</w:t>
      </w:r>
    </w:p>
    <w:p w14:paraId="557B4D81" w14:textId="77777777" w:rsidR="00EF7D28" w:rsidRDefault="00EF7D28" w:rsidP="00EF7D28">
      <w:pPr>
        <w:pStyle w:val="ListParagraph"/>
        <w:autoSpaceDE w:val="0"/>
        <w:autoSpaceDN w:val="0"/>
        <w:adjustRightInd w:val="0"/>
        <w:spacing w:after="0"/>
        <w:ind w:left="360"/>
        <w:jc w:val="both"/>
        <w:rPr>
          <w:rFonts w:asciiTheme="minorHAnsi" w:hAnsiTheme="minorHAnsi" w:cstheme="minorHAnsi"/>
          <w:sz w:val="24"/>
          <w:szCs w:val="24"/>
          <w:lang w:bidi="te-IN"/>
        </w:rPr>
      </w:pPr>
      <w:r w:rsidRPr="00E342A5">
        <w:rPr>
          <w:rFonts w:asciiTheme="minorHAnsi" w:hAnsiTheme="minorHAnsi" w:cstheme="minorHAnsi"/>
          <w:sz w:val="24"/>
          <w:szCs w:val="24"/>
          <w:u w:val="thick"/>
          <w:lang w:bidi="te-IN"/>
        </w:rPr>
        <w:t>ලූක් 3:23 - 38</w:t>
      </w:r>
      <w:r w:rsidRPr="00E342A5">
        <w:rPr>
          <w:rFonts w:asciiTheme="minorHAnsi" w:hAnsiTheme="minorHAnsi" w:cstheme="minorHAnsi"/>
          <w:sz w:val="24"/>
          <w:szCs w:val="24"/>
          <w:lang w:bidi="te-IN"/>
        </w:rPr>
        <w:t>ජේසුස් වහන්සේගේ පෙළපත ආදම් දක්වා ඩේවිඩ් හරහා ඔහුගේ පෙළපත සොයා ගනී.</w:t>
      </w:r>
    </w:p>
    <w:p w14:paraId="7659302B" w14:textId="77777777" w:rsidR="00E342A5" w:rsidRPr="00E342A5" w:rsidRDefault="00E342A5" w:rsidP="00EF7D28">
      <w:pPr>
        <w:pStyle w:val="ListParagraph"/>
        <w:autoSpaceDE w:val="0"/>
        <w:autoSpaceDN w:val="0"/>
        <w:adjustRightInd w:val="0"/>
        <w:spacing w:after="0"/>
        <w:ind w:left="360"/>
        <w:jc w:val="both"/>
        <w:rPr>
          <w:rFonts w:asciiTheme="minorHAnsi" w:hAnsiTheme="minorHAnsi" w:cstheme="minorHAnsi"/>
          <w:sz w:val="24"/>
          <w:szCs w:val="24"/>
          <w:lang w:bidi="te-IN"/>
        </w:rPr>
      </w:pPr>
    </w:p>
    <w:p w14:paraId="5699C773" w14:textId="77777777" w:rsidR="00EF7D28" w:rsidRPr="00E342A5" w:rsidRDefault="00EF7D28" w:rsidP="00EF7D28">
      <w:pPr>
        <w:pStyle w:val="ListParagraph"/>
        <w:autoSpaceDE w:val="0"/>
        <w:autoSpaceDN w:val="0"/>
        <w:adjustRightInd w:val="0"/>
        <w:spacing w:after="0"/>
        <w:ind w:left="0"/>
        <w:jc w:val="both"/>
        <w:rPr>
          <w:rFonts w:asciiTheme="minorHAnsi" w:hAnsiTheme="minorHAnsi" w:cstheme="minorHAnsi"/>
          <w:sz w:val="24"/>
          <w:szCs w:val="24"/>
          <w:lang w:bidi="te-IN"/>
        </w:rPr>
      </w:pPr>
      <w:r w:rsidRPr="00E342A5">
        <w:rPr>
          <w:rFonts w:asciiTheme="minorHAnsi" w:hAnsiTheme="minorHAnsi" w:cstheme="minorHAnsi"/>
          <w:b/>
          <w:bCs/>
          <w:sz w:val="24"/>
          <w:szCs w:val="24"/>
          <w:lang w:bidi="te-IN"/>
        </w:rPr>
        <w:t>යෙරෙමියා 23:5</w:t>
      </w:r>
      <w:r w:rsidRPr="00E342A5">
        <w:rPr>
          <w:rFonts w:asciiTheme="minorHAnsi" w:hAnsiTheme="minorHAnsi" w:cstheme="minorHAnsi"/>
          <w:sz w:val="24"/>
          <w:szCs w:val="24"/>
          <w:lang w:bidi="te-IN"/>
        </w:rPr>
        <w:t>“බලන්න, මම දාවිත්ට ධර්මිෂ්ඨ ශාඛාවක් ඇති කරන දවස් පැමිණෙන්නේය, ඔහු රජු ලෙස රජකම් කර ඥානවන්තව කටයුතු කරන අතර, දේශයේ යුක්තිය සහ ධර්මිෂ්ඨකම ඉටු කරන දවස් පැමිණෙන්නේය.</w:t>
      </w:r>
    </w:p>
    <w:p w14:paraId="64855AEB" w14:textId="77777777" w:rsidR="00EF7D28" w:rsidRDefault="00EF7D28" w:rsidP="00EF7D28">
      <w:pPr>
        <w:pStyle w:val="ListParagraph"/>
        <w:autoSpaceDE w:val="0"/>
        <w:autoSpaceDN w:val="0"/>
        <w:adjustRightInd w:val="0"/>
        <w:spacing w:after="0"/>
        <w:ind w:left="360"/>
        <w:jc w:val="both"/>
        <w:rPr>
          <w:rFonts w:asciiTheme="minorHAnsi" w:hAnsiTheme="minorHAnsi" w:cstheme="minorHAnsi"/>
          <w:sz w:val="24"/>
          <w:szCs w:val="24"/>
          <w:lang w:bidi="te-IN"/>
        </w:rPr>
      </w:pPr>
      <w:r w:rsidRPr="00E342A5">
        <w:rPr>
          <w:rFonts w:asciiTheme="minorHAnsi" w:hAnsiTheme="minorHAnsi" w:cstheme="minorHAnsi"/>
          <w:sz w:val="24"/>
          <w:szCs w:val="24"/>
          <w:u w:val="thick"/>
          <w:lang w:bidi="te-IN"/>
        </w:rPr>
        <w:t>මතෙව් 1:1</w:t>
      </w:r>
      <w:r w:rsidRPr="00E342A5">
        <w:rPr>
          <w:rFonts w:asciiTheme="minorHAnsi" w:hAnsiTheme="minorHAnsi" w:cstheme="minorHAnsi"/>
          <w:sz w:val="24"/>
          <w:szCs w:val="24"/>
          <w:lang w:bidi="te-IN"/>
        </w:rPr>
        <w:t>මෙය ආබ්‍රහම්ගේ පුත්‍රයා වන දාවිත්ගේ පුත්‍රයා වන යේසුස් මෙසියස්ගේ ජීවිතය පිළිබඳ වාර්තාවකි.</w:t>
      </w:r>
    </w:p>
    <w:p w14:paraId="6AFDE8E6" w14:textId="77777777" w:rsidR="00E342A5" w:rsidRPr="00E342A5" w:rsidRDefault="00E342A5" w:rsidP="00EF7D28">
      <w:pPr>
        <w:pStyle w:val="ListParagraph"/>
        <w:autoSpaceDE w:val="0"/>
        <w:autoSpaceDN w:val="0"/>
        <w:adjustRightInd w:val="0"/>
        <w:spacing w:after="0"/>
        <w:ind w:left="360"/>
        <w:jc w:val="both"/>
        <w:rPr>
          <w:rFonts w:asciiTheme="minorHAnsi" w:hAnsiTheme="minorHAnsi" w:cstheme="minorHAnsi"/>
          <w:sz w:val="24"/>
          <w:szCs w:val="24"/>
          <w:lang w:bidi="te-IN"/>
        </w:rPr>
      </w:pPr>
    </w:p>
    <w:p w14:paraId="29DC9F3D" w14:textId="77777777" w:rsidR="00EF7D28" w:rsidRPr="00E342A5" w:rsidRDefault="00EF7D28" w:rsidP="00EF7D28">
      <w:pPr>
        <w:spacing w:line="276" w:lineRule="auto"/>
        <w:jc w:val="both"/>
        <w:rPr>
          <w:rFonts w:cstheme="minorHAnsi"/>
          <w:i/>
          <w:iCs/>
          <w:sz w:val="24"/>
          <w:szCs w:val="24"/>
          <w:lang w:bidi="te-IN"/>
        </w:rPr>
      </w:pPr>
      <w:r w:rsidRPr="00E342A5">
        <w:rPr>
          <w:rFonts w:cstheme="minorHAnsi"/>
          <w:b/>
          <w:bCs/>
          <w:sz w:val="24"/>
          <w:szCs w:val="24"/>
          <w:lang w:bidi="te-IN"/>
        </w:rPr>
        <w:t>යෙසායා 7:13</w:t>
      </w:r>
      <w:r w:rsidRPr="00E342A5">
        <w:rPr>
          <w:rFonts w:cstheme="minorHAnsi"/>
          <w:sz w:val="24"/>
          <w:szCs w:val="24"/>
          <w:lang w:bidi="te-IN"/>
        </w:rPr>
        <w:t>-14 “එසේ නම්, දාවිත්ගේ වංශය, අසන්න, මාගේ දෙවියන්වද වෙහෙසට පත් කිරීම ඔබට මිනිසුන්ව වෙහෙසට පත් කිරීම ඉතා අල්පයද? එබැවින් සමිඳාණන් වහන්සේ ඔබට ලකුණක් දෙන සේක. පුතෙකු බිහි කරන්න, ඔහුට එම්මානුවෙල් (දෙවියන් වහන්සේ අප සමඟ යන අර්ථය) යන නම තබන්න.</w:t>
      </w:r>
    </w:p>
    <w:p w14:paraId="0FD5BF5B" w14:textId="77777777" w:rsidR="00EF7D28" w:rsidRPr="00E342A5" w:rsidRDefault="00EF7D28" w:rsidP="00EF7D28">
      <w:pPr>
        <w:spacing w:line="276" w:lineRule="auto"/>
        <w:ind w:left="360"/>
        <w:jc w:val="both"/>
        <w:rPr>
          <w:rFonts w:cstheme="minorHAnsi"/>
          <w:sz w:val="24"/>
          <w:szCs w:val="24"/>
          <w:lang w:bidi="te-IN"/>
        </w:rPr>
      </w:pPr>
      <w:r w:rsidRPr="00E342A5">
        <w:rPr>
          <w:rFonts w:cstheme="minorHAnsi"/>
          <w:sz w:val="24"/>
          <w:szCs w:val="24"/>
          <w:u w:val="thick"/>
          <w:lang w:bidi="te-IN"/>
        </w:rPr>
        <w:t>මතෙව් 1:18</w:t>
      </w:r>
      <w:r w:rsidRPr="00E342A5">
        <w:rPr>
          <w:rFonts w:cstheme="minorHAnsi"/>
          <w:sz w:val="24"/>
          <w:szCs w:val="24"/>
          <w:lang w:bidi="te-IN"/>
        </w:rPr>
        <w:t>දැන් යේසුස් මෙසියස්ගේ උපත සිදු වූයේ මේ ආකාරයටයි. ඔහුගේ මව වන මරියා ජෝසප් සමඟ විවාහ ගිවිසගත් විට, ඔවුන් එකට ජීවත් වීමට පෙර, ඇය ශුද්ධාත්මයාණන් විසින් ගැබ්ගෙන ඇති බව සොයා ගන්නා ලදී.</w:t>
      </w:r>
    </w:p>
    <w:p w14:paraId="161AB185" w14:textId="77777777" w:rsidR="00EF7D28" w:rsidRPr="00E342A5" w:rsidRDefault="00EF7D28" w:rsidP="00EF7D28">
      <w:pPr>
        <w:spacing w:line="276" w:lineRule="auto"/>
        <w:ind w:left="360"/>
        <w:jc w:val="both"/>
        <w:rPr>
          <w:rFonts w:cstheme="minorHAnsi"/>
          <w:i/>
          <w:iCs/>
          <w:sz w:val="24"/>
          <w:szCs w:val="24"/>
          <w:lang w:bidi="te-IN"/>
        </w:rPr>
      </w:pPr>
      <w:r w:rsidRPr="00E342A5">
        <w:rPr>
          <w:rFonts w:cstheme="minorHAnsi"/>
          <w:sz w:val="24"/>
          <w:szCs w:val="24"/>
          <w:u w:val="thick"/>
          <w:lang w:bidi="te-IN"/>
        </w:rPr>
        <w:t>ලූක් 1:31-33</w:t>
      </w:r>
      <w:r w:rsidRPr="00E342A5">
        <w:rPr>
          <w:rFonts w:cstheme="minorHAnsi"/>
          <w:sz w:val="24"/>
          <w:szCs w:val="24"/>
          <w:lang w:bidi="te-IN"/>
        </w:rPr>
        <w:t>අවුරුදු සිය ගණනකට පසු ගාබ්‍රියෙල් දේවදූතයා කන්‍යාව මරියාට පැවසුවේ ඇයට පුතෙකු ලැබෙන බවත් “ඔහුට යේසුස් යන නම තබන බවත්ය. ඔහු ශ්‍රේෂ්ඨ වන අතර මහෝත්තමයාණන්ගේ පුත්‍රයා ලෙස හඳුන්වනු ලබනු ඇත. සමිඳාණන් වහන්සේ ඔහුගේ පියා වූ දාවිත්ගේ සිංහාසනය ඔහුට දෙන සේක, ඔහු යාකොබ්ගේ වංශය කෙරෙහි සදහටම රජකම් කරන්නේය, ඔහුගේ රාජ්‍යයේ අවසානයක් නොවන්නේය.</w:t>
      </w:r>
    </w:p>
    <w:p w14:paraId="1918FC48" w14:textId="77777777" w:rsidR="00EF7D28" w:rsidRPr="00E342A5" w:rsidRDefault="00EF7D28" w:rsidP="00EF7D28">
      <w:pPr>
        <w:spacing w:line="276" w:lineRule="auto"/>
        <w:ind w:left="360" w:hanging="360"/>
        <w:jc w:val="both"/>
        <w:rPr>
          <w:rFonts w:cstheme="minorHAnsi"/>
          <w:i/>
          <w:iCs/>
          <w:sz w:val="24"/>
          <w:szCs w:val="24"/>
          <w:lang w:bidi="te-IN"/>
        </w:rPr>
      </w:pPr>
      <w:r w:rsidRPr="00E342A5">
        <w:rPr>
          <w:rFonts w:cstheme="minorHAnsi"/>
          <w:b/>
          <w:bCs/>
          <w:sz w:val="24"/>
          <w:szCs w:val="24"/>
          <w:lang w:bidi="te-IN"/>
        </w:rPr>
        <w:t>මීකා 5:2</w:t>
      </w:r>
      <w:r w:rsidRPr="00E342A5">
        <w:rPr>
          <w:rFonts w:cstheme="minorHAnsi"/>
          <w:sz w:val="24"/>
          <w:szCs w:val="24"/>
          <w:lang w:bidi="te-IN"/>
        </w:rPr>
        <w:t>“එහෙත්, ජුදා ගෝත්‍ර අතරට නොපැමිණෙන බෙත්ලෙහෙම් එෆ්‍රාතා, ඔබෙන් ඉශ්‍රායෙල්හි පාලකයා වීමට නියමිත, පුරාණයේ සිට පුරාණ කාලයේ සිටම මා වෙතට පැමිණෙන්නේය.”</w:t>
      </w:r>
    </w:p>
    <w:p w14:paraId="6E931C23" w14:textId="77777777" w:rsidR="00EF7D28" w:rsidRPr="00E342A5" w:rsidRDefault="00EF7D28" w:rsidP="00EF7D28">
      <w:pPr>
        <w:spacing w:line="276" w:lineRule="auto"/>
        <w:ind w:left="360"/>
        <w:jc w:val="both"/>
        <w:rPr>
          <w:rFonts w:cstheme="minorHAnsi"/>
          <w:sz w:val="24"/>
          <w:szCs w:val="24"/>
          <w:lang w:bidi="te-IN"/>
        </w:rPr>
      </w:pPr>
      <w:r w:rsidRPr="00E342A5">
        <w:rPr>
          <w:rFonts w:cstheme="minorHAnsi"/>
          <w:sz w:val="24"/>
          <w:szCs w:val="24"/>
          <w:u w:val="thick"/>
          <w:lang w:bidi="te-IN"/>
        </w:rPr>
        <w:t>මතෙව් 2:1-6</w:t>
      </w:r>
      <w:r w:rsidRPr="00E342A5">
        <w:rPr>
          <w:rFonts w:cstheme="minorHAnsi"/>
          <w:sz w:val="24"/>
          <w:szCs w:val="24"/>
          <w:lang w:bidi="te-IN"/>
        </w:rPr>
        <w:t>“ජේසුස් වහන්සේ යුදයේ බෙත්ලෙහෙමෙහි ඉපදුණු පසු, හෙරොද් රජුගේ කාලයේ... හෙරොද් රජ... සියලු ජනයාගේ නායක පූජකයන් සහ නීති ගුරුවරුන් එක්රැස් කර, මෙසියස් උපත ලබන්නේ කොහේදැයි ඔහු ඔවුන්ගෙන් ඇසුවා. “යුදයේ බෙත්ලෙහෙමේදී” කියා ඔවුහු පිළිතුරු දුන්හ.</w:t>
      </w:r>
    </w:p>
    <w:p w14:paraId="1CAB5D95" w14:textId="77777777" w:rsidR="00EF7D28" w:rsidRPr="00E342A5" w:rsidRDefault="00EF7D28" w:rsidP="00EF7D28">
      <w:pPr>
        <w:spacing w:line="276" w:lineRule="auto"/>
        <w:jc w:val="both"/>
        <w:rPr>
          <w:rFonts w:cstheme="minorHAnsi"/>
          <w:i/>
          <w:iCs/>
          <w:sz w:val="24"/>
          <w:szCs w:val="24"/>
          <w:lang w:bidi="te-IN"/>
        </w:rPr>
      </w:pPr>
      <w:r w:rsidRPr="00E342A5">
        <w:rPr>
          <w:rFonts w:cstheme="minorHAnsi"/>
          <w:b/>
          <w:bCs/>
          <w:sz w:val="24"/>
          <w:szCs w:val="24"/>
          <w:lang w:bidi="te-IN"/>
        </w:rPr>
        <w:t>සෙකරියා 9:9</w:t>
      </w:r>
      <w:r w:rsidRPr="00E342A5">
        <w:rPr>
          <w:rFonts w:cstheme="minorHAnsi"/>
          <w:sz w:val="24"/>
          <w:szCs w:val="24"/>
          <w:lang w:bidi="te-IN"/>
        </w:rPr>
        <w:t>“සියොන් දුව, බොහෝ සෙයින් ප්‍රීති වන්න! ජෙරුසලමේ දුව, මහ හඬින් කෑගසන්න! බලන්න, ඔබේ රජ ඔබ ළඟට එනවා; ඔහු ධර්මිෂ්ඨය, ගැලවීම ඇත්තේය, නිහතමානීව, කොටළුවෙකු පිටද, කොටළුවෙකු පිටද, කොටළු පැටවෙකු පිටද නැඟී සිටියි."</w:t>
      </w:r>
    </w:p>
    <w:p w14:paraId="7531E223" w14:textId="77777777" w:rsidR="00EF7D28" w:rsidRPr="00E342A5" w:rsidRDefault="00EF7D28" w:rsidP="00EF7D28">
      <w:pPr>
        <w:spacing w:line="276" w:lineRule="auto"/>
        <w:ind w:left="360"/>
        <w:jc w:val="both"/>
        <w:rPr>
          <w:rFonts w:cstheme="minorHAnsi"/>
          <w:i/>
          <w:iCs/>
          <w:sz w:val="24"/>
          <w:szCs w:val="24"/>
          <w:lang w:bidi="te-IN"/>
        </w:rPr>
      </w:pPr>
      <w:r w:rsidRPr="00E342A5">
        <w:rPr>
          <w:rFonts w:cstheme="minorHAnsi"/>
          <w:sz w:val="24"/>
          <w:szCs w:val="24"/>
          <w:u w:val="thick"/>
          <w:lang w:bidi="te-IN"/>
        </w:rPr>
        <w:t>මතෙව් 21:6-7</w:t>
      </w:r>
      <w:r w:rsidRPr="00E342A5">
        <w:rPr>
          <w:rFonts w:cstheme="minorHAnsi"/>
          <w:sz w:val="24"/>
          <w:szCs w:val="24"/>
          <w:lang w:bidi="te-IN"/>
        </w:rPr>
        <w:t>“ගෝලයන් ගොස්, යේසුස් ඔවුන්ට නියම කළ ලෙසම කර, කොටළුවා සහ කොටළුවා ගෙනැවිත්, ඔවුන්ගේ වස්ත්‍ර ඔවුන් පිට පැළඳ සිටියහ. ඔහු එහි හිඳගත්තේය.</w:t>
      </w:r>
    </w:p>
    <w:p w14:paraId="15BD3DB9" w14:textId="77777777" w:rsidR="00EF7D28" w:rsidRPr="00E342A5" w:rsidRDefault="00EF7D28" w:rsidP="00EF7D28">
      <w:pPr>
        <w:spacing w:line="276" w:lineRule="auto"/>
        <w:jc w:val="both"/>
        <w:rPr>
          <w:rFonts w:cstheme="minorHAnsi"/>
          <w:i/>
          <w:iCs/>
          <w:sz w:val="24"/>
          <w:szCs w:val="24"/>
          <w:lang w:bidi="te-IN"/>
        </w:rPr>
      </w:pPr>
      <w:r w:rsidRPr="00E342A5">
        <w:rPr>
          <w:rFonts w:cstheme="minorHAnsi"/>
          <w:b/>
          <w:bCs/>
          <w:sz w:val="24"/>
          <w:szCs w:val="24"/>
          <w:lang w:bidi="te-IN"/>
        </w:rPr>
        <w:t>යෙසායා 53:5</w:t>
      </w:r>
      <w:r w:rsidRPr="00E342A5">
        <w:rPr>
          <w:rFonts w:cstheme="minorHAnsi"/>
          <w:sz w:val="24"/>
          <w:szCs w:val="24"/>
          <w:lang w:bidi="te-IN"/>
        </w:rPr>
        <w:t>“එහෙත්, ඔහු අපේ වැරදි නිසා තුවාල වී, අපේ අයුතුකම් නිසා තැළුණු සේක. අපගේ සමාදානයේ දඬුවම ඔහු පිට විය. ඔහුගේ ඉරිවලින් අපි සුවය ලබමු.”</w:t>
      </w:r>
    </w:p>
    <w:p w14:paraId="17F58FFE" w14:textId="77777777" w:rsidR="00EF7D28" w:rsidRPr="00E342A5" w:rsidRDefault="00EF7D28" w:rsidP="00EF7D28">
      <w:pPr>
        <w:spacing w:line="276" w:lineRule="auto"/>
        <w:ind w:left="360"/>
        <w:jc w:val="both"/>
        <w:rPr>
          <w:rFonts w:cstheme="minorHAnsi"/>
          <w:i/>
          <w:iCs/>
          <w:sz w:val="24"/>
          <w:szCs w:val="24"/>
          <w:lang w:bidi="te-IN"/>
        </w:rPr>
      </w:pPr>
      <w:r w:rsidRPr="00E342A5">
        <w:rPr>
          <w:rFonts w:cstheme="minorHAnsi"/>
          <w:sz w:val="24"/>
          <w:szCs w:val="24"/>
          <w:u w:val="thick"/>
          <w:lang w:bidi="te-IN"/>
        </w:rPr>
        <w:t>මතෙව් 27:26</w:t>
      </w:r>
      <w:r w:rsidRPr="00E342A5">
        <w:rPr>
          <w:rFonts w:cstheme="minorHAnsi"/>
          <w:sz w:val="24"/>
          <w:szCs w:val="24"/>
          <w:lang w:bidi="te-IN"/>
        </w:rPr>
        <w:t>“එවිට ඔහු බරබ්බස් ඔවුන්ට නිදහස් කළේය. නමුත් යේසුස්ව කසයෙන් තළා කුරුසියේ ඇණ ගසනු ලැබීමට භාර දුන්නේය.</w:t>
      </w:r>
    </w:p>
    <w:p w14:paraId="42A1B613" w14:textId="77777777" w:rsidR="00EF7D28" w:rsidRPr="00E342A5" w:rsidRDefault="00EF7D28" w:rsidP="00EF7D28">
      <w:pPr>
        <w:spacing w:line="276" w:lineRule="auto"/>
        <w:jc w:val="both"/>
        <w:rPr>
          <w:rFonts w:cstheme="minorHAnsi"/>
          <w:i/>
          <w:iCs/>
          <w:sz w:val="24"/>
          <w:szCs w:val="24"/>
          <w:lang w:bidi="te-IN"/>
        </w:rPr>
      </w:pPr>
      <w:r w:rsidRPr="00E342A5">
        <w:rPr>
          <w:rFonts w:cstheme="minorHAnsi"/>
          <w:b/>
          <w:bCs/>
          <w:sz w:val="24"/>
          <w:szCs w:val="24"/>
          <w:lang w:bidi="te-IN"/>
        </w:rPr>
        <w:t>යෙසායා 53:7</w:t>
      </w:r>
      <w:r w:rsidRPr="00E342A5">
        <w:rPr>
          <w:rFonts w:cstheme="minorHAnsi"/>
          <w:sz w:val="24"/>
          <w:szCs w:val="24"/>
          <w:lang w:bidi="te-IN"/>
        </w:rPr>
        <w:t>“ඔහු පීඩාවට පත් විය, පීඩාවට පත් වූ නමුත් ඔහු කට ඇරියේ නැත. මැරීමට ගෙන යන බැටළු පැටවෙකු මෙන්ද, ලොම් කපන්නන් ඉදිරියෙහි නිහඬව සිටින බැටළුවෙකු මෙන්ද, ඔහු තම මුඛය විවෘත නොකළේය.</w:t>
      </w:r>
    </w:p>
    <w:p w14:paraId="50D2D696" w14:textId="77777777" w:rsidR="00EF7D28" w:rsidRPr="00E342A5" w:rsidRDefault="00EF7D28" w:rsidP="00EF7D28">
      <w:pPr>
        <w:spacing w:line="276" w:lineRule="auto"/>
        <w:ind w:left="360"/>
        <w:jc w:val="both"/>
        <w:rPr>
          <w:rFonts w:cstheme="minorHAnsi"/>
          <w:i/>
          <w:iCs/>
          <w:sz w:val="24"/>
          <w:szCs w:val="24"/>
          <w:lang w:bidi="te-IN"/>
        </w:rPr>
      </w:pPr>
      <w:r w:rsidRPr="00E342A5">
        <w:rPr>
          <w:rFonts w:cstheme="minorHAnsi"/>
          <w:sz w:val="24"/>
          <w:szCs w:val="24"/>
          <w:u w:val="thick"/>
          <w:lang w:bidi="te-IN"/>
        </w:rPr>
        <w:t>මතෙව් 27:12-14</w:t>
      </w:r>
      <w:r w:rsidRPr="00E342A5">
        <w:rPr>
          <w:rFonts w:cstheme="minorHAnsi"/>
          <w:sz w:val="24"/>
          <w:szCs w:val="24"/>
          <w:lang w:bidi="te-IN"/>
        </w:rPr>
        <w:t>“උත්තම පූජකයන් සහ වැඩිමහල්ලන් යේසුස්ට චෝදනා කරද්දී ඔහු කිසිම පිළිතුරක් දුන්නේ නැහැ. එවිට පිලාත්, “ඔවුන් ඔබට විරුද්ධව කොපමණ චෝදනා කරනවාද කියා ඔබට ඇසෙන්නේ නැද්ද” කියා ඔහුගෙන් ඇසුවේය. නමුත් යේසුස් ඊට පිළිතුරු නොදුන් නිසා ආණ්ඩුකාරයා පුදුමයට පත් විය.”</w:t>
      </w:r>
    </w:p>
    <w:p w14:paraId="437F109C" w14:textId="77777777" w:rsidR="00EF7D28" w:rsidRPr="00E342A5" w:rsidRDefault="00EF7D28" w:rsidP="00EF7D28">
      <w:pPr>
        <w:spacing w:line="276" w:lineRule="auto"/>
        <w:jc w:val="both"/>
        <w:rPr>
          <w:rFonts w:cstheme="minorHAnsi"/>
          <w:sz w:val="24"/>
          <w:szCs w:val="24"/>
          <w:lang w:bidi="te-IN"/>
        </w:rPr>
      </w:pPr>
      <w:r w:rsidRPr="00E342A5">
        <w:rPr>
          <w:rFonts w:cstheme="minorHAnsi"/>
          <w:b/>
          <w:bCs/>
          <w:sz w:val="24"/>
          <w:szCs w:val="24"/>
          <w:lang w:bidi="te-IN"/>
        </w:rPr>
        <w:t>යෙසායා 53:9</w:t>
      </w:r>
      <w:r w:rsidRPr="00E342A5">
        <w:rPr>
          <w:rFonts w:cstheme="minorHAnsi"/>
          <w:sz w:val="24"/>
          <w:szCs w:val="24"/>
          <w:lang w:bidi="te-IN"/>
        </w:rPr>
        <w:t>“ඔවුන් ඔහුගේ මරණයේදී දුෂ්ටයන් සමඟද ධනවත් මිනිසෙකු සමඟද ඔහුගේ සොහොන සෑදූ නමුත්, ඔහු කිසිම සැහැසියාවක් නොකළත්, ඔහුගේ මුඛයේ වංචාවක් නොතිබුණි.”</w:t>
      </w:r>
    </w:p>
    <w:p w14:paraId="7CACFB86" w14:textId="77777777" w:rsidR="00EF7D28" w:rsidRPr="00E342A5" w:rsidRDefault="00EF7D28" w:rsidP="00EF7D28">
      <w:pPr>
        <w:spacing w:line="276" w:lineRule="auto"/>
        <w:ind w:left="360"/>
        <w:jc w:val="both"/>
        <w:rPr>
          <w:rFonts w:cstheme="minorHAnsi"/>
          <w:i/>
          <w:iCs/>
          <w:sz w:val="24"/>
          <w:szCs w:val="24"/>
          <w:lang w:bidi="te-IN"/>
        </w:rPr>
      </w:pPr>
      <w:r w:rsidRPr="00E342A5">
        <w:rPr>
          <w:rFonts w:cstheme="minorHAnsi"/>
          <w:sz w:val="24"/>
          <w:szCs w:val="24"/>
          <w:u w:val="thick"/>
          <w:lang w:bidi="te-IN"/>
        </w:rPr>
        <w:t>මතෙව් 27:57-60</w:t>
      </w:r>
      <w:r w:rsidRPr="00E342A5">
        <w:rPr>
          <w:rFonts w:cstheme="minorHAnsi"/>
          <w:sz w:val="24"/>
          <w:szCs w:val="24"/>
          <w:lang w:bidi="te-IN"/>
        </w:rPr>
        <w:t>“එදා සවස අරිමාතියේ සිට ධනවත් මිනිසෙක් පැමිණියේය. ඔහුගේ නම යෝසෙප්, ඔහු යේසුස්ගේ ගෝලයෙක් වෙලා හිටියා. ඔහු පිලාත් වෙත ගොස් යේසුස්ගේ දේහය ඉල්ලා සිටියේය, පිලාත් එය කිරීමට අණ කළේය. ඉතින් යෝසෙප් මිනිය ගෙන පිරිසිදු ලිනන් රෙද්දකින් ඔතා. ඉන්පසු ඔහු එය පර්වතයෙන් කපාගත් ඔහුගේම අලුත් සොහොන්ගැබෙහි තැබුවේය. සොහොන් ගෙයි දොර හරහා විශාල ගලක් පෙරළීමෙන් පසු ඔහු පිටව ගියේය.</w:t>
      </w:r>
    </w:p>
    <w:p w14:paraId="133A2F21" w14:textId="77777777" w:rsidR="00EF7D28" w:rsidRPr="00E342A5" w:rsidRDefault="00EF7D28" w:rsidP="00EF7D28">
      <w:pPr>
        <w:spacing w:line="276" w:lineRule="auto"/>
        <w:jc w:val="both"/>
        <w:rPr>
          <w:rFonts w:cstheme="minorHAnsi"/>
          <w:sz w:val="24"/>
          <w:szCs w:val="24"/>
          <w:lang w:bidi="te-IN"/>
        </w:rPr>
      </w:pPr>
      <w:r w:rsidRPr="00E342A5">
        <w:rPr>
          <w:rFonts w:cstheme="minorHAnsi"/>
          <w:sz w:val="24"/>
          <w:szCs w:val="24"/>
          <w:lang w:bidi="te-IN"/>
        </w:rPr>
        <w:t>ප්රශ්නය</w:t>
      </w:r>
    </w:p>
    <w:p w14:paraId="3A2ECABF" w14:textId="77777777" w:rsidR="00EF7D28" w:rsidRPr="00E342A5" w:rsidRDefault="00EF7D28" w:rsidP="00EF7D28">
      <w:pPr>
        <w:pStyle w:val="ListParagraph"/>
        <w:numPr>
          <w:ilvl w:val="0"/>
          <w:numId w:val="40"/>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දෙවියන් වහන්සේ ආබ්‍රම්ට පොරොන්දු වූයේ ඔහු තුළින් පොළොවේ සිටින සියලුම මිනිසුන්ට ආශීර්වාද ලැබෙන බවයි.</w:t>
      </w:r>
    </w:p>
    <w:p w14:paraId="3024DF59" w14:textId="77777777" w:rsidR="00EF7D28" w:rsidRPr="00E342A5" w:rsidRDefault="00EF7D28" w:rsidP="00EF7D28">
      <w:pPr>
        <w:pStyle w:val="ListParagraph"/>
        <w:rPr>
          <w:rFonts w:asciiTheme="minorHAnsi" w:hAnsiTheme="minorHAnsi" w:cstheme="minorHAnsi"/>
          <w:sz w:val="24"/>
          <w:szCs w:val="24"/>
        </w:rPr>
      </w:pPr>
      <w:r w:rsidRPr="00E342A5">
        <w:rPr>
          <w:rFonts w:asciiTheme="minorHAnsi" w:hAnsiTheme="minorHAnsi" w:cstheme="minorHAnsi"/>
          <w:sz w:val="24"/>
          <w:szCs w:val="24"/>
        </w:rPr>
        <w:t>හරි වැරදි ___</w:t>
      </w:r>
    </w:p>
    <w:p w14:paraId="11992AA2" w14:textId="77777777" w:rsidR="00EF7D28" w:rsidRPr="00E342A5" w:rsidRDefault="00EF7D28" w:rsidP="00EF7D28">
      <w:pPr>
        <w:pStyle w:val="ListParagraph"/>
        <w:rPr>
          <w:rFonts w:asciiTheme="minorHAnsi" w:hAnsiTheme="minorHAnsi" w:cstheme="minorHAnsi"/>
          <w:sz w:val="24"/>
          <w:szCs w:val="24"/>
        </w:rPr>
      </w:pPr>
    </w:p>
    <w:p w14:paraId="3C053F66" w14:textId="77777777" w:rsidR="00EF7D28" w:rsidRPr="00E342A5" w:rsidRDefault="00EF7D28" w:rsidP="00EF7D28">
      <w:pPr>
        <w:pStyle w:val="ListParagraph"/>
        <w:numPr>
          <w:ilvl w:val="0"/>
          <w:numId w:val="40"/>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දුෂ්ටකම නිසා දෙවියනේ</w:t>
      </w:r>
    </w:p>
    <w:p w14:paraId="305E0EE3" w14:textId="77777777" w:rsidR="00EF7D28" w:rsidRPr="00E342A5" w:rsidRDefault="00EF7D28" w:rsidP="00EF7D28">
      <w:pPr>
        <w:pStyle w:val="ListParagraph"/>
        <w:numPr>
          <w:ilvl w:val="1"/>
          <w:numId w:val="40"/>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___ ආදම් සහ ඒව ඔවුන්ගේ පාරාදීසයෙන් ඉවත් කළා</w:t>
      </w:r>
    </w:p>
    <w:p w14:paraId="236DE459" w14:textId="77777777" w:rsidR="00EF7D28" w:rsidRPr="00E342A5" w:rsidRDefault="00EF7D28" w:rsidP="00EF7D28">
      <w:pPr>
        <w:pStyle w:val="ListParagraph"/>
        <w:numPr>
          <w:ilvl w:val="1"/>
          <w:numId w:val="40"/>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___ නෝවා සහ ඔහුගේ පවුල හැර අනෙකුත් සියලුම මිනිසුන් ජලයෙන් විනාශ කළේය</w:t>
      </w:r>
    </w:p>
    <w:p w14:paraId="49DDE18E" w14:textId="77777777" w:rsidR="00EF7D28" w:rsidRPr="00E342A5" w:rsidRDefault="00EF7D28" w:rsidP="00EF7D28">
      <w:pPr>
        <w:pStyle w:val="ListParagraph"/>
        <w:numPr>
          <w:ilvl w:val="1"/>
          <w:numId w:val="40"/>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___ සොදොම් ගින්නෙන් විනාශ විය</w:t>
      </w:r>
    </w:p>
    <w:p w14:paraId="6022D967" w14:textId="77777777" w:rsidR="00EF7D28" w:rsidRPr="00E342A5" w:rsidRDefault="00EF7D28" w:rsidP="00EF7D28">
      <w:pPr>
        <w:pStyle w:val="ListParagraph"/>
        <w:numPr>
          <w:ilvl w:val="1"/>
          <w:numId w:val="40"/>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___ එය දුෂ්ටකමක් නොවේ</w:t>
      </w:r>
    </w:p>
    <w:p w14:paraId="33FB35EF" w14:textId="77777777" w:rsidR="00EF7D28" w:rsidRPr="00E342A5" w:rsidRDefault="00EF7D28" w:rsidP="00EF7D28">
      <w:pPr>
        <w:pStyle w:val="ListParagraph"/>
        <w:numPr>
          <w:ilvl w:val="0"/>
          <w:numId w:val="40"/>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සත්‍යයට වඩා මා සිතූ මත පදනම් වූ ක්‍රියාව කරදර ගොඩකට හේතු වේ.</w:t>
      </w:r>
    </w:p>
    <w:p w14:paraId="4750F2C8" w14:textId="77777777" w:rsidR="00EF7D28" w:rsidRPr="00E342A5" w:rsidRDefault="00EF7D28" w:rsidP="00EF7D28">
      <w:pPr>
        <w:pStyle w:val="ListParagraph"/>
        <w:rPr>
          <w:rFonts w:asciiTheme="minorHAnsi" w:hAnsiTheme="minorHAnsi" w:cstheme="minorHAnsi"/>
          <w:sz w:val="24"/>
          <w:szCs w:val="24"/>
        </w:rPr>
      </w:pPr>
      <w:r w:rsidRPr="00E342A5">
        <w:rPr>
          <w:rFonts w:asciiTheme="minorHAnsi" w:hAnsiTheme="minorHAnsi" w:cstheme="minorHAnsi"/>
          <w:sz w:val="24"/>
          <w:szCs w:val="24"/>
        </w:rPr>
        <w:t>හරි වැරදි ___</w:t>
      </w:r>
    </w:p>
    <w:p w14:paraId="077EBE26" w14:textId="77777777" w:rsidR="00EF7D28" w:rsidRPr="00E342A5" w:rsidRDefault="00EF7D28" w:rsidP="00EF7D28">
      <w:pPr>
        <w:pStyle w:val="ListParagraph"/>
        <w:rPr>
          <w:rFonts w:asciiTheme="minorHAnsi" w:hAnsiTheme="minorHAnsi" w:cstheme="minorHAnsi"/>
          <w:sz w:val="24"/>
          <w:szCs w:val="24"/>
        </w:rPr>
      </w:pPr>
    </w:p>
    <w:p w14:paraId="245162F7" w14:textId="77777777" w:rsidR="00EF7D28" w:rsidRPr="00E342A5" w:rsidRDefault="00EF7D28" w:rsidP="00EF7D28">
      <w:pPr>
        <w:pStyle w:val="ListParagraph"/>
        <w:numPr>
          <w:ilvl w:val="0"/>
          <w:numId w:val="40"/>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දෙවියන් වහන්සේ මෝසෙස් මාර්ගයෙන් දුන් ගිවිසුමෙන් පව් කමාව ලබා දෙන ලදී</w:t>
      </w:r>
    </w:p>
    <w:p w14:paraId="614E692E" w14:textId="77777777" w:rsidR="00EF7D28" w:rsidRPr="00E342A5" w:rsidRDefault="00EF7D28" w:rsidP="00EF7D28">
      <w:pPr>
        <w:pStyle w:val="ListParagraph"/>
        <w:rPr>
          <w:rFonts w:asciiTheme="minorHAnsi" w:hAnsiTheme="minorHAnsi" w:cstheme="minorHAnsi"/>
          <w:sz w:val="24"/>
          <w:szCs w:val="24"/>
        </w:rPr>
      </w:pPr>
      <w:r w:rsidRPr="00E342A5">
        <w:rPr>
          <w:rFonts w:asciiTheme="minorHAnsi" w:hAnsiTheme="minorHAnsi" w:cstheme="minorHAnsi"/>
          <w:sz w:val="24"/>
          <w:szCs w:val="24"/>
        </w:rPr>
        <w:t>හරි වැරදි ___</w:t>
      </w:r>
    </w:p>
    <w:p w14:paraId="1826068B" w14:textId="77777777" w:rsidR="00EF7D28" w:rsidRPr="00E342A5" w:rsidRDefault="00EF7D28" w:rsidP="00EF7D28">
      <w:pPr>
        <w:pStyle w:val="ListParagraph"/>
        <w:rPr>
          <w:rFonts w:asciiTheme="minorHAnsi" w:hAnsiTheme="minorHAnsi" w:cstheme="minorHAnsi"/>
          <w:sz w:val="24"/>
          <w:szCs w:val="24"/>
        </w:rPr>
      </w:pPr>
    </w:p>
    <w:p w14:paraId="05D5CD81" w14:textId="77777777" w:rsidR="00EF7D28" w:rsidRPr="00E342A5" w:rsidRDefault="00EF7D28" w:rsidP="00EF7D28">
      <w:pPr>
        <w:pStyle w:val="ListParagraph"/>
        <w:numPr>
          <w:ilvl w:val="0"/>
          <w:numId w:val="40"/>
        </w:numPr>
        <w:spacing w:after="160" w:line="259" w:lineRule="auto"/>
        <w:rPr>
          <w:rFonts w:asciiTheme="minorHAnsi" w:hAnsiTheme="minorHAnsi" w:cstheme="minorHAnsi"/>
          <w:sz w:val="24"/>
          <w:szCs w:val="24"/>
        </w:rPr>
      </w:pPr>
      <w:r w:rsidRPr="00E342A5">
        <w:rPr>
          <w:rFonts w:asciiTheme="minorHAnsi" w:hAnsiTheme="minorHAnsi" w:cstheme="minorHAnsi"/>
          <w:sz w:val="24"/>
          <w:szCs w:val="24"/>
        </w:rPr>
        <w:t>ගැලවුම්කරු ගැන අනාවැකි කිසිදා ඉටු නොවීය.</w:t>
      </w:r>
    </w:p>
    <w:p w14:paraId="76397A84" w14:textId="77777777" w:rsidR="00EF7D28" w:rsidRPr="00E342A5" w:rsidRDefault="00EF7D28" w:rsidP="00EF7D28">
      <w:pPr>
        <w:pStyle w:val="ListParagraph"/>
        <w:rPr>
          <w:rFonts w:asciiTheme="minorHAnsi" w:hAnsiTheme="minorHAnsi" w:cstheme="minorHAnsi"/>
          <w:sz w:val="24"/>
          <w:szCs w:val="24"/>
        </w:rPr>
      </w:pPr>
      <w:r w:rsidRPr="00E342A5">
        <w:rPr>
          <w:rFonts w:asciiTheme="minorHAnsi" w:hAnsiTheme="minorHAnsi" w:cstheme="minorHAnsi"/>
          <w:sz w:val="24"/>
          <w:szCs w:val="24"/>
        </w:rPr>
        <w:t>හරි වැරදි ___</w:t>
      </w:r>
    </w:p>
    <w:p w14:paraId="161E240D" w14:textId="77777777" w:rsidR="00EF7D28" w:rsidRPr="00E342A5" w:rsidRDefault="00EF7D28" w:rsidP="00EF7D28">
      <w:pPr>
        <w:spacing w:line="276" w:lineRule="auto"/>
        <w:ind w:left="360"/>
        <w:jc w:val="both"/>
        <w:rPr>
          <w:rFonts w:cstheme="minorHAnsi"/>
          <w:i/>
          <w:iCs/>
          <w:sz w:val="24"/>
          <w:szCs w:val="24"/>
          <w:lang w:bidi="te-IN"/>
        </w:rPr>
      </w:pPr>
    </w:p>
    <w:p w14:paraId="1D59B136" w14:textId="77777777" w:rsidR="00EF7D28" w:rsidRPr="00E342A5" w:rsidRDefault="00EF7D28" w:rsidP="00EF7D28">
      <w:pPr>
        <w:pStyle w:val="Heading3"/>
        <w:rPr>
          <w:rFonts w:asciiTheme="minorHAnsi" w:hAnsiTheme="minorHAnsi" w:cstheme="minorHAnsi"/>
        </w:rPr>
      </w:pPr>
      <w:r w:rsidRPr="00E342A5">
        <w:rPr>
          <w:rFonts w:asciiTheme="minorHAnsi" w:hAnsiTheme="minorHAnsi" w:cstheme="minorHAnsi"/>
        </w:rPr>
        <w:t>3 වන පරිච්ඡේදය</w:t>
      </w:r>
    </w:p>
    <w:p w14:paraId="14F017B9" w14:textId="77777777" w:rsidR="00EF7D28" w:rsidRPr="00E342A5" w:rsidRDefault="00EF7D28" w:rsidP="00EF7D28">
      <w:pPr>
        <w:pStyle w:val="Heading2"/>
        <w:rPr>
          <w:rFonts w:asciiTheme="minorHAnsi" w:hAnsiTheme="minorHAnsi" w:cstheme="minorHAnsi"/>
          <w:sz w:val="24"/>
          <w:szCs w:val="24"/>
        </w:rPr>
      </w:pPr>
      <w:r w:rsidRPr="00E342A5">
        <w:rPr>
          <w:rFonts w:asciiTheme="minorHAnsi" w:hAnsiTheme="minorHAnsi" w:cstheme="minorHAnsi"/>
          <w:sz w:val="24"/>
          <w:szCs w:val="24"/>
        </w:rPr>
        <w:t>ක්රිස්තුස් - දෙවියන් වහන්සේගේ පොරොන්දුව</w:t>
      </w:r>
    </w:p>
    <w:p w14:paraId="59CAC309" w14:textId="77777777" w:rsidR="00EF7D28" w:rsidRPr="00E342A5" w:rsidRDefault="00EF7D28" w:rsidP="00EF7D28">
      <w:pPr>
        <w:pStyle w:val="NoSpacing"/>
        <w:rPr>
          <w:rFonts w:asciiTheme="minorHAnsi" w:hAnsiTheme="minorHAnsi" w:cstheme="minorHAnsi"/>
          <w:lang w:bidi="te-IN"/>
        </w:rPr>
      </w:pPr>
    </w:p>
    <w:p w14:paraId="52A91E43"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ආදම් සහ ඒව පව් කළ දා සිට, ඔවුන් දෙවියන් වහන්සේ සමඟ පරිපූර්ණ සම්බන්ධතාවයකින් වැටීමට හේතු වූ දා සිට, මිනිසා දෙවියන් වහන්සේ සමඟ සමාදාන වීමට අවශ්ය විය. ඔහුට ඔහුගේ පව් සෝදාගෙන ඔහුගේ වරද ඉවත් කිරීමට අවශ්‍ය විය. නියම වේලාවට සහ ශුද්ධාත්මයාණන්ගේ ක්‍රියාවෙන් දෙවියන් වහන්සේ මිනිසුන් අතර වාසය කිරීමට මාංසයක් බවට පත් විය. ශුද්ධාත්මයාණන් වහන්සේ ප්‍රාතිහාර්යයක් කරමින් මරියාට මිනිසා සමඟ ලිංගික සම්බන්ධකම් නොමැතිව ගැබ් ගැනීමට ඉඩ සලසයි. ගාබ්‍රියෙල් දේවදූතයා මරියාට ප්‍රකාශ කළ අතර පසුව දේවදූතයෙක් යෝසෙප්ට ප්‍රකාශ කළේ දෙවියන්වහන්සේගේ අභිෂේක ලත් තැනැත්තා වන මෙසියස්ව මනුෂ්‍ය වර්ගයා ඔවුන්ගේ පාපවලින් ගලවාගැනීම සඳහා පොළොවට ගෙන ඒමට දෙවි ඔවුන්ව යොදාගන්නා ආකාරයයි. මිනිසුන් ඔවුන්ට සහ ඔවුන්ගේ පුත් යේසුස්ට සලකන ආකාරය හෝ ඔවුන් ගැන ඔවුන් පවසන දේ නොසලකා දෙවිගේ සේවකයන් වීමට දෙදෙනාම කැමැත්තෙන් සිටියහ. ඔවුන්ට අවශ්‍ය වූයේ දෙවියන් වහන්සේට කීකරු වීමට සහ භාවිතා කිරීමට පමණි.</w:t>
      </w:r>
    </w:p>
    <w:p w14:paraId="3CFAE30E" w14:textId="77777777" w:rsidR="00EF7D28" w:rsidRPr="00E342A5" w:rsidRDefault="00EF7D28" w:rsidP="00EF7D28">
      <w:pPr>
        <w:spacing w:line="276" w:lineRule="auto"/>
        <w:jc w:val="both"/>
        <w:rPr>
          <w:rFonts w:cstheme="minorHAnsi"/>
          <w:sz w:val="24"/>
          <w:szCs w:val="24"/>
        </w:rPr>
      </w:pPr>
      <w:r w:rsidRPr="00E342A5">
        <w:rPr>
          <w:rFonts w:cstheme="minorHAnsi"/>
          <w:i/>
          <w:iCs/>
          <w:sz w:val="24"/>
          <w:szCs w:val="24"/>
          <w:lang w:bidi="te-IN"/>
        </w:rPr>
        <w:t>“ඇය (මරියා) තම කුලුඳුල් පුත්‍රයාව ප්‍රසූත කර, තානායමේ ඔවුන්ට ඉඩක් නොතිබූ බැවින්, රෙදිවලින් ඔතා ගව ඔරුවක තැබුවාය. එම ප්‍රදේශයේම එඬේරුන් රාත්‍රියේදී තම රැළ බලාගනිමින් කෙතෙහි සිටියා. එවිට සමිඳාණන් වහන්සේගේ දූතයෙක් ඔවුන්ට දර්ශනය වූ අතර, සමිඳාණන් වහන්සේගේ තේජස ඔවුන් වටා බැබළුණි, ඔවුන් බියෙන් පිරී ගියහ. එවිට දේව දූතයා ඔවුන්ට කතා කොට, "බිය නොවන්න, මක්නිසාද බලන්න, මම ඔබට සියලු සෙනඟට මහත් ප්‍රීතියක් ගැන ශුභාරංචිය ගෙනෙමි; මන්ද, දාවිත්ගේ නගරයේ අද දින ඔබට ගැලවුම්කරුවෙකු වන ක්‍රිස්තුන් වහන්සේ උපත ලබා ඇත. සමිඳාණන්."</w:t>
      </w:r>
      <w:r w:rsidRPr="00E342A5">
        <w:rPr>
          <w:rFonts w:cstheme="minorHAnsi"/>
          <w:sz w:val="24"/>
          <w:szCs w:val="24"/>
        </w:rPr>
        <w:t>(ලූක් 2:7-11)</w:t>
      </w:r>
    </w:p>
    <w:p w14:paraId="7FE56D71"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“අවුරුදු දොළහේදී ඔහු (යේසුස්) ගුරුවරුන්ට ඇහුම්කන් දීමටත් ප්‍රශ්න ඇසීමටත් පිළිතුරු දීමටත් යෙරුසලමේ දේවමාළිගාවේ රැඳී සිටීමට තීරණය කළේය. වසර ගණනාවකට පසු මෙම ගුරුවරුන්ගෙන් කිසිවෙක් උන්වහන්සේගේ මරණය පතා පැමිණි නායකයින් අතර සිටියේද යන්න අවිනිශ්චිතය. යෝසෙප් සහ මරියා යෙරුසලමේ නැවතීමට ඔහු ගත් තීරණය ගැන යේසුස්ගෙන් ප්‍රශ්න කළ විට, ඔහු පිළිතුරු දුන්නේ ය" ... 'ඔබ මා සෙව්වේ කෙසේද? මම මගේ පියාණන්ගේ නිවසේ සිටිය යුතු බව ඔබ දැන සිටියේ නැද්ද?</w:t>
      </w:r>
      <w:r w:rsidRPr="00E342A5">
        <w:rPr>
          <w:rFonts w:cstheme="minorHAnsi"/>
          <w:kern w:val="1"/>
          <w:sz w:val="24"/>
          <w:szCs w:val="24"/>
        </w:rPr>
        <w:t>(ලූක් 2:49)</w:t>
      </w:r>
    </w:p>
    <w:p w14:paraId="1FA494B2" w14:textId="77777777" w:rsidR="00EF7D28" w:rsidRPr="00E342A5" w:rsidRDefault="00EF7D28" w:rsidP="00EF7D28">
      <w:pPr>
        <w:spacing w:line="276" w:lineRule="auto"/>
        <w:jc w:val="both"/>
        <w:rPr>
          <w:rFonts w:cstheme="minorHAnsi"/>
          <w:i/>
          <w:iCs/>
          <w:kern w:val="1"/>
          <w:sz w:val="24"/>
          <w:szCs w:val="24"/>
        </w:rPr>
      </w:pPr>
      <w:r w:rsidRPr="00E342A5">
        <w:rPr>
          <w:rFonts w:cstheme="minorHAnsi"/>
          <w:kern w:val="1"/>
          <w:sz w:val="24"/>
          <w:szCs w:val="24"/>
        </w:rPr>
        <w:t>නාසරෙත් වෙත ආපසු පැමිණි පසු යේසුස් “... ඔවුන්ට කීකරු විය. ඔහුගේ මව මේ සියල්ල ඇගේ සිතේ තබා ගත්තාය. ජේසුස් වහන්සේ ප්‍රඥාවෙන්ද උසින්ද, දෙවියන්වහන්සේගේ සහ මනුෂ්‍යයන්ගේ අනුග්‍රහයෙන්ද වැඩිවිය.” (ලූක් 2:51-52)</w:t>
      </w:r>
    </w:p>
    <w:p w14:paraId="07E921E5"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ජෝන් බැප්ටිස්ට්ගේ නිවේදනය</w:t>
      </w:r>
    </w:p>
    <w:p w14:paraId="15C60EA2"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“පටන්ගැන්මේදී වචනය විය, වචනය දෙවියන් වහන්සේ සමඟ විය, වචනය දෙවියන් වහන්සේ විය. ඔහු ආරම්භයේදී දෙවියන් වහන්සේ සමඟ සිටියේය. ඔහු කරණකොටගෙන සියල්ල සාදන ලදී; ඔහු නොමැතිව සාදන ලද කිසිවක් සෑදුවේ නැත. ඔහු තුළ ජීවය විය, එම ජීවිතය මිනිසුන්ගේ ආලෝකය විය. අඳුරේ ආලෝකය බබළයි, නමුත් අඳුර එය තේරුම් ගෙන නැත. දෙවියන් වහන්සේගෙන් එවන ලද මිනිසෙක් පැමිණියේය. ඔහුගේ නම ජෝන් ය. ඔහු පැමිණියේ ඒ ආලෝකය ගැන සාක්ෂි දීමට සාක්ෂිකරුවෙකු ලෙසය, එවිට ඔහු තුළින් සියලු මිනිසුන් විශ්වාස කරන පිණිසය. ඔහුම ආලෝකය නොවීය; ඔහු පැමිණියේ ආලෝකයේ සාක්ෂිකරුවෙකු ලෙස පමණි. සෑම මිනිසෙකුටම ආලෝකය ලබා දෙන සැබෑ ආලෝකය ලෝකයට පැමිණෙමින් සිටියේය. ඔහු ලෝකයේ සිටි අතර, ලෝකය ඔහු තුළින් නිර්මාණය වුවද, ලෝකය ඔහුව හඳුනා ගත්තේ නැත. … වචනය මාංසයක් වී අප අතරේ වාසය කළේය. අපි උන් වහන්සේගේ තේජස දුටුවෙමු, එනම් පියාණන්ගෙන් පැමිණි එකම සහ එකම තැනැත්තාගේ මහිමය.</w:t>
      </w:r>
      <w:r w:rsidRPr="00E342A5">
        <w:rPr>
          <w:rFonts w:cstheme="minorHAnsi"/>
          <w:kern w:val="1"/>
          <w:sz w:val="24"/>
          <w:szCs w:val="24"/>
        </w:rPr>
        <w:t>(යොහන් 1:1-10, 14)</w:t>
      </w:r>
    </w:p>
    <w:p w14:paraId="6A2C186B"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යොහන් පසුතැවිලි වීම සඳහා බව්තීස්මයක් දේශනා කළ අතර සියලුම යූදා බව්තීස්ම වීමට යොහන් වෙත පැමිණි බව කියනු ලැබේ. (</w:t>
      </w:r>
      <w:proofErr w:type="spellStart"/>
      <w:r w:rsidRPr="00E342A5">
        <w:rPr>
          <w:rFonts w:asciiTheme="majorHAnsi" w:hAnsiTheme="majorHAnsi" w:cstheme="majorHAnsi"/>
          <w:sz w:val="24"/>
          <w:szCs w:val="24"/>
        </w:rPr>
        <w:t>බැප්ටිසෝ</w:t>
      </w:r>
      <w:proofErr w:type="spellEnd"/>
      <w:r w:rsidRPr="00E342A5">
        <w:rPr>
          <w:rFonts w:cstheme="minorHAnsi"/>
          <w:sz w:val="24"/>
          <w:szCs w:val="24"/>
        </w:rPr>
        <w:t xml:space="preserve">, </w:t>
      </w:r>
      <w:proofErr w:type="spellStart"/>
      <w:r w:rsidRPr="00E342A5">
        <w:rPr>
          <w:rFonts w:cstheme="minorHAnsi"/>
          <w:sz w:val="24"/>
          <w:szCs w:val="24"/>
        </w:rPr>
        <w:t>ගිල්වීම</w:t>
      </w:r>
      <w:proofErr w:type="spellEnd"/>
      <w:r w:rsidRPr="00E342A5">
        <w:rPr>
          <w:rFonts w:cstheme="minorHAnsi"/>
          <w:sz w:val="24"/>
          <w:szCs w:val="24"/>
        </w:rPr>
        <w:t xml:space="preserve"> </w:t>
      </w:r>
      <w:proofErr w:type="spellStart"/>
      <w:r w:rsidRPr="00E342A5">
        <w:rPr>
          <w:rFonts w:cstheme="minorHAnsi"/>
          <w:sz w:val="24"/>
          <w:szCs w:val="24"/>
        </w:rPr>
        <w:t>යන</w:t>
      </w:r>
      <w:proofErr w:type="spellEnd"/>
      <w:r w:rsidRPr="00E342A5">
        <w:rPr>
          <w:rFonts w:cstheme="minorHAnsi"/>
          <w:sz w:val="24"/>
          <w:szCs w:val="24"/>
        </w:rPr>
        <w:t xml:space="preserve"> </w:t>
      </w:r>
      <w:proofErr w:type="spellStart"/>
      <w:r w:rsidRPr="00E342A5">
        <w:rPr>
          <w:rFonts w:cstheme="minorHAnsi"/>
          <w:sz w:val="24"/>
          <w:szCs w:val="24"/>
        </w:rPr>
        <w:t>අර්ථය</w:t>
      </w:r>
      <w:proofErr w:type="spellEnd"/>
      <w:r w:rsidRPr="00E342A5">
        <w:rPr>
          <w:rFonts w:cstheme="minorHAnsi"/>
          <w:sz w:val="24"/>
          <w:szCs w:val="24"/>
        </w:rPr>
        <w:t xml:space="preserve"> ඇති ග්‍රීක වචනයකි). “දැන් එවන ලද සමහර පරිසිවරු, ‘ඔබ ක්‍රිස්තුස්වත් එලියාවත් අනාගතවක්තෘවත් නොවේ නම්, ඔබ බව්තීස්ම කරන්නේ මන්දැ’යි ඔහුගෙන් ප්‍රශ්න කළා. 'මම වතුරෙන් බව්තීස්ම කරනවා, නමුත් ඔබ නොදන්නා කෙනෙක් ඔබ අතරේ සිටිනවා. මා පසුපස එන්නේ ඔහුය, ඔවුන්ගේ පාවහන් ලිහීමට මා වටින්නේ නැත.'" ... "පසුදා ජේසුස් වහන්සේ තමන් වෙතට එනු යොහන් දැක, 'බලන්න, දෙවියන් වහන්සේගේ බැටළු පැටවා, රැගෙන යයි. ලෝකයේ පාපය! මට පස්සෙන් එන මිනිසෙක් මට පෙර සිටි නිසා මා අභිබවා ගොස් ඇතැයි කී විට මා අදහස් කළේ මෙයයි. මම ඔහුව දැන සිටියේ නැත, නමුත් මම වතුරෙන් බව්තීස්ම කිරීමට පැමිණියේ ඔහු ඊශ්‍රායෙල්වරුන්ට හෙළි කරන පිණිසය.’ (යොහන් 1:24-31)</w:t>
      </w:r>
    </w:p>
    <w:p w14:paraId="38B1AA39"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වයස අවුරුදු තිහක් පමණ වන විට යේසුස් වහන්සේ නිවසින් පිටව ගියේ ස්වර්ගය හැර ගොස් “වචනය” ලෙස පෘථිවියට පැමිණීමේ අරමුණ ඉටු කර ගැනීමටය.</w:t>
      </w:r>
    </w:p>
    <w:p w14:paraId="12DC0F06" w14:textId="77777777" w:rsidR="00EF7D28" w:rsidRPr="00E342A5" w:rsidRDefault="00EF7D28" w:rsidP="00EF7D28">
      <w:pPr>
        <w:spacing w:line="276" w:lineRule="auto"/>
        <w:jc w:val="both"/>
        <w:rPr>
          <w:rFonts w:cstheme="minorHAnsi"/>
          <w:b/>
          <w:bCs/>
          <w:kern w:val="1"/>
          <w:sz w:val="24"/>
          <w:szCs w:val="24"/>
        </w:rPr>
      </w:pPr>
    </w:p>
    <w:p w14:paraId="1F390324" w14:textId="77777777" w:rsidR="00EF7D28" w:rsidRPr="00E342A5" w:rsidRDefault="00EF7D28" w:rsidP="00EF7D28">
      <w:pPr>
        <w:rPr>
          <w:rFonts w:cstheme="minorHAnsi"/>
          <w:b/>
          <w:bCs/>
          <w:kern w:val="1"/>
          <w:sz w:val="24"/>
          <w:szCs w:val="24"/>
        </w:rPr>
      </w:pPr>
      <w:r w:rsidRPr="00E342A5">
        <w:rPr>
          <w:rFonts w:cstheme="minorHAnsi"/>
          <w:b/>
          <w:bCs/>
          <w:kern w:val="1"/>
          <w:sz w:val="24"/>
          <w:szCs w:val="24"/>
        </w:rPr>
        <w:t>යේසුස් - දෙවියන්ගේ ආදරණීය පුත්රයා</w:t>
      </w:r>
    </w:p>
    <w:p w14:paraId="693A4B20"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යොහන් බව්තීස්ත පසුතැවිලි වීම සඳහා බව්තීස්ම වෙමින් සිටියදී. "</w:t>
      </w:r>
      <w:r w:rsidRPr="00E342A5">
        <w:rPr>
          <w:rFonts w:cstheme="minorHAnsi"/>
          <w:i/>
          <w:iCs/>
          <w:sz w:val="24"/>
          <w:szCs w:val="24"/>
        </w:rPr>
        <w:t>යේසුස් ගලීලයේ සිට ජෝර්දානයට පැමිණියේ යොහන් විසින් බව්තීස්ම වීමටයි. නමුත් ජෝන් ඔහුව වළක්වන්න උත්සාහ කළේ, 'මට ඔබෙන් බව්තීස්ම වෙන්න අවශ්‍යයි, ඔබ මා ළඟට එනවද?' ජේසුස් වහන්සේ පිළිතුරු දෙමින්, 'දැන් එය එසේ වේවා; සියලු ධර්මිෂ්ඨකම ඉටු කිරීම සඳහා අප මෙය කිරීම සුදුසුය.' එවිට යොහන් එකඟ විය." ජේසුස් වහන්සේ බව්තීස්ම වූ විට, ඔහු වහාම වතුරෙන් නැඟී ගිය විට, අහස විවෘත වී ඇති බව ඔහු දුටුවේය, දෙවියන් වහන්සේගේ ආත්මය පරෙවියෙකු මෙන් බැස ඔහු මතට බසිනවා දුටුවේය; මෙන්න, ස්වර්ගයෙන් හඬක්. , 'මේ මාගේ ප්‍රේමණීය පුත්‍රයාය, මොහු ගැන මම ඉතා සතුටු වෙමි'යි කියමින්.</w:t>
      </w:r>
      <w:r w:rsidRPr="00E342A5">
        <w:rPr>
          <w:rFonts w:cstheme="minorHAnsi"/>
          <w:kern w:val="1"/>
          <w:sz w:val="24"/>
          <w:szCs w:val="24"/>
        </w:rPr>
        <w:t>(මතෙව් 3:13-17)</w:t>
      </w:r>
    </w:p>
    <w:p w14:paraId="7C60FCAA" w14:textId="77777777" w:rsidR="00EF7D28" w:rsidRPr="00E342A5" w:rsidRDefault="00EF7D28" w:rsidP="00EF7D28">
      <w:pPr>
        <w:spacing w:line="276" w:lineRule="auto"/>
        <w:ind w:left="270"/>
        <w:jc w:val="both"/>
        <w:rPr>
          <w:rFonts w:cstheme="minorHAnsi"/>
          <w:sz w:val="24"/>
          <w:szCs w:val="24"/>
        </w:rPr>
      </w:pPr>
      <w:r w:rsidRPr="00E342A5">
        <w:rPr>
          <w:rFonts w:cstheme="minorHAnsi"/>
          <w:b/>
          <w:bCs/>
          <w:kern w:val="1"/>
          <w:sz w:val="24"/>
          <w:szCs w:val="24"/>
        </w:rPr>
        <w:t>අදහස් දැක්වීම:</w:t>
      </w:r>
      <w:r w:rsidRPr="00E342A5">
        <w:rPr>
          <w:rFonts w:cstheme="minorHAnsi"/>
          <w:kern w:val="1"/>
          <w:sz w:val="24"/>
          <w:szCs w:val="24"/>
        </w:rPr>
        <w:t>යේසුස් බව්තීස්ම වීමට පෙර යොහන් පැවසූ දේ මෙයින් තහවුරු විය</w:t>
      </w:r>
      <w:r w:rsidRPr="00E342A5">
        <w:rPr>
          <w:rFonts w:cstheme="minorHAnsi"/>
          <w:sz w:val="24"/>
          <w:szCs w:val="24"/>
        </w:rPr>
        <w:t>"බලන්න, ලෝකයේ පාපය දුරු කරන දෙවියන් වහන්සේගේ බැටළු පැටවා!"</w:t>
      </w:r>
    </w:p>
    <w:p w14:paraId="2FC9F122" w14:textId="77777777" w:rsidR="00EF7D28" w:rsidRPr="00E342A5" w:rsidRDefault="00EF7D28" w:rsidP="00EF7D28">
      <w:pPr>
        <w:spacing w:line="276" w:lineRule="auto"/>
        <w:jc w:val="both"/>
        <w:rPr>
          <w:rFonts w:cstheme="minorHAnsi"/>
          <w:sz w:val="24"/>
          <w:szCs w:val="24"/>
        </w:rPr>
      </w:pPr>
    </w:p>
    <w:p w14:paraId="71346410"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ඔහුගේ බව්තීස්මයෙන් පසුව “ශුද්ධාත්මයෙන් පූර්ණ වූ යේසුස් වහන්සේව ආත්මයාණන් විසින් කාන්තාරයට ගෙන යන ලද අතර එහිදී ඔහු දින හතළිහක් යක්ෂයා විසින් පරීක්ෂාවට ලක් කරන ලදී. ඒ දවස්වල ඔහු කිසිවක් කෑවේ නැත, අවසානයේ ඔහුට බඩගිනි විය. (ලූක් 4:1-2) එවිට යක්ෂයා අපව පරීක්ෂාවට ලක් කරන ආකාරයටම සෑම දෙයකදීම ඔහුව පරීක්ෂා කළේය.</w:t>
      </w:r>
    </w:p>
    <w:p w14:paraId="01EFBB4B"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 ආහාර සඳහා ආශාව - මාංශයේ ආශාව</w:t>
      </w:r>
    </w:p>
    <w:p w14:paraId="64F0DAED"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 බලය සඳහා ආශාව - ජීවිතයේ අභිමානය</w:t>
      </w:r>
    </w:p>
    <w:p w14:paraId="070B9629"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 දේවල් සඳහා ආශාව - ඇසේ ආශාව</w:t>
      </w:r>
      <w:r w:rsidRPr="00E342A5">
        <w:rPr>
          <w:rFonts w:cstheme="minorHAnsi"/>
          <w:color w:val="C00000"/>
          <w:kern w:val="1"/>
          <w:sz w:val="24"/>
          <w:szCs w:val="24"/>
        </w:rPr>
        <w:t>,</w:t>
      </w:r>
    </w:p>
    <w:p w14:paraId="628C6820"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යේසුස් සෑම අභියෝගයකටම හා පරීක්ෂාවකටම මුහුණ දුන්නේ “ලියා තිබේ” කියා ප්‍රකාශ නොකරමිනි. පසුව යක්ෂයා වඩාත් සුදුසු කාලයකට පිටත් විය.</w:t>
      </w:r>
    </w:p>
    <w:p w14:paraId="3F838D89"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අපගේ තේරීම් සහ තීරණ පියාගේ කැමැත්ත මත සහ "ලියා ඇති" දේ මත පදනම් විය යුතුය. එමනිසා, අපගේ පව්වලට සමාව ලබා ගැනීමට සහ දෙවියන් වහන්සේ ඉදිරියෙහි පිළිගත හැකි ලෙස ජීවත් වන්නේ කෙසේද යන්න දැනගැනීම සඳහා උන්වහන්සේගේ වචන සහ ප්‍රේරිතයන්ගේ වචන අධ්‍යයනය කිරීමේදී අප උනන්දුවෙන් සිටීම අත්‍යවශ්‍ය වේ.</w:t>
      </w:r>
    </w:p>
    <w:p w14:paraId="34D9888D" w14:textId="77777777" w:rsidR="00EF7D28" w:rsidRPr="00E342A5" w:rsidRDefault="00EF7D28" w:rsidP="00EF7D28">
      <w:pPr>
        <w:spacing w:line="276" w:lineRule="auto"/>
        <w:ind w:left="270"/>
        <w:jc w:val="both"/>
        <w:rPr>
          <w:rFonts w:cstheme="minorHAnsi"/>
          <w:kern w:val="1"/>
          <w:sz w:val="24"/>
          <w:szCs w:val="24"/>
        </w:rPr>
      </w:pPr>
    </w:p>
    <w:p w14:paraId="18586384" w14:textId="77777777" w:rsidR="00EF7D28" w:rsidRPr="00E342A5" w:rsidRDefault="00EF7D28" w:rsidP="00EF7D28">
      <w:pPr>
        <w:spacing w:line="276" w:lineRule="auto"/>
        <w:jc w:val="both"/>
        <w:rPr>
          <w:rFonts w:cstheme="minorHAnsi"/>
          <w:b/>
          <w:bCs/>
          <w:sz w:val="24"/>
          <w:szCs w:val="24"/>
        </w:rPr>
      </w:pPr>
      <w:r w:rsidRPr="00E342A5">
        <w:rPr>
          <w:rFonts w:cstheme="minorHAnsi"/>
          <w:b/>
          <w:bCs/>
          <w:sz w:val="24"/>
          <w:szCs w:val="24"/>
        </w:rPr>
        <w:t>යේසුස් ඔහුගේ සේවය ආරම්භ කරයි</w:t>
      </w:r>
    </w:p>
    <w:p w14:paraId="11EE6DB6"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යේසුස් වහන්සේ තමන් පරීක්ෂාවට ලක් වූ ප්‍රදේශයෙන් ඉවත්ව ගොස් “ආත්ම බලයෙන් ගලීලයට ආපසු ගිය අතර, ඔහු පිළිබඳ ආරංචිය මුළු ගම්බද ප්‍රදේශය පුරාම පැතිර ගියේය. ඔහු ඔවුන්ගේ සිනගෝගවල ඉගැන්වූ අතර, සියල්ලෝම ඔහුට ප්‍රශංසා කළහ. ඔහු තමා හැදී වැඩුණු නාසරෙත් නුවරට ගොස්, සබත් දවසේදී සිරිත් පරිදි සිනගෝගයට ගියේය. ඔහු කියවීමට නැගී සිටියේය. අනාගතවක්තෘ යෙසායාගේ ලියවිල්ල ඔහු අතට දුන්නේය. එය දිගහරිමින් ඔහු එහි ලියා ඇති ස්ථානය සොයාගත්තේය.</w:t>
      </w:r>
    </w:p>
    <w:p w14:paraId="02F39FC9"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'සමිඳාණන් වහන්සේගේ ආත්මය මා කෙරෙහි ය, මන්ද ඔහු දුප්පතුන්ට ශුභාරංචිය දේශනා කිරීමට මා අභිෂේක කර ඇත. සිරකරුවන්ට නිදහස ප්‍රකාශ කිරීමටත් අන්ධයන්ට පෙනීම ලැබීමටත් පීඩිතයන් නිදහස් කිරීමටත් ස්වාමීන්ගේ අනුග්‍රහයේ වසර ප්‍රකාශ කිරීමටත් ඔහු මා එවා ඇත.'</w:t>
      </w:r>
    </w:p>
    <w:p w14:paraId="57458C21"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'ඉන්පසු ඔහු ලියවිල්ල අකුළා, එය නැවත සේවකයාට දී අසුන් ගත්තේය. සිනගෝගයේ සිටි සියල්ලන්ගේ ඇස් උන් වහන්සේ දෙසට යොමු වී, 'අද ඔබ ඇසීමෙන් මේ ශුද්ධ ලියවිල්ල ඉෂ්ට වේ' කියා ඔවුන්ට කියන්නට පටන්ගත්තේය. සියල්ලෝම ඔහු ගැන හොඳින් කතා කළ අතර ඔහුගේ මුවින් පිට වූ කාරුණික වචන ගැන පුදුම වූහ. 'මේ ජෝසප්ගේ පුතා නේද?' ඔවුන් ඇසුවා. ... (ඔහු ඔවුන්ට දිගටම කතා කළ අතර) සිනගෝගයේ සිටි සියල්ලෝ මෙය ඇසූ විට කෝපයට පත් වූහ. ඔව්හු නැඟිට, ඔහුව නගරයෙන් එළවා දමා, ඔහු කඳු මුදුනට හෙළනු පිණිස නගරය ගොඩනඟන ලද කඳු මුදුනට ගෙන ගියහ. නමුත් ඔහු සෙනඟ මැදින් ගමන් කර ඔහුගේ ගමන ගියේය.</w:t>
      </w:r>
      <w:r w:rsidRPr="00E342A5">
        <w:rPr>
          <w:rFonts w:cstheme="minorHAnsi"/>
          <w:kern w:val="1"/>
          <w:sz w:val="24"/>
          <w:szCs w:val="24"/>
        </w:rPr>
        <w:t>(ලූක් 4:14-22, 29-30)</w:t>
      </w:r>
    </w:p>
    <w:p w14:paraId="221DAAFB" w14:textId="77777777" w:rsidR="00EF7D28" w:rsidRPr="00E342A5" w:rsidRDefault="00EF7D28" w:rsidP="00EF7D28">
      <w:pPr>
        <w:spacing w:line="276" w:lineRule="auto"/>
        <w:jc w:val="both"/>
        <w:rPr>
          <w:rFonts w:cstheme="minorHAnsi"/>
          <w:i/>
          <w:iCs/>
          <w:kern w:val="1"/>
          <w:sz w:val="24"/>
          <w:szCs w:val="24"/>
        </w:rPr>
      </w:pPr>
    </w:p>
    <w:p w14:paraId="67351342" w14:textId="77777777" w:rsidR="00EF7D28" w:rsidRPr="00E342A5" w:rsidRDefault="00EF7D28" w:rsidP="00EF7D28">
      <w:pPr>
        <w:spacing w:line="276" w:lineRule="auto"/>
        <w:jc w:val="both"/>
        <w:rPr>
          <w:rFonts w:cstheme="minorHAnsi"/>
          <w:i/>
          <w:iCs/>
          <w:sz w:val="24"/>
          <w:szCs w:val="24"/>
        </w:rPr>
      </w:pPr>
      <w:r w:rsidRPr="00E342A5">
        <w:rPr>
          <w:rFonts w:cstheme="minorHAnsi"/>
          <w:i/>
          <w:iCs/>
          <w:sz w:val="24"/>
          <w:szCs w:val="24"/>
        </w:rPr>
        <w:t>යාකොබ්ගේ ළිඳට වතුර ඇදීමට පැමිණි සමරිතානු කාන්තාව සමඟ කෙටි සංවාදයකින් පසු, එම කාන්තාව යේසුස්ට පැවසුවේ “මෙසියස්” (ක්‍රිස්තුස් ලෙස හඳුන්වනු ලබන) “එන බව මම දනිමි. ඔහු පැමිණි විට, ඔහු අපට සියල්ල පැහැදිලි කරයි.” එවිට යේසුස් පැවසුවේ, “ඔබට කතා කරන මම ඔහුය” කියායි.</w:t>
      </w:r>
      <w:r w:rsidRPr="00E342A5">
        <w:rPr>
          <w:rFonts w:cstheme="minorHAnsi"/>
          <w:sz w:val="24"/>
          <w:szCs w:val="24"/>
        </w:rPr>
        <w:t>(යොහන් 4:7...26)</w:t>
      </w:r>
    </w:p>
    <w:p w14:paraId="7A30AE07"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ටික කලකට පසු යේසුස් තම නැවත නැඟිටීමෙන් පසු ඔහුගේ පණිවිඩකරුවන් වීමට උගන්වන අයව තෝරා ගැනීමට පටන් ගත්තේය. මිනිසාගේ පව් සඳහා පරිපූර්ණ පූජාව බවට පත් වෙමින් මිනිසුන් අතර ජීවත් වීමට පොළොවට පැමිණි දෙවියන් වහන්සේ බව සුදුසු වේලාවේදී යේසුස් සියල්ලන්ටම ඔප්පු කිරීමට පටන් ගනී. ඔහු මෙය කළේ ඔහු ජීවත් වූ පරිපූර්ණ ජීවිතයෙන් සහ ඔහු විශාල ජනකායක් ඉදිරියේ විවෘතව කළ ආශ්චර්යයන් මගිනි. යොහන් බව්තීස්ත, දෙවියන්වහන්සේම සහ ශුද්ධාත්මයාණන්ගේ ප්‍රකාශයන්—පරෙවියෙකු මෙන් යේසුස් වහන්සේ මතට බැසගත්—එසේම යේසුස්වහන්සේව පරිපූර්ණ පූජාව ලෙස පෙන්වා දෙයි.</w:t>
      </w:r>
    </w:p>
    <w:p w14:paraId="389147B1" w14:textId="77777777" w:rsidR="00EF7D28" w:rsidRPr="00E342A5" w:rsidRDefault="00EF7D28" w:rsidP="00EF7D28">
      <w:pPr>
        <w:spacing w:line="276" w:lineRule="auto"/>
        <w:jc w:val="both"/>
        <w:rPr>
          <w:rFonts w:cstheme="minorHAnsi"/>
          <w:kern w:val="1"/>
          <w:sz w:val="24"/>
          <w:szCs w:val="24"/>
        </w:rPr>
      </w:pPr>
    </w:p>
    <w:p w14:paraId="38782299" w14:textId="77777777" w:rsidR="00EF7D28" w:rsidRPr="00E342A5" w:rsidRDefault="00EF7D28" w:rsidP="00EF7D28">
      <w:pPr>
        <w:spacing w:line="276" w:lineRule="auto"/>
        <w:jc w:val="both"/>
        <w:rPr>
          <w:rFonts w:cstheme="minorHAnsi"/>
          <w:b/>
          <w:bCs/>
          <w:color w:val="000000" w:themeColor="text1"/>
          <w:sz w:val="24"/>
          <w:szCs w:val="24"/>
        </w:rPr>
      </w:pPr>
      <w:r w:rsidRPr="00E342A5">
        <w:rPr>
          <w:rFonts w:cstheme="minorHAnsi"/>
          <w:b/>
          <w:bCs/>
          <w:color w:val="000000" w:themeColor="text1"/>
          <w:sz w:val="24"/>
          <w:szCs w:val="24"/>
        </w:rPr>
        <w:t>ආශ්චර්යයන්, සංඥා සහ ආශ්චර්යයන්</w:t>
      </w:r>
    </w:p>
    <w:p w14:paraId="73D4247E" w14:textId="77777777" w:rsidR="00EF7D28" w:rsidRPr="00E342A5" w:rsidRDefault="00EF7D28" w:rsidP="00EF7D28">
      <w:pPr>
        <w:spacing w:line="276" w:lineRule="auto"/>
        <w:jc w:val="both"/>
        <w:rPr>
          <w:rFonts w:cstheme="minorHAnsi"/>
          <w:i/>
          <w:iCs/>
          <w:sz w:val="24"/>
          <w:szCs w:val="24"/>
        </w:rPr>
      </w:pPr>
      <w:r w:rsidRPr="00E342A5">
        <w:rPr>
          <w:rFonts w:cstheme="minorHAnsi"/>
          <w:sz w:val="24"/>
          <w:szCs w:val="24"/>
        </w:rPr>
        <w:t>යේසුස්ට රබ්බිවරුන්ගේ පාසල්වල විධිමත් පුහුණුවක් ලැබුණේ නැහැ. කෙසේවෙතත්, ඔහු වෙනත් ආගමික නායකයන් මෙන් නොව අධිකාරී බලයෙන් කතා කළ බව මිනිසුන් හඳුනාගෙන ඇත. රබ්බිවරුන්, පූජකයන්, පරිසිවරුන් සහ ලියන්නන්. මෙම "උගත් මිනිසුන්ට" ජේසුස් වහන්සේ ඔවුන්ව කුහකයින් ලෙසත්, ඔවුන්ගේ හදවත්, මනස සහ ආකල්ප ලෙස අන්ධ මාර්ගෝපදේශකයන් ලෙසත් හැඳින්වූ ඔහුගේ ප්‍රකාශයන් ඉතා පැහැදිලිව පෙන්වා දී ඇත, ඔවුන් කෙතරම් උඩඟු, අහංකාර, උඩඟු, ඊර්ෂ්‍යාව සහ ඔවුන්ගේ ස්ථානය පවත්වා ගැනීම සඳහා කිසිවක් නතර කිරීමට කැමති නැත. සමාජය. ඔවුන් දෙවියන් වහන්සේට මහිමය දෙනවාට වඩා ඔහුගේ බොහෝ ආශ්චර්යයන් යක්ෂයාට ආරෝපණය කළා. මතෙව් 23 පරිච්ඡේදයේ ඔවුන් ගැන පහත සඳහන් වාර්තා කරයි: vv.</w:t>
      </w:r>
    </w:p>
    <w:p w14:paraId="2C88D89B" w14:textId="77777777" w:rsidR="00EF7D28" w:rsidRPr="00E342A5" w:rsidRDefault="00EF7D28" w:rsidP="00EF7D28">
      <w:pPr>
        <w:spacing w:line="276" w:lineRule="auto"/>
        <w:ind w:left="90"/>
        <w:jc w:val="both"/>
        <w:rPr>
          <w:rFonts w:cstheme="minorHAnsi"/>
          <w:i/>
          <w:iCs/>
          <w:sz w:val="24"/>
          <w:szCs w:val="24"/>
        </w:rPr>
      </w:pPr>
      <w:r w:rsidRPr="00E342A5">
        <w:rPr>
          <w:rFonts w:cstheme="minorHAnsi"/>
          <w:i/>
          <w:iCs/>
          <w:sz w:val="24"/>
          <w:szCs w:val="24"/>
        </w:rPr>
        <w:t>3</w:t>
      </w:r>
      <w:r w:rsidRPr="00E342A5">
        <w:rPr>
          <w:rFonts w:cstheme="minorHAnsi"/>
          <w:sz w:val="24"/>
          <w:szCs w:val="24"/>
        </w:rPr>
        <w:t>- "මක්නිසාද ඔවුන් දේශනා කරන දේ ඔවුන් පිළිපදින්නේ නැත."</w:t>
      </w:r>
    </w:p>
    <w:p w14:paraId="18EA7C44" w14:textId="77777777" w:rsidR="00EF7D28" w:rsidRPr="00E342A5" w:rsidRDefault="00EF7D28" w:rsidP="00EF7D28">
      <w:pPr>
        <w:spacing w:line="276" w:lineRule="auto"/>
        <w:ind w:left="90"/>
        <w:jc w:val="both"/>
        <w:rPr>
          <w:rFonts w:cstheme="minorHAnsi"/>
          <w:i/>
          <w:iCs/>
          <w:sz w:val="24"/>
          <w:szCs w:val="24"/>
        </w:rPr>
      </w:pPr>
      <w:r w:rsidRPr="00E342A5">
        <w:rPr>
          <w:rFonts w:cstheme="minorHAnsi"/>
          <w:i/>
          <w:iCs/>
          <w:sz w:val="24"/>
          <w:szCs w:val="24"/>
        </w:rPr>
        <w:t>5 - "ඔවුන් කරන සෑම දෙයක්ම මිනිසුන්ට පෙනෙන පිණිසය."</w:t>
      </w:r>
    </w:p>
    <w:p w14:paraId="76ADFAE4" w14:textId="77777777" w:rsidR="00EF7D28" w:rsidRPr="00E342A5" w:rsidRDefault="00EF7D28" w:rsidP="00EF7D28">
      <w:pPr>
        <w:spacing w:line="276" w:lineRule="auto"/>
        <w:ind w:left="90"/>
        <w:jc w:val="both"/>
        <w:rPr>
          <w:rFonts w:cstheme="minorHAnsi"/>
          <w:i/>
          <w:iCs/>
          <w:sz w:val="24"/>
          <w:szCs w:val="24"/>
        </w:rPr>
      </w:pPr>
      <w:r w:rsidRPr="00E342A5">
        <w:rPr>
          <w:rFonts w:cstheme="minorHAnsi"/>
          <w:i/>
          <w:iCs/>
          <w:sz w:val="24"/>
          <w:szCs w:val="24"/>
        </w:rPr>
        <w:t>6 - “ඔවුන් භෝජන සංග්‍රහවලදී ගෞරවනීය ස්ථානයට හා වඩාත්ම වැදගත් ස්ථානයට කැමතියි</w:t>
      </w:r>
    </w:p>
    <w:p w14:paraId="0B7EF3E5" w14:textId="77777777" w:rsidR="00EF7D28" w:rsidRPr="00E342A5" w:rsidRDefault="00EF7D28" w:rsidP="00EF7D28">
      <w:pPr>
        <w:spacing w:line="276" w:lineRule="auto"/>
        <w:ind w:left="90"/>
        <w:jc w:val="both"/>
        <w:rPr>
          <w:rFonts w:cstheme="minorHAnsi"/>
          <w:i/>
          <w:iCs/>
          <w:sz w:val="24"/>
          <w:szCs w:val="24"/>
        </w:rPr>
      </w:pPr>
      <w:r w:rsidRPr="00E342A5">
        <w:rPr>
          <w:rFonts w:cstheme="minorHAnsi"/>
          <w:i/>
          <w:iCs/>
          <w:sz w:val="24"/>
          <w:szCs w:val="24"/>
        </w:rPr>
        <w:t>සිනගෝගවල අසුන් ගන්න.”</w:t>
      </w:r>
    </w:p>
    <w:p w14:paraId="205F3D6F" w14:textId="77777777" w:rsidR="00EF7D28" w:rsidRPr="00E342A5" w:rsidRDefault="00EF7D28" w:rsidP="00EF7D28">
      <w:pPr>
        <w:spacing w:line="276" w:lineRule="auto"/>
        <w:ind w:left="90"/>
        <w:jc w:val="both"/>
        <w:rPr>
          <w:rFonts w:cstheme="minorHAnsi"/>
          <w:i/>
          <w:iCs/>
          <w:sz w:val="24"/>
          <w:szCs w:val="24"/>
        </w:rPr>
      </w:pPr>
      <w:r w:rsidRPr="00E342A5">
        <w:rPr>
          <w:rFonts w:cstheme="minorHAnsi"/>
          <w:i/>
          <w:iCs/>
          <w:sz w:val="24"/>
          <w:szCs w:val="24"/>
        </w:rPr>
        <w:t>13 “විනයධරයෙනි, පරිසිවරුනි, කුහක වූ ඔබට දුක් වේ!”</w:t>
      </w:r>
    </w:p>
    <w:p w14:paraId="00C4895E" w14:textId="77777777" w:rsidR="00EF7D28" w:rsidRPr="00E342A5" w:rsidRDefault="00EF7D28" w:rsidP="00EF7D28">
      <w:pPr>
        <w:spacing w:line="276" w:lineRule="auto"/>
        <w:ind w:left="90"/>
        <w:jc w:val="both"/>
        <w:rPr>
          <w:rFonts w:cstheme="minorHAnsi"/>
          <w:i/>
          <w:iCs/>
          <w:sz w:val="24"/>
          <w:szCs w:val="24"/>
        </w:rPr>
      </w:pPr>
      <w:r w:rsidRPr="00E342A5">
        <w:rPr>
          <w:rFonts w:cstheme="minorHAnsi"/>
          <w:i/>
          <w:iCs/>
          <w:sz w:val="24"/>
          <w:szCs w:val="24"/>
        </w:rPr>
        <w:t>16 - "අන්ධ මාර්ගෝපදේශකයෙනි, ඔබට දුක් වේ!"</w:t>
      </w:r>
    </w:p>
    <w:p w14:paraId="0ED69DEA" w14:textId="77777777" w:rsidR="00EF7D28" w:rsidRPr="00E342A5" w:rsidRDefault="00EF7D28" w:rsidP="00EF7D28">
      <w:pPr>
        <w:spacing w:line="276" w:lineRule="auto"/>
        <w:ind w:left="90"/>
        <w:jc w:val="both"/>
        <w:rPr>
          <w:rFonts w:cstheme="minorHAnsi"/>
          <w:i/>
          <w:iCs/>
          <w:sz w:val="24"/>
          <w:szCs w:val="24"/>
        </w:rPr>
      </w:pPr>
      <w:r w:rsidRPr="00E342A5">
        <w:rPr>
          <w:rFonts w:cstheme="minorHAnsi"/>
          <w:i/>
          <w:iCs/>
          <w:sz w:val="24"/>
          <w:szCs w:val="24"/>
        </w:rPr>
        <w:t>33 - “සර්පයෝ! වයිපර් පැටව්! ඔබ කොහොමද බේරෙන්නේ</w:t>
      </w:r>
    </w:p>
    <w:p w14:paraId="5A74C76A" w14:textId="77777777" w:rsidR="00EF7D28" w:rsidRPr="00E342A5" w:rsidRDefault="00EF7D28" w:rsidP="00EF7D28">
      <w:pPr>
        <w:spacing w:line="276" w:lineRule="auto"/>
        <w:jc w:val="both"/>
        <w:rPr>
          <w:rFonts w:cstheme="minorHAnsi"/>
          <w:i/>
          <w:iCs/>
          <w:sz w:val="24"/>
          <w:szCs w:val="24"/>
        </w:rPr>
      </w:pPr>
      <w:r w:rsidRPr="00E342A5">
        <w:rPr>
          <w:rFonts w:cstheme="minorHAnsi"/>
          <w:i/>
          <w:iCs/>
          <w:sz w:val="24"/>
          <w:szCs w:val="24"/>
        </w:rPr>
        <w:t>නිරයට හෙළාද?</w:t>
      </w:r>
    </w:p>
    <w:p w14:paraId="4D1315B2"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විනයධරයන්, පරිසිවරුන් සහ වෙනත් ආගමික නායකයන් යේසුස්ව පරස්පර විරෝධී දේවල්වලට හසු කර ගැනීමට බොහෝ මාර්ග උත්සාහ කළ නමුත් එය අසාර්ථක විය. ඔවුන් ඔහුගේ අධිකාරියට අභියෝග කළ නමුත් අසාර්ථක විය. (ලූක් 20 සහ මාර්ක් 12)</w:t>
      </w:r>
    </w:p>
    <w:p w14:paraId="70342A46"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යොහන් බව්තීස්ත ඔහුගේ අනුගාමිකයන්ට පැවසුවේ යේසුස් “දෙවිගේ බැටළු පැටවා” බවයි. ජේසුස් වහන්සේගේ බව්තීස්මයේදී දෙවියන් වහන්සේ ප්‍රකාශ කළේ ජේසුස් වහන්සේ ඔහුගේ පුත්‍රයා බවත් ඔහු ඔහු ගැන බෙහෙවින් සතුටු වන බවත්ය. ක්‍රිස්තුස් වහන්සේ දෙවියන් වහන්සේගේ රාජ්‍යය ගැන යුදෙව්වන්ට පැවසීමට පටන් ගත් අතර, කිසිවෙකුට ප්‍රතික්ෂේප කළ නොහැකි, ඔහුගේ සතුරන්ට පවා ප්‍රතික්ෂේප කළ නොහැකි ඉතා බලවත් ප්‍රාතිහාර්යයන් සමඟ ඔහුගේ වචන ඔප්පු කළේය. අවස්ථා දෙකක දී ඔවුන් දහස් ගණනක් මිනිසුන් ඉදිරියේ සිදු කරන ලද අතර, උන් වහන්සේ ඔවුන්ට මාළු සහ පාන් කැබලි කිහිපයකින් පමණක් පෝෂණය කළහ. වරක් ඔහු වැන්දඹුවකගේ එකම දරුවා නැවත ජීවිතයට ගෙන ඒම සඳහා අවමංගල්‍ය පෙරහැරක් නැවැත්තුවේය. නගරයේ සියලුදෙනාම දැන සිටි ජීවිත කාලය පුරාම අන්ධ වූ හෝ ආබාධිත වූ මිනිසුන් ඔහු සුව කළේය. අන්තිමේදී ඔහු සුසාන භූමියකට ගොස් සොහොන විවෘත කර ඒ වන විටත් දිරාපත් වෙමින් තිබූ ශරීරයකට නැවත පණ දුන්නේය. මෙම සියලු ප්‍රකාශයන් සහ ප්‍රාතිහාර්යයන් අවංක හා අවංක මිනිසුන්ට යේසුස් වහන්සේ දෙවියන් වහන්සේගේ පුත්‍රයා බව ඔප්පු කළේය. ඔවුන් විශ්වාස කළා.</w:t>
      </w:r>
    </w:p>
    <w:p w14:paraId="1C46ACC1" w14:textId="77777777" w:rsidR="00EF7D28" w:rsidRPr="00E342A5" w:rsidRDefault="00EF7D28" w:rsidP="00EF7D28">
      <w:pPr>
        <w:spacing w:line="276" w:lineRule="auto"/>
        <w:jc w:val="both"/>
        <w:rPr>
          <w:rFonts w:cstheme="minorHAnsi"/>
          <w:kern w:val="1"/>
          <w:sz w:val="24"/>
          <w:szCs w:val="24"/>
        </w:rPr>
      </w:pPr>
      <w:r w:rsidRPr="00E342A5">
        <w:rPr>
          <w:rFonts w:cstheme="minorHAnsi"/>
          <w:kern w:val="1"/>
          <w:sz w:val="24"/>
          <w:szCs w:val="24"/>
        </w:rPr>
        <w:t>මේ ප්‍රාතිහාර්යවලින් බොහෝ අය ප්‍රයෝජන ලැබුවා. ඊර්ෂ්‍යාවෙන්, ඊර්ෂ්‍යාවෙන්, තණ්හාවෙන් පිරුණු අයට පවා ප්‍රාතිහාර්යයන් සිදු වූ බව පිළිගැනීමට සිදු විය. කුහක ආගමික නායකයන් ඔහුව ප්‍රතික්ෂේප කළේ බලයට හා කීර්තියට ඇති ආශාව නිසාය. එසේ කිරීමෙන් ඔවුන් පිටතින් ඔවුන් විසින් රකින බව ප්‍රකාශ කරන ඔවුන්ගේම නීති සහ සම්ප්‍රදායන් පවා උල්ලංඝනය කළහ. නමුත් ආගමික නායකයන් විශ්වාස කළේ නැහැ. ඔවුන්ට අවශ්‍ය වූයේ "සාක්‍ෂි" ය.පෘථිවියේ සිටින දෙවියන්ගෙන් නොව ස්වර්ගයේ සිටින දෙවියන්ගෙන් සෘජු සාක්ෂියකි.</w:t>
      </w:r>
    </w:p>
    <w:p w14:paraId="5E5E1C30" w14:textId="77777777" w:rsidR="00EF7D28" w:rsidRPr="00E342A5" w:rsidRDefault="00EF7D28" w:rsidP="00EF7D28">
      <w:pPr>
        <w:spacing w:line="276" w:lineRule="auto"/>
        <w:jc w:val="both"/>
        <w:rPr>
          <w:rFonts w:cstheme="minorHAnsi"/>
          <w:kern w:val="1"/>
          <w:sz w:val="24"/>
          <w:szCs w:val="24"/>
        </w:rPr>
      </w:pPr>
    </w:p>
    <w:p w14:paraId="5B6C407E"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ක්රිස්තුස්ගේ ශුභාරංචිය</w:t>
      </w:r>
    </w:p>
    <w:p w14:paraId="62F3008E"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“පටන්ගැන්මේ සිට ඇති, අප අසා ඇති, අපගේ ඇස්වලින් අප දුටු, අප බැලූ සහ අපගේ අත් ස්පර්ශ කළ දේ - අපි ජීවන වචනය ගැන ප්‍රකාශ කරමු. ජීවය දර්ශනය විය; අපි එය දැක එයට සාක්ෂි දෙමු, පියාණන් වහන්සේ සමඟ සිටි අපට දර්ශනය වූ සදාකාල ජීවනය අපි ඔබට ප්‍රකාශ කරන්නෙමු.</w:t>
      </w:r>
      <w:r w:rsidRPr="00E342A5">
        <w:rPr>
          <w:rFonts w:cstheme="minorHAnsi"/>
          <w:kern w:val="1"/>
          <w:sz w:val="24"/>
          <w:szCs w:val="24"/>
        </w:rPr>
        <w:t>(1 යොහන් 1:1-2)</w:t>
      </w:r>
    </w:p>
    <w:p w14:paraId="1F693F2C" w14:textId="77777777" w:rsidR="00EF7D28" w:rsidRPr="00E342A5" w:rsidRDefault="00EF7D28" w:rsidP="00EF7D28">
      <w:pPr>
        <w:spacing w:line="276" w:lineRule="auto"/>
        <w:jc w:val="both"/>
        <w:rPr>
          <w:rFonts w:cstheme="minorHAnsi"/>
          <w:i/>
          <w:iCs/>
          <w:kern w:val="1"/>
          <w:sz w:val="24"/>
          <w:szCs w:val="24"/>
        </w:rPr>
      </w:pPr>
      <w:r w:rsidRPr="00E342A5">
        <w:rPr>
          <w:rFonts w:cstheme="minorHAnsi"/>
          <w:kern w:val="1"/>
          <w:sz w:val="24"/>
          <w:szCs w:val="24"/>
          <w:u w:val="single"/>
        </w:rPr>
        <w:t>අපි දෙවියන් වහන්සේ සමඟ සමාදාන වන්නේ ක්‍රිස්තුස් වහන්සේ තුළ ය</w:t>
      </w:r>
      <w:r w:rsidRPr="00E342A5">
        <w:rPr>
          <w:rFonts w:cstheme="minorHAnsi"/>
          <w:kern w:val="1"/>
          <w:sz w:val="24"/>
          <w:szCs w:val="24"/>
        </w:rPr>
        <w:t>මන්ද, ජේසුස් වහන්සේ පිළිතුරු දෙමින්, 'මාර්ගය ද සත්‍යය ද ජීවනය ද මම වෙමි. මා තුළින් මිස කිසිවෙක් පියාණන් වෙතට පැමිණෙන්නේ නැත.</w:t>
      </w:r>
    </w:p>
    <w:p w14:paraId="23A950EE" w14:textId="77777777" w:rsidR="00EF7D28" w:rsidRPr="00E342A5" w:rsidRDefault="00EF7D28" w:rsidP="00EF7D28">
      <w:pPr>
        <w:spacing w:line="276" w:lineRule="auto"/>
        <w:jc w:val="both"/>
        <w:rPr>
          <w:rFonts w:cstheme="minorHAnsi"/>
          <w:kern w:val="1"/>
          <w:sz w:val="24"/>
          <w:szCs w:val="24"/>
        </w:rPr>
      </w:pPr>
      <w:r w:rsidRPr="00E342A5">
        <w:rPr>
          <w:rFonts w:cstheme="minorHAnsi"/>
          <w:sz w:val="24"/>
          <w:szCs w:val="24"/>
          <w:u w:val="single"/>
          <w:lang w:bidi="te-IN"/>
        </w:rPr>
        <w:t>මිදීම ක්‍රිස්තුස් වහන්සේ තුළ දක්නට ලැබේ</w:t>
      </w:r>
      <w:r w:rsidRPr="00E342A5">
        <w:rPr>
          <w:rFonts w:cstheme="minorHAnsi"/>
          <w:sz w:val="24"/>
          <w:szCs w:val="24"/>
          <w:lang w:bidi="te-IN"/>
        </w:rPr>
        <w:t>; එබැවින්, ක්‍රිස්තුස් වහන්සේ ශුභාරංචිය, ශුභාරංචිය විය යුතුය, එය පහත පරිදි සාරාංශ කර ඇත:</w:t>
      </w:r>
    </w:p>
    <w:p w14:paraId="31927B0D" w14:textId="77777777" w:rsidR="00EF7D28" w:rsidRPr="00E342A5" w:rsidRDefault="00EF7D28" w:rsidP="00EF7D28">
      <w:pPr>
        <w:pStyle w:val="ListParagraph"/>
        <w:numPr>
          <w:ilvl w:val="0"/>
          <w:numId w:val="23"/>
        </w:numPr>
        <w:ind w:left="540" w:hanging="270"/>
        <w:rPr>
          <w:rFonts w:asciiTheme="minorHAnsi" w:hAnsiTheme="minorHAnsi" w:cstheme="minorHAnsi"/>
          <w:kern w:val="1"/>
          <w:sz w:val="24"/>
          <w:szCs w:val="24"/>
        </w:rPr>
      </w:pPr>
      <w:r w:rsidRPr="00E342A5">
        <w:rPr>
          <w:rFonts w:asciiTheme="minorHAnsi" w:hAnsiTheme="minorHAnsi" w:cstheme="minorHAnsi"/>
          <w:kern w:val="1"/>
          <w:sz w:val="24"/>
          <w:szCs w:val="24"/>
        </w:rPr>
        <w:t>ආරම්භයේදී වචනය, යේසුස්, ක්රිස්තුස්, අභිෂේක ලත් තැනැත්තා, මෙසියස් විය.</w:t>
      </w:r>
    </w:p>
    <w:p w14:paraId="5B876B3A" w14:textId="77777777" w:rsidR="00EF7D28" w:rsidRPr="00E342A5" w:rsidRDefault="00EF7D28" w:rsidP="00EF7D28">
      <w:pPr>
        <w:pStyle w:val="ListParagraph"/>
        <w:numPr>
          <w:ilvl w:val="0"/>
          <w:numId w:val="23"/>
        </w:numPr>
        <w:ind w:left="450" w:hanging="180"/>
        <w:rPr>
          <w:rFonts w:asciiTheme="minorHAnsi" w:hAnsiTheme="minorHAnsi" w:cstheme="minorHAnsi"/>
          <w:kern w:val="1"/>
          <w:sz w:val="24"/>
          <w:szCs w:val="24"/>
        </w:rPr>
      </w:pPr>
      <w:r w:rsidRPr="00E342A5">
        <w:rPr>
          <w:rFonts w:asciiTheme="minorHAnsi" w:hAnsiTheme="minorHAnsi" w:cstheme="minorHAnsi"/>
          <w:kern w:val="1"/>
          <w:sz w:val="24"/>
          <w:szCs w:val="24"/>
        </w:rPr>
        <w:t>වචනය මාංසයක් වී මිනිසුන් අතර ජීවත් විය.</w:t>
      </w:r>
    </w:p>
    <w:p w14:paraId="7529712D" w14:textId="77777777" w:rsidR="00EF7D28" w:rsidRPr="00E342A5" w:rsidRDefault="00EF7D28" w:rsidP="00EF7D28">
      <w:pPr>
        <w:pStyle w:val="ListParagraph"/>
        <w:numPr>
          <w:ilvl w:val="0"/>
          <w:numId w:val="23"/>
        </w:numPr>
        <w:ind w:left="450" w:hanging="180"/>
        <w:rPr>
          <w:rFonts w:asciiTheme="minorHAnsi" w:hAnsiTheme="minorHAnsi" w:cstheme="minorHAnsi"/>
          <w:kern w:val="1"/>
          <w:sz w:val="24"/>
          <w:szCs w:val="24"/>
        </w:rPr>
      </w:pPr>
      <w:r w:rsidRPr="00E342A5">
        <w:rPr>
          <w:rFonts w:asciiTheme="minorHAnsi" w:hAnsiTheme="minorHAnsi" w:cstheme="minorHAnsi"/>
          <w:kern w:val="1"/>
          <w:sz w:val="24"/>
          <w:szCs w:val="24"/>
        </w:rPr>
        <w:t>ක්රිස්තුස් වහන්සේට පාපයක් නොතිබුණි.</w:t>
      </w:r>
    </w:p>
    <w:p w14:paraId="51E7B4C5" w14:textId="77777777" w:rsidR="00EF7D28" w:rsidRPr="00E342A5" w:rsidRDefault="00EF7D28" w:rsidP="00EF7D28">
      <w:pPr>
        <w:pStyle w:val="ListParagraph"/>
        <w:numPr>
          <w:ilvl w:val="0"/>
          <w:numId w:val="23"/>
        </w:numPr>
        <w:ind w:left="540" w:hanging="270"/>
        <w:rPr>
          <w:rFonts w:asciiTheme="minorHAnsi" w:hAnsiTheme="minorHAnsi" w:cstheme="minorHAnsi"/>
          <w:kern w:val="1"/>
          <w:sz w:val="24"/>
          <w:szCs w:val="24"/>
        </w:rPr>
      </w:pPr>
      <w:r w:rsidRPr="00E342A5">
        <w:rPr>
          <w:rFonts w:asciiTheme="minorHAnsi" w:hAnsiTheme="minorHAnsi" w:cstheme="minorHAnsi"/>
          <w:kern w:val="1"/>
          <w:sz w:val="24"/>
          <w:szCs w:val="24"/>
        </w:rPr>
        <w:t>යේසුස් වහන්සේ කුරුසියේ මරණය පවා පියාගේ කැමැත්තට කීකරු විය.</w:t>
      </w:r>
    </w:p>
    <w:p w14:paraId="410ED949" w14:textId="77777777" w:rsidR="00EF7D28" w:rsidRPr="00E342A5" w:rsidRDefault="00EF7D28" w:rsidP="00EF7D28">
      <w:pPr>
        <w:pStyle w:val="ListParagraph"/>
        <w:numPr>
          <w:ilvl w:val="0"/>
          <w:numId w:val="23"/>
        </w:numPr>
        <w:ind w:left="540" w:hanging="270"/>
        <w:rPr>
          <w:rFonts w:asciiTheme="minorHAnsi" w:hAnsiTheme="minorHAnsi" w:cstheme="minorHAnsi"/>
          <w:kern w:val="1"/>
          <w:sz w:val="24"/>
          <w:szCs w:val="24"/>
        </w:rPr>
      </w:pPr>
      <w:r w:rsidRPr="00E342A5">
        <w:rPr>
          <w:rFonts w:asciiTheme="minorHAnsi" w:hAnsiTheme="minorHAnsi" w:cstheme="minorHAnsi"/>
          <w:kern w:val="1"/>
          <w:sz w:val="24"/>
          <w:szCs w:val="24"/>
        </w:rPr>
        <w:t>දෙවියන් වහන්සේ ඔහුව මිනීවළෙන් නැවත නැඟිටුවන අතර එමඟින් මරණය ජයගෙන මිනිසා සාතන්ගේ ග්‍රහණයෙන් නිදහස් කළේය - පාපයේ සෘජු ප්‍රතිඵලය.</w:t>
      </w:r>
    </w:p>
    <w:p w14:paraId="71B298B0" w14:textId="77777777" w:rsidR="00EF7D28" w:rsidRPr="00E342A5" w:rsidRDefault="00EF7D28" w:rsidP="00EF7D28">
      <w:pPr>
        <w:pStyle w:val="ListParagraph"/>
        <w:numPr>
          <w:ilvl w:val="0"/>
          <w:numId w:val="23"/>
        </w:numPr>
        <w:ind w:left="540" w:hanging="270"/>
        <w:rPr>
          <w:rFonts w:asciiTheme="minorHAnsi" w:hAnsiTheme="minorHAnsi" w:cstheme="minorHAnsi"/>
          <w:kern w:val="1"/>
          <w:sz w:val="24"/>
          <w:szCs w:val="24"/>
        </w:rPr>
      </w:pPr>
      <w:r w:rsidRPr="00E342A5">
        <w:rPr>
          <w:rFonts w:asciiTheme="minorHAnsi" w:hAnsiTheme="minorHAnsi" w:cstheme="minorHAnsi"/>
          <w:kern w:val="1"/>
          <w:sz w:val="24"/>
          <w:szCs w:val="24"/>
        </w:rPr>
        <w:t>පාපය පවිත්‍ර කිරීම ක්‍රිස්තුස් වහන්සේ කෙරෙහි කෙනෙකුගේ ඇදහිල්ල අනුගමනය කරයි, අකීකරු ජීවිතයෙන් (පසුතැවිලි වී) මරණයෙන් පාපයට හා ජලයේ ගිල්වීමෙන් ක්‍රිස්තුස් වහන්සේගේ මරණයට භූමදාන කිරීමෙන් දෙවියන් වහන්සේ විසින් ඔවුන්ව ක්‍රිස්තුස් වහන්සේගේ රාජ්‍යයට, උන් වහන්සේගේ සභාවට - ශරීරයට ඇතුළු කරනු ලැබේ. .</w:t>
      </w:r>
    </w:p>
    <w:p w14:paraId="6B98899A" w14:textId="77777777" w:rsidR="00EF7D28" w:rsidRPr="00E342A5" w:rsidRDefault="00EF7D28" w:rsidP="00EF7D28">
      <w:pPr>
        <w:spacing w:line="276" w:lineRule="auto"/>
        <w:jc w:val="both"/>
        <w:rPr>
          <w:rFonts w:cstheme="minorHAnsi"/>
          <w:i/>
          <w:iCs/>
          <w:kern w:val="1"/>
          <w:sz w:val="24"/>
          <w:szCs w:val="24"/>
        </w:rPr>
      </w:pPr>
      <w:r w:rsidRPr="00E342A5">
        <w:rPr>
          <w:rFonts w:cstheme="minorHAnsi"/>
          <w:kern w:val="1"/>
          <w:sz w:val="24"/>
          <w:szCs w:val="24"/>
        </w:rPr>
        <w:t>උන්වහන්සේගේ ගෝලයන් උන්වහන්සේගේ පණිවිඩය, උන්වහන්සේගේ උපමා සහ පැහැදිලි කිරීම් අසා උන්වහන්සේගේ ප්‍රාතිහාර්යයන් දැක ඇත. මළවුන්ගෙන් නැඟිටුවනු ලැබූ අය, අන්ධයන්ට පෙනීම ලබා දීම, බිහිරන්ට ඇසීමට සැලැස්වීම සහ ඔවුන්ගේ ආගමික නායකයන් එවැනි අයව ප්‍රතික්ෂේප කිරීම ඔවුන් දුටුවා. නමුත් ඔවුන්ට දැන ගැනීමට අවශ්‍ය බොහෝ දේවල් තිබූ නිසා යේසුස් පැවසුවේ “මට ඔබට කියන්නට බොහෝ දේ ඇත, ඔබට දැන් දරාගත හැකි දේට වඩා බොහෝ දේ ඇත. නමුත් ඔහු, එනම් සත්‍යයේ ආත්මය පැමිණි විට, ඔහු ඔබව සියලු සත්‍යයට මඟ පෙන්වන සේක. ඔහු තනිවම කතා නොකරනු ඇත; ඔහු තමාට ඇසෙන දේ පමණක් කතා කරයි, තව සිදුවීමට නියමිත දේ ඔහු ඔබට කියනු ඇත. ඔහු මාගේ දේවලින් ගෙන එය ඔබට ප්‍රකාශ කිරීමෙන් මට මහිමය ගෙන එයි.” (යොහන් 16:12-14)</w:t>
      </w:r>
    </w:p>
    <w:p w14:paraId="55E3C7EA" w14:textId="77777777" w:rsidR="00EF7D28" w:rsidRPr="00E342A5" w:rsidRDefault="00EF7D28" w:rsidP="00EF7D28">
      <w:pPr>
        <w:spacing w:line="276" w:lineRule="auto"/>
        <w:jc w:val="both"/>
        <w:rPr>
          <w:rFonts w:cstheme="minorHAnsi"/>
          <w:sz w:val="24"/>
          <w:szCs w:val="24"/>
          <w:lang w:bidi="te-IN"/>
        </w:rPr>
      </w:pPr>
      <w:r w:rsidRPr="00E342A5">
        <w:rPr>
          <w:rFonts w:cstheme="minorHAnsi"/>
          <w:sz w:val="24"/>
          <w:szCs w:val="24"/>
          <w:lang w:bidi="te-IN"/>
        </w:rPr>
        <w:t>එමනිසා, ක්‍රිස්තුස් වහන්සේ රෝමවරුන්ට සහ යුදෙව්වන්ට උන් වහන්සේව කුරුසියේ ඇණ ගැසීමට ඉඩ සලසන වන්දි පූජාව ලෙස තම භූමික ශරීරය දෙවියන් වහන්සේට පූජා කළේය. ඔහුව තැන්පත් කරනු ලැබුවේ ණයට ගත් සොහොන් ගෙයක ය. දෙවියන්වහන්සේ උන්වහන්සේගේ පූජාව පිළිගත්තේ උන්වහන්සේව මිනීවළෙන් නැවත නැඟිටුවමින්, යේසුස්වහන්සේ මනුෂ්‍ය මාංසයෙන්, උන්වහන්සේගේ මැවිල්ලෙන් පොළොවට පැමිණි දෙවියන්වහන්සේය යන සියලු සැකයන් බොහෝ දෙනෙකුට දුරුකළේය. මෙය අවශ්‍ය වූයේ මිනිසුන්ට ක්‍රිස්තුස් වහන්සේ කෙරෙහි විශ්වාසය තැබිය හැකි බවත්, පව්වලට සමාව දීමට උන් වහන්සේගේ බලය සහ අධිකාරිය කෙරෙහි විශ්වාසය තැබිය හැකි බැවිනි.</w:t>
      </w:r>
    </w:p>
    <w:p w14:paraId="1E79364C" w14:textId="77777777" w:rsidR="00EF7D28" w:rsidRPr="00E342A5" w:rsidRDefault="00EF7D28" w:rsidP="00EF7D28">
      <w:pPr>
        <w:spacing w:line="276" w:lineRule="auto"/>
        <w:jc w:val="both"/>
        <w:rPr>
          <w:rFonts w:cstheme="minorHAnsi"/>
          <w:sz w:val="24"/>
          <w:szCs w:val="24"/>
          <w:lang w:bidi="te-IN"/>
        </w:rPr>
      </w:pPr>
      <w:r w:rsidRPr="00E342A5">
        <w:rPr>
          <w:rFonts w:cstheme="minorHAnsi"/>
          <w:sz w:val="24"/>
          <w:szCs w:val="24"/>
          <w:lang w:bidi="te-IN"/>
        </w:rPr>
        <w:t>මහජනයා උන්වහන්සේගේ බණ අසා තිබුණත් අවබෝධ කර ගත්තේ නැත. ඔවුන් ඔවුන්ගේ සම්ප්රදායන්ට වඩා බෙහෙවින් වෙනස් විය. ඔහුගේ ආදරය පිළිබඳ පණිවිඩයක් විය. පහත සඳහන් ශුද්ධ ලියවිලිවල පෙන්වා ඇති පරිදි.</w:t>
      </w:r>
    </w:p>
    <w:p w14:paraId="2B24D6BB" w14:textId="77777777" w:rsidR="00EF7D28" w:rsidRPr="00E342A5" w:rsidRDefault="00EF7D28" w:rsidP="00EF7D28">
      <w:pPr>
        <w:widowControl w:val="0"/>
        <w:overflowPunct w:val="0"/>
        <w:ind w:left="360"/>
        <w:jc w:val="both"/>
        <w:rPr>
          <w:rFonts w:cstheme="minorHAnsi"/>
          <w:i/>
          <w:iCs/>
          <w:sz w:val="24"/>
          <w:szCs w:val="24"/>
          <w:lang w:bidi="te-IN"/>
        </w:rPr>
      </w:pPr>
      <w:r w:rsidRPr="00E342A5">
        <w:rPr>
          <w:rFonts w:cstheme="minorHAnsi"/>
          <w:sz w:val="24"/>
          <w:szCs w:val="24"/>
          <w:lang w:bidi="te-IN"/>
        </w:rPr>
        <w:t>ලූක් 19:10 "මක්නිසාද මනුෂ්‍ය පුත්‍රයා පැමිණියේ නැතිවූවන් සෙවීමට සහ ගළවනු පිණිසය."</w:t>
      </w:r>
    </w:p>
    <w:p w14:paraId="3F4E8499" w14:textId="77777777" w:rsidR="00EF7D28" w:rsidRPr="00E342A5" w:rsidRDefault="00EF7D28" w:rsidP="00EF7D28">
      <w:pPr>
        <w:spacing w:before="60" w:after="60"/>
        <w:ind w:left="360"/>
        <w:jc w:val="both"/>
        <w:rPr>
          <w:rFonts w:cstheme="minorHAnsi"/>
          <w:i/>
          <w:iCs/>
          <w:sz w:val="24"/>
          <w:szCs w:val="24"/>
          <w:lang w:bidi="te-IN"/>
        </w:rPr>
      </w:pPr>
      <w:r w:rsidRPr="00E342A5">
        <w:rPr>
          <w:rFonts w:cstheme="minorHAnsi"/>
          <w:sz w:val="24"/>
          <w:szCs w:val="24"/>
          <w:lang w:bidi="te-IN"/>
        </w:rPr>
        <w:t>මතෙව් 11:28 "වැඩ කරන, බර උසුලන සියල්ලෙනි, මා වෙතට එන්න, මම ඔබට සහනය දෙමි."</w:t>
      </w:r>
    </w:p>
    <w:p w14:paraId="4241B20E" w14:textId="77777777" w:rsidR="00EF7D28" w:rsidRPr="00E342A5" w:rsidRDefault="00EF7D28" w:rsidP="00EF7D28">
      <w:pPr>
        <w:spacing w:before="60" w:after="60"/>
        <w:ind w:left="360"/>
        <w:jc w:val="both"/>
        <w:rPr>
          <w:rFonts w:cstheme="minorHAnsi"/>
          <w:i/>
          <w:iCs/>
          <w:sz w:val="24"/>
          <w:szCs w:val="24"/>
          <w:lang w:bidi="te-IN"/>
        </w:rPr>
      </w:pPr>
    </w:p>
    <w:p w14:paraId="6D58A012" w14:textId="77777777" w:rsidR="00EF7D28" w:rsidRPr="00E342A5" w:rsidRDefault="00EF7D28" w:rsidP="00EF7D28">
      <w:pPr>
        <w:spacing w:before="60"/>
        <w:ind w:left="360"/>
        <w:jc w:val="both"/>
        <w:rPr>
          <w:rFonts w:cstheme="minorHAnsi"/>
          <w:i/>
          <w:iCs/>
          <w:sz w:val="24"/>
          <w:szCs w:val="24"/>
          <w:lang w:bidi="te-IN"/>
        </w:rPr>
      </w:pPr>
      <w:r w:rsidRPr="00E342A5">
        <w:rPr>
          <w:rFonts w:cstheme="minorHAnsi"/>
          <w:sz w:val="24"/>
          <w:szCs w:val="24"/>
          <w:lang w:bidi="te-IN"/>
        </w:rPr>
        <w:t>2 පේතෘස් 3: 9 “සමහර අය ප්‍රමාදයයි සලකන ආකාරයට ස්වාමින්වහන්සේ තම පොරොන්දුව ඉටු කිරීමට ප්‍රමාද නොව, ඔබ කෙරෙහි ඉවසිලිවන්තව සිටින අතර, කිසිවෙකු විනාශ වීමට කැමති නැත, නමුත් සියල්ලෝම පසුතැවිලි වේ.”</w:t>
      </w:r>
    </w:p>
    <w:p w14:paraId="7C01BC56" w14:textId="77777777" w:rsidR="00EF7D28" w:rsidRPr="00E342A5" w:rsidRDefault="00EF7D28" w:rsidP="00EF7D28">
      <w:pPr>
        <w:spacing w:before="60"/>
        <w:ind w:left="360"/>
        <w:jc w:val="both"/>
        <w:rPr>
          <w:rFonts w:cstheme="minorHAnsi"/>
          <w:i/>
          <w:iCs/>
          <w:sz w:val="24"/>
          <w:szCs w:val="24"/>
          <w:lang w:bidi="te-IN"/>
        </w:rPr>
      </w:pPr>
    </w:p>
    <w:p w14:paraId="69A31B5D" w14:textId="77777777" w:rsidR="00EF7D28" w:rsidRPr="00E342A5" w:rsidRDefault="00EF7D28" w:rsidP="00EF7D28">
      <w:pPr>
        <w:spacing w:before="60" w:after="60"/>
        <w:ind w:left="360"/>
        <w:jc w:val="both"/>
        <w:rPr>
          <w:rFonts w:cstheme="minorHAnsi"/>
          <w:b/>
          <w:bCs/>
          <w:i/>
          <w:iCs/>
          <w:sz w:val="24"/>
          <w:szCs w:val="24"/>
          <w:lang w:bidi="te-IN"/>
        </w:rPr>
      </w:pPr>
      <w:r w:rsidRPr="00E342A5">
        <w:rPr>
          <w:rFonts w:cstheme="minorHAnsi"/>
          <w:sz w:val="24"/>
          <w:szCs w:val="24"/>
          <w:lang w:bidi="te-IN"/>
        </w:rPr>
        <w:t>ක්‍රියා 4:11-12 “මේ ජේසුස් වහන්සේ ගොඩනඟන්නන් වන ඔබ විසින් ප්‍රතික්ෂේප කරන ලද ගල වන අතර එය මුල් ගල වී ඇත. තවද අන් කිසිවකු තුළ ගැළවීම නැත, මක්නිසාද ස්වර්ගයට යටින් මනුෂ්‍යයන් අතරේ දී අප ගැළවිය යුතු වෙනත් නාමයක් නැත.”</w:t>
      </w:r>
    </w:p>
    <w:p w14:paraId="315D9CD2" w14:textId="77777777" w:rsidR="00EF7D28" w:rsidRPr="00E342A5" w:rsidRDefault="00EF7D28" w:rsidP="00EF7D28">
      <w:pPr>
        <w:spacing w:before="60" w:after="60"/>
        <w:ind w:left="360"/>
        <w:jc w:val="both"/>
        <w:rPr>
          <w:rFonts w:cstheme="minorHAnsi"/>
          <w:b/>
          <w:bCs/>
          <w:i/>
          <w:iCs/>
          <w:sz w:val="24"/>
          <w:szCs w:val="24"/>
          <w:lang w:bidi="te-IN"/>
        </w:rPr>
      </w:pPr>
    </w:p>
    <w:p w14:paraId="6F55FC8D" w14:textId="77777777" w:rsidR="00EF7D28" w:rsidRPr="00E342A5" w:rsidRDefault="00EF7D28" w:rsidP="00EF7D28">
      <w:pPr>
        <w:pStyle w:val="ListParagraph"/>
        <w:spacing w:before="60" w:after="60" w:line="240" w:lineRule="auto"/>
        <w:ind w:left="360"/>
        <w:jc w:val="both"/>
        <w:rPr>
          <w:rFonts w:asciiTheme="minorHAnsi" w:hAnsiTheme="minorHAnsi" w:cstheme="minorHAnsi"/>
          <w:i/>
          <w:iCs/>
          <w:sz w:val="24"/>
          <w:szCs w:val="24"/>
        </w:rPr>
      </w:pPr>
      <w:r w:rsidRPr="00E342A5">
        <w:rPr>
          <w:rFonts w:asciiTheme="minorHAnsi" w:hAnsiTheme="minorHAnsi" w:cstheme="minorHAnsi"/>
          <w:sz w:val="24"/>
          <w:szCs w:val="24"/>
        </w:rPr>
        <w:t>1 කොරින්ති 15: 3-5 “මට ලැබුණු දේ පළමු වැදගත්කම ලෙස මම ඔබට භාර දුන්නෙමි: ශුද්ධ ලියවිල්ලට අනුව ක්‍රිස්තුස් වහන්සේ අපගේ පාප උදෙසා මිය ගිය බවත්, ඔහුව තැන්පත් කරන ලද බවත්, ඔහු තුන්වන දින උත්ථාන වූ බවත්, ශුද්ධ ලියවිලි.”</w:t>
      </w:r>
    </w:p>
    <w:p w14:paraId="50C6AC60" w14:textId="77777777" w:rsidR="00EF7D28" w:rsidRPr="00E342A5" w:rsidRDefault="00EF7D28" w:rsidP="00EF7D28">
      <w:pPr>
        <w:pStyle w:val="ListParagraph"/>
        <w:spacing w:before="60" w:after="60" w:line="240" w:lineRule="auto"/>
        <w:ind w:left="360"/>
        <w:jc w:val="both"/>
        <w:rPr>
          <w:rFonts w:asciiTheme="minorHAnsi" w:hAnsiTheme="minorHAnsi" w:cstheme="minorHAnsi"/>
          <w:i/>
          <w:iCs/>
          <w:sz w:val="24"/>
          <w:szCs w:val="24"/>
        </w:rPr>
      </w:pPr>
    </w:p>
    <w:p w14:paraId="70CFC227" w14:textId="77777777" w:rsidR="00EF7D28" w:rsidRPr="00E342A5" w:rsidRDefault="00EF7D28" w:rsidP="00EF7D28">
      <w:pPr>
        <w:pStyle w:val="ListParagraph"/>
        <w:spacing w:before="60" w:after="60" w:line="240" w:lineRule="auto"/>
        <w:ind w:left="360"/>
        <w:jc w:val="both"/>
        <w:rPr>
          <w:rFonts w:asciiTheme="minorHAnsi" w:hAnsiTheme="minorHAnsi" w:cstheme="minorHAnsi"/>
          <w:i/>
          <w:iCs/>
          <w:sz w:val="24"/>
          <w:szCs w:val="24"/>
        </w:rPr>
      </w:pPr>
      <w:r w:rsidRPr="00E342A5">
        <w:rPr>
          <w:rFonts w:asciiTheme="minorHAnsi" w:hAnsiTheme="minorHAnsi" w:cstheme="minorHAnsi"/>
          <w:sz w:val="24"/>
          <w:szCs w:val="24"/>
        </w:rPr>
        <w:t>රෝම 6: 3-5 “ක්‍රිස්තුස් යේසුස් තුළට බව්තීස්ම වූ අප සියල්ලන්ම ඔහුගේ මරණයට බව්තීස්ම වූ බව (වළලනු ලැබූ හෝ ගිල්වා) බව ඔබ නොදන්නේද? එබැවින් ක්‍රිස්තුස් වහන්සේ පියාණන් වහන්සේගේ මහිමයෙන් මළවුන්ගෙන් උත්ථාන වූවාක් මෙන්, අප ද ජීවිතයේ නවකමින් ගමන් කරන පිණිස, බව්තීස්ම වීමෙන් මරණයට පත් වීමෙන් ඔහු සමඟ අපිව තැන්පත් කරනු ලැබූවෙමු. මක්නිසාද අපි ඔහු හා සමාන මරණයකදී ඔහු සමඟ එක්සත් වී ඇත්නම්, ඔහු හා සමාන නැවත නැඟිටීමකදී අපි ඔහු සමඟ එක්සත් වන්නෙමු.</w:t>
      </w:r>
    </w:p>
    <w:p w14:paraId="6D5845DB" w14:textId="77777777" w:rsidR="00EF7D28" w:rsidRPr="00E342A5" w:rsidRDefault="00EF7D28" w:rsidP="00EF7D28">
      <w:pPr>
        <w:pStyle w:val="ListParagraph"/>
        <w:spacing w:before="60" w:after="60" w:line="240" w:lineRule="auto"/>
        <w:ind w:left="360"/>
        <w:jc w:val="both"/>
        <w:rPr>
          <w:rFonts w:asciiTheme="minorHAnsi" w:hAnsiTheme="minorHAnsi" w:cstheme="minorHAnsi"/>
          <w:i/>
          <w:iCs/>
          <w:sz w:val="24"/>
          <w:szCs w:val="24"/>
        </w:rPr>
      </w:pPr>
    </w:p>
    <w:p w14:paraId="6E7CCDC7" w14:textId="77777777" w:rsidR="00EF7D28" w:rsidRPr="00E342A5" w:rsidRDefault="00EF7D28" w:rsidP="00EF7D28">
      <w:pPr>
        <w:pStyle w:val="ListParagraph"/>
        <w:spacing w:before="60" w:after="60" w:line="240" w:lineRule="auto"/>
        <w:ind w:left="360"/>
        <w:jc w:val="both"/>
        <w:rPr>
          <w:rFonts w:asciiTheme="minorHAnsi" w:hAnsiTheme="minorHAnsi" w:cstheme="minorHAnsi"/>
          <w:i/>
          <w:iCs/>
          <w:sz w:val="24"/>
          <w:szCs w:val="24"/>
          <w:lang w:bidi="te-IN"/>
        </w:rPr>
      </w:pPr>
      <w:r w:rsidRPr="00E342A5">
        <w:rPr>
          <w:rFonts w:asciiTheme="minorHAnsi" w:hAnsiTheme="minorHAnsi" w:cstheme="minorHAnsi"/>
          <w:i/>
          <w:iCs/>
          <w:sz w:val="24"/>
          <w:szCs w:val="24"/>
          <w:lang w:bidi="te-IN"/>
        </w:rPr>
        <w:t>එපීස 1:6-9 “ඔහු (ක්‍රිස්තුස්) තුළ අපට උන්වහන්සේගේ රුධිරය කරණකොටගෙන මිදීම, එනම් අපගේ පව්වලට සමාව, උන්වහන්සේ අපට ලබා දුන් උන්වහන්සේගේ වරප්‍රසාදයේ පොහොසත්කමට අනුව ඇත.”</w:t>
      </w:r>
    </w:p>
    <w:p w14:paraId="44EF48CC" w14:textId="77777777" w:rsidR="00EF7D28" w:rsidRPr="00E342A5" w:rsidRDefault="00EF7D28" w:rsidP="00EF7D28">
      <w:pPr>
        <w:pStyle w:val="ListParagraph"/>
        <w:spacing w:before="60" w:after="60"/>
        <w:ind w:left="360"/>
        <w:jc w:val="both"/>
        <w:rPr>
          <w:rFonts w:asciiTheme="minorHAnsi" w:hAnsiTheme="minorHAnsi" w:cstheme="minorHAnsi"/>
          <w:i/>
          <w:iCs/>
          <w:sz w:val="24"/>
          <w:szCs w:val="24"/>
          <w:lang w:bidi="te-IN"/>
        </w:rPr>
      </w:pPr>
    </w:p>
    <w:p w14:paraId="2AC89D8A" w14:textId="77777777" w:rsidR="00EF7D28" w:rsidRPr="00E342A5" w:rsidRDefault="00EF7D28" w:rsidP="00EF7D28">
      <w:pPr>
        <w:rPr>
          <w:rFonts w:cstheme="minorHAnsi"/>
          <w:kern w:val="1"/>
          <w:sz w:val="24"/>
          <w:szCs w:val="24"/>
        </w:rPr>
      </w:pPr>
      <w:r w:rsidRPr="00E342A5">
        <w:rPr>
          <w:rFonts w:cstheme="minorHAnsi"/>
          <w:sz w:val="24"/>
          <w:szCs w:val="24"/>
          <w:lang w:bidi="te-IN"/>
        </w:rPr>
        <w:t>“ශුභාරංචිය” පණිවිඩය ලබා ගැනීමට පෙර, පව් සඳහා සමාවක් අවශ්‍ය විය. පව් රහිත ජීවිතයක් ගත කළ යේසුස්, අවශ්‍ය “ලේ පූජාව” ලෙස තම ජීවිතය නිදහසේ පරිත්‍යාග කළේය. එමනිසා, යේසුස්වහන්සේගේ ශුභාරංචිය මනුෂ්‍යයාට දෙවියන්වහන්සේගේ සමාව සහ ගැළවීම පිළිගැනීමට හෝ ප්‍රතික්ෂේප කිරීමට තේරීමක් ඉදිරිපත් කරයි.</w:t>
      </w:r>
    </w:p>
    <w:p w14:paraId="6D509265"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සමාව දීමේ පූජාව සඳහා කාලය පැමිණ තිබේ</w:t>
      </w:r>
    </w:p>
    <w:p w14:paraId="470D0FAC" w14:textId="77777777" w:rsidR="00EF7D28" w:rsidRPr="00E342A5" w:rsidRDefault="00EF7D28" w:rsidP="00EF7D28">
      <w:pPr>
        <w:spacing w:line="276" w:lineRule="auto"/>
        <w:jc w:val="both"/>
        <w:rPr>
          <w:rFonts w:cstheme="minorHAnsi"/>
          <w:i/>
          <w:iCs/>
          <w:kern w:val="1"/>
          <w:sz w:val="24"/>
          <w:szCs w:val="24"/>
        </w:rPr>
      </w:pPr>
      <w:r w:rsidRPr="00E342A5">
        <w:rPr>
          <w:rFonts w:cstheme="minorHAnsi"/>
          <w:kern w:val="1"/>
          <w:sz w:val="24"/>
          <w:szCs w:val="24"/>
        </w:rPr>
        <w:t>යේසුස් වහන්සේ තම වන්දිගෙවීමේ පූජාව සඳහා සූදානම් වෙමින් සිටියදී, ඔහු මෙසේ කීවේය. “'මා මේ දේවල් ඔබට කීවේ මා තුළ ඔබට සමාදානය ඇති වන පිණිසය. මේ ලෝකයේ ඔබට කරදර ඇති වේ. නමුත් සිත ගන්න! මම ලෝකය ජයගත්තෙමි.' යේසුස් මෙහෙම කිව්වාට පස්සේ ස්වර්ගය දිහා බලාගෙන මෙහෙම යාච්ඤා කළා. ඔබේ පුත්‍රයා ඔබව මහිමයට පත් කරන පිණිස ඔබේ පුත්‍රයා මහිමයට පත් කරන්න. මක්නිසාද ඔබ ඔහුට දුන් සියල්ලන්ට සදාකාල ජීවනය දෙන පිණිස ඔබ ඔහුට සියලු මිනිසුන් කෙරෙහි අධිකාරිය ලබා දුන්නේය. දැන් මෙය සදාකාල ජීවනයයි: ඔවුන් එකම සැබෑ දෙවි වන ඔබ සහ ඔබ එවූ යේසුස් ක්‍රිස්තුස්ව දැන හඳුනා ගන්නා පිණිසය. ඔබ මට භාර දුන් කාර්යය සම්පූර්ණ කිරීමෙන් මම ඔබට මහිමය ගෙන ආවේය. දැන්, පියාණෙනි, ලෝකය ආරම්භ වීමට පෙර මා ඔබ සමඟ සිටි තේජසින් ඔබ ඉදිරියෙහි මා මහිමයට පත් කළ මැනව. ඔබ මට ලෝකයෙන් දුන් අයට මම ඔබව හෙළි කළෙමි. ඔවුන් ඔබේ විය; ඔබ ඒවා මට දුන් අතර ඔවුන් ඔබේ වචනයට කීකරු විය. දැන් ඔවුන් දන්නවා ඔබ මට දුන් සෑම දෙයක්ම ඔබෙන් බව. මක්නිසාද ඔබ මට දුන් වචන මම ඔවුන්ට දුන් අතර ඔවුන් ඒවා පිළිගත්තා. මා ඔබෙන් පැමිණි බව ඔවුන් නිසැකවම දැන සිටි අතර, ඔබ මා එවූ බව ඔවුහු විශ්වාස කළහ.' ... 'මම ඔවුන්ට ඔබේ වචනය දුනිමි, ලෝකය ඔවුන්ට වෛර කරයි, මක්නිසාද ඔවුන් මට වඩා ලෝකයට අයත් නොවේ. මාගේ යාච්ඤාව නම් ඔබ ඔවුන්ව ලෝකයෙන් පිටතට ගෙන යන ලෙස නොව නපුරෙන් ඔවුන්ව ආරක්ෂා කරන ලෙසයි. මා ලෝකයට අයත් නොවන්නා සේම ඔවුන්ද ලෝකයට අයත් නොවේ. සත්‍යයෙන් ඔවුන් විශුද්ධ කරන්න; ඔබේ වචනය සත්‍යය. ඔබ මාව ලෝකයට එව්වාක් මෙන්, මම ඔවුන්ව ලෝකයට එව්වෙමි. ඔවුන් ද සැබවින්ම විශුද්ධ වන පිණිස මම ඔවුන් උදෙසා මා විශුද්ධ කරමි.' (යොහන් 16:33; 17:1-8, 14-19) මක්නිසාද ඔබ මට දුන් වචන මම ඔවුන්ට දුන් අතර ඔවුන් ඒවා පිළිගත්තා. මා ඔබෙන් පැමිණි බව ඔවුන් නිසැකවම දැන සිටි අතර, ඔබ මා එවූ බව ඔවුහු විශ්වාස කළහ.' ... 'මම ඔවුන්ට ඔබේ වචනය දුනිමි, ලෝකය ඔවුන්ට වෛර කරයි, මක්නිසාද ඔවුන් මට වඩා ලෝකයට අයත් නොවේ. මාගේ යාච්ඤාව නම් ඔබ ඔවුන්ව ලෝකයෙන් පිටතට ගෙන යන ලෙස නොව නපුරෙන් ඔවුන්ව ආරක්ෂා කරන ලෙසයි. මා ලෝකයට අයත් නොවන්නා සේම ඔවුන්ද ලෝකයට අයත් නොවේ. සත්‍යයෙන් ඔවුන් විශුද්ධ කරන්න; ඔබේ වචනය සත්‍යය. ඔබ මාව ලෝකයට එව්වාක් මෙන්, මම ඔවුන්ව ලෝකයට එව්වෙමි. ඔවුන් ද සැබවින්ම විශුද්ධ වන පිණිස මම ඔවුන් උදෙසා මා විශුද්ධ කරමි.' (යොහන් 16:33; 17:1-8, 14-19) මක්නිසාද ඔබ මට දුන් වචන මම ඔවුන්ට දුන් අතර ඔවුන් ඒවා පිළිගත්තා. මා ඔබෙන් පැමිණි බව ඔවුන් නිසැකවම දැන සිටි අතර, ඔබ මා එවූ බව ඔවුහු විශ්වාස කළහ.' ... 'මම ඔවුන්ට ඔබේ වචනය දුනිමි, ලෝකය ඔවුන්ට වෛර කරයි, මක්නිසාද ඔවුන් මට වඩා ලෝකයට අයත් නොවේ. මාගේ යාච්ඤාව නම් ඔබ ඔවුන්ව ලෝකයෙන් පිටතට ගෙන යන ලෙස නොව නපුරෙන් ඔවුන්ව ආරක්ෂා කරන ලෙසයි. මා ලෝකයට අයත් නොවන්නා සේම ඔවුන්ද ලෝකයට අයත් නොවේ. සත්‍යයෙන් ඔවුන් විශුද්ධ කරන්න; ඔබේ වචනය සත්‍යය. ඔබ මාව ලෝකයට එව්වාක් මෙන්, මම ඔවුන්ව ලෝකයට එව්වෙමි. ඔවුන් ද සැබවින්ම විශුද්ධ වන පිණිස මම ඔවුන් උදෙසා මා විශුද්ධ කරමි.' (යොහන් 16:33; 17:1-8, 14-19) මක්නිසාද ඔව්හු මට වඩා ලෝකයට අයත් නොවෙති. මාගේ යාච්ඤාව නම් ඔබ ඔවුන්ව ලෝකයෙන් පිටතට ගෙන යන ලෙස නොව නපුරෙන් ඔවුන්ව ආරක්ෂා කරන ලෙසයි. මා ලෝකයට අයත් නොවන්නා සේම ඔවුන්ද ලෝකයට අයත් නොවේ. සත්‍යයෙන් ඔවුන් විශුද්ධ කරන්න; ඔබේ වචනය සත්‍යය. ඔබ මාව ලෝකයට එව්වාක් මෙන්, මම ඔවුන්ව ලෝකයට එව්වෙමි. ඔවුන් ද සැබවින්ම විශුද්ධ වන පිණිස මම ඔවුන් උදෙසා මා විශුද්ධ කරමි.' (යොහන් 16:33; 17:1-8, 14-19) මක්නිසාද ඔව්හු මට වඩා ලෝකයට අයත් නොවෙති. මාගේ යාච්ඤාව නම් ඔබ ඔවුන්ව ලෝකයෙන් පිටතට ගෙන යන ලෙස නොව නපුරෙන් ඔවුන්ව ආරක්ෂා කරන ලෙසයි. මා ලෝකයට අයත් නොවන්නා සේම ඔවුන්ද ලෝකයට අයත් නොවේ. සත්‍යයෙන් ඔවුන් විශුද්ධ කරන්න; ඔබේ වචනය සත්‍යය. ඔබ මාව ලෝකයට එව්වාක් මෙන්, මම ඔවුන්ව ලෝකයට එව්වෙමි. ඔවුන් ද සැබවින්ම විශුද්ධ වන පිණිස මම ඔවුන් උදෙසා මා විශුද්ධ කරමි.' (යොහන් 16:33; 17:1-8, 14-19)</w:t>
      </w:r>
    </w:p>
    <w:p w14:paraId="5B1F1160"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“විශුද්ධ” යනුයි</w:t>
      </w:r>
      <w:r w:rsidRPr="00E342A5">
        <w:rPr>
          <w:rFonts w:cstheme="minorHAnsi"/>
          <w:sz w:val="24"/>
          <w:szCs w:val="24"/>
        </w:rPr>
        <w:t>- ලෝකයෙන් වෙන්වීම - දෙවියන් වහන්සේගේ සේවය සඳහා වෙන්වීම. [Nelson's Illustrated Bible Dictionary]</w:t>
      </w:r>
    </w:p>
    <w:p w14:paraId="51EA6C30"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“ඔහු යාච්ඤා කර අවසන් වූ පසු, යේසුස් තම ගෝලයන් සමඟ පිටත්ව ගොස් කිද්‍රොන් නිම්නය තරණය කළේය. අනෙක් පැත්තෙන් ඔලීව වත්තක් තිබූ අතර, ඔහු සහ ඔහුගේ ගෝලයන් එයට ඇතුල් විය. දැන් ඔහුව පාවා දුන් යූදස් එම ස්ථානය දැන සිටියේය, මන්ද යේසුස් බොහෝ විට තම ගෝලයන් සමඟ එහි හමු වූ බැවිනි. එබැවින්, හේවායන් කණ්ඩායමක් සහ නායක පූජකවරුන් සහ පරිසිවරුන්ගෙන් සමහර නිලධාරීන්ට මඟ පෙන්වමින්, ජුදාස් වත්තට පැමිණියේය. ඔවුන් පන්දම්, පහන් සහ ආයුධ රැගෙන සිටියහ. තමාට සිදු වන සියල්ල දැන සිටි යේසුස්, පිටතට ගොස්, 'ඔබට අවශ්‍ය කාවද' කියා ඔවුන්ගෙන් ඇසුවා. ‘නාසරෙත්හි යේසුස්’ කියා ඔවුහු පිළිතුරු දුන්හ. 'මම ඔහු' කියා යේසුස් පැවසුවා. … පසුව එහි අණදෙන නිලධාරියා සහ යුදෙව් නිලධාරීන් සමඟ සොල්දාදුවන් පිරිසක් යේසුස්ව අත්අඩංගුවට ගත්තා. ඔව්හු ඔහුව බැඳ, එම වසරේ උත්තම පූජකයා වූ කායෆස්ගේ මාමණ්ඩිය වූ අන්නස් වෙතට පළමුවෙන් ගෙනාවෝය. … මේ අතර, උත්තම පූජකයා යේසුස්වහන්සේගේ ගෝලයන් සහ ඔහුගේ ඉගැන්වීම් ගැන ප්‍රශ්න කළේය. 'මම ලෝකයට විවෘතව කතා කළා' කියා යේසුස් පිළිතුරු දුන්නා. 'මම නිතරම ඉගැන්වූයේ යුදෙව්වන් සියලුදෙනාම රැස්වන සිනගෝගවල හෝ දේවමාළිගාවේය. මම රහසින් කිසිවක් කීවේ නැත. ඇයි මගෙන් ප්‍රශ්න කරන්නේ? මට ඇහුම්කන් දුන් අයගෙන් විමසන්න. ඔවුන් මා කී දේ නිසැකවම දනී.' යේසුස් එසේ පැවසූ විට අසල සිටි එක් නිලධාරියෙක් ඔහුගේ මුහුණට පහර දුන්නේය. 'උත්තම පූජකයාට උත්තර දෙන්නේ මෙහෙමද?' ඔහු ඉල්ලා සිටියේය. 'මම වැරදි දෙයක් කිව්වා නම්, වැරදි දේ ගැන සාක්ෂි දෙන්න' කියා යේසුස් පිළිතුරු දුන්නා. ඒත් මම ඇත්ත කතා කළා නම් ඇයි මට ගැහුවේ?' එවිට අන්නස්, තවමත් බැඳ සිටි ඔහුව උත්තම පූජක කායෆස් වෙත යැවීය. … පසුව යුදෙව්වන් යේසුස්ව කායෆස් සිට රෝම ආණ්ඩුකාරයාගේ මාලිගාවට ගෙන ගියා. … පිලාත් නැවත මාලිගාව ඇතුළට ගොස්, යේසුස්ව කැඳවා, 'ඔබ යුදෙව්වන්ගේ රජද?' … 'ඒ ඔබේම අදහසක්ද' යේසුස් ඇසුවේය. 'නැත්නම් අන් අය මා ගැන ඔබට කතා කළාද?' 'මම යුදෙව්වෙක්ද?' පිලාත් පිළිතුරු දුන්නේය. ‘ඔබේ සෙනඟ සහ නායක පූජකයන් තමයි ඔබව මට භාර දුන්නේ. ඔබ මේ කර ඇත්තේ කුමක්ද?' ජේසුස් වහන්සේ, 'මාගේ රාජ්‍යය මේ ලෝකයට අයත් නොවේ. එසේ වූයේ නම්, යුදෙව්වන් විසින් මා අත්අඩංගුවට ගැනීම වැළැක්වීමට මාගේ සේවකයන් සටන් කරනු ඇත. නමුත් දැන් මගේ රාජ්‍යය වෙනත් ස්ථානයක සිට ඇත.' 'ඔබ රජෙක්, එහෙනම්!' පිලාත් කීවේය. ජේසුස් වහන්සේ පිළිතුරු දෙමින්, 'මා රජෙක් යැයි ඔබ කීම නිවැරදි ය. ඇත්ත වශයෙන්ම, මේ හේතුව නිසා මම ඉපදුනෙමි, මේ සඳහා මම ලෝකයට පැමිණියේ සත්‍යයට සාක්ෂි දීමටයි. සත්‍යයේ පැත්තේ ඉන්න හැමෝම මට ඇහුම්කන් දෙනවා.' නමුත් දැන් මගේ රාජ්‍යය වෙනත් ස්ථානයක සිට ඇත.' 'ඔබ රජෙක්, එහෙනම්!' පිලාත් කීවේය. ජේසුස් වහන්සේ පිළිතුරු දෙමින්, 'මා රජෙක් යැයි ඔබ කීම නිවැරදි ය. ඇත්ත වශයෙන්ම, මේ හේතුව නිසා මම ඉපදුනෙමි, මේ සඳහා මම ලෝකයට පැමිණියේ සත්‍යයට සාක්ෂි දීමටයි. සත්‍යයේ පැත්තේ ඉන්න හැමෝම මට ඇහුම්කන් දෙනවා.' නමුත් දැන් මගේ රාජ්‍යය වෙනත් ස්ථානයක සිට ඇත.' 'ඔබ රජෙක්, එහෙනම්!' පිලාත් කීවේය. ජේසුස් වහන්සේ පිළිතුරු දෙමින්, 'මා රජෙක් යැයි ඔබ කීම නිවැරදි ය. ඇත්ත වශයෙන්ම, මේ හේතුව නිසා මම ඉපදුනෙමි, මේ සඳහා මම ලෝකයට පැමිණියේ සත්‍යයට සාක්ෂි දීමටයි. සත්‍යයේ පැත්තේ ඉන්න හැමෝම මට ඇහුම්කන් දෙනවා.'</w:t>
      </w:r>
      <w:r w:rsidRPr="00E342A5">
        <w:rPr>
          <w:rFonts w:cstheme="minorHAnsi"/>
          <w:kern w:val="1"/>
          <w:sz w:val="24"/>
          <w:szCs w:val="24"/>
        </w:rPr>
        <w:t>(යොහන් 18:1-5, 12-13, 19-24, 28, 33-37)</w:t>
      </w:r>
    </w:p>
    <w:p w14:paraId="29453EE3" w14:textId="77777777" w:rsidR="00EF7D28" w:rsidRPr="00E342A5" w:rsidRDefault="00EF7D28" w:rsidP="00EF7D28">
      <w:pPr>
        <w:spacing w:line="276" w:lineRule="auto"/>
        <w:jc w:val="both"/>
        <w:rPr>
          <w:rFonts w:cstheme="minorHAnsi"/>
          <w:kern w:val="1"/>
          <w:sz w:val="24"/>
          <w:szCs w:val="24"/>
        </w:rPr>
      </w:pPr>
    </w:p>
    <w:p w14:paraId="608A4EF3"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කස පහර</w:t>
      </w:r>
    </w:p>
    <w:p w14:paraId="35039ADE" w14:textId="77777777" w:rsidR="00EF7D28" w:rsidRPr="00E342A5" w:rsidRDefault="00EF7D28" w:rsidP="00EF7D28">
      <w:pPr>
        <w:spacing w:line="276" w:lineRule="auto"/>
        <w:jc w:val="both"/>
        <w:rPr>
          <w:rFonts w:cstheme="minorHAnsi"/>
          <w:i/>
          <w:iCs/>
          <w:sz w:val="24"/>
          <w:szCs w:val="24"/>
        </w:rPr>
      </w:pPr>
      <w:r w:rsidRPr="00E342A5">
        <w:rPr>
          <w:rFonts w:cstheme="minorHAnsi"/>
          <w:sz w:val="24"/>
          <w:szCs w:val="24"/>
        </w:rPr>
        <w:t>ඔහු (පිලාත්) නැවතත් යුදෙව්වන් වෙත ගොස්, “ඔහුට විරුද්ධව චෝදනාවක් කිරීමට මට කිසිම පදනමක් නැත. … ඔබට අවශ්‍ය මම 'යුදෙව්වරුන්ගේ රජු' නිදහස් කරනවාටද? ඔවුන් ආපසු කෑගැසුවේ, 'නැහැ, ඔහු නොවේ!' … එවිට පිලාත් ජේසුස් වහන්සේ ගෙන ඔහුට කසයෙන් ගැසුවේ ය. හේවායෝ එකට කටු ඔටුන්නක් අඹරා ඔහුගේ හිස මත තැබූහ. (යොහන් 18:38-19:2)</w:t>
      </w:r>
    </w:p>
    <w:p w14:paraId="66590146" w14:textId="77777777" w:rsidR="00EF7D28" w:rsidRPr="00E342A5" w:rsidRDefault="00EF7D28" w:rsidP="00EF7D28">
      <w:pPr>
        <w:spacing w:line="276" w:lineRule="auto"/>
        <w:ind w:left="270"/>
        <w:jc w:val="both"/>
        <w:rPr>
          <w:rFonts w:cstheme="minorHAnsi"/>
          <w:b/>
          <w:bCs/>
          <w:sz w:val="24"/>
          <w:szCs w:val="24"/>
        </w:rPr>
      </w:pPr>
      <w:r w:rsidRPr="00E342A5">
        <w:rPr>
          <w:rFonts w:cstheme="minorHAnsi"/>
          <w:b/>
          <w:bCs/>
          <w:sz w:val="24"/>
          <w:szCs w:val="24"/>
        </w:rPr>
        <w:t>"Scourging" ගැන අදහස් දැක්වීම ආරම්භ කරන්න</w:t>
      </w:r>
      <w:r w:rsidRPr="00E342A5">
        <w:rPr>
          <w:rFonts w:cstheme="minorHAnsi"/>
          <w:sz w:val="24"/>
          <w:szCs w:val="24"/>
        </w:rPr>
        <w:t>:</w:t>
      </w:r>
    </w:p>
    <w:p w14:paraId="7F92D755"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සිරකරුගේ ඇඳුම් ගලවා ඔහුගේ දෑත් හිසට ඉහළින් කණුවක බැඳ තබන විට කස පහර (කස පහර) සඳහා සූදානම් කිරීම් සිදු කරන ලදී. මෙම කාරණයේදී රෝමවරුන් යුදෙව් නීතිය අනුගමනය කිරීමට කිසිදු උත්සාහයක් දරනු ඇතැයි සැක සහිත නමුත් යුදෙව්වන්ට කස පහර හතළිහකට වඩා තහනම් කරන පුරාණ නීතියක් තිබුණි.</w:t>
      </w:r>
    </w:p>
    <w:p w14:paraId="3F5BD037"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br/>
        <w:t xml:space="preserve">රෝමානු හමුදා කණ්ඩායම ඔහුගේ අතේ ධජය (හෝ ධජය) සමඟ ඉදිරියට යයි. මෙය කෙටි කසයක් වන අතර බර, සම් පදම් කිහිපයකින් සමන්විත වන අතර, එක් එක් කෙළවරට ආසන්නව කුඩා ඊයම් බෝල දෙකක් සවි කර ඇත. බර කසය යේසුස්ගේ උරහිස්, පිට සහ පාද හරහා නැවත නැවතත් සම්පූර්ණ බලයෙන් බිමට ගෙන එයි. මුලදී, තොන්ග් සම හරහා පමණක් කපා ඇත. ඉන්පසුව, පහරවල් දිගටම පවතින විට, ඒවා චර්මාභ්යන්තර පටක වලට ගැඹුරට කපා, මුලින්ම සමේ කේශනාලිකා සහ ශිරා වලින් රුධිරය නිපදවන අතර අවසානයේ යටින් පවතින මාංශ පේශිවල යාත්රා වලින් ධමනි රුධිර වහනයක් ඇති කරයි. ඊයම් කුඩා බෝල මුලින්ම විශාල ගැඹුරු තැලීම් ඇති කරයි, ඒවා පසුව පහරවල් මගින් විවෘත වේ. අවසාන වශයෙන්, පිටුපස සම දිගු රිබන් වල එල්ලී ඇති අතර මුළු ප්රදේශයම ඉරී ගිය, ලේ ගැලීමේ පටක </w:t>
      </w:r>
      <w:proofErr w:type="spellStart"/>
      <w:r w:rsidRPr="00E342A5">
        <w:rPr>
          <w:rFonts w:cstheme="minorHAnsi"/>
          <w:sz w:val="24"/>
          <w:szCs w:val="24"/>
        </w:rPr>
        <w:t>හඳුනා</w:t>
      </w:r>
      <w:proofErr w:type="spellEnd"/>
      <w:r w:rsidRPr="00E342A5">
        <w:rPr>
          <w:rFonts w:cstheme="minorHAnsi"/>
          <w:sz w:val="24"/>
          <w:szCs w:val="24"/>
        </w:rPr>
        <w:t xml:space="preserve"> </w:t>
      </w:r>
      <w:proofErr w:type="spellStart"/>
      <w:r w:rsidRPr="00E342A5">
        <w:rPr>
          <w:rFonts w:cstheme="minorHAnsi"/>
          <w:sz w:val="24"/>
          <w:szCs w:val="24"/>
        </w:rPr>
        <w:t>ගත</w:t>
      </w:r>
      <w:proofErr w:type="spellEnd"/>
      <w:r w:rsidRPr="00E342A5">
        <w:rPr>
          <w:rFonts w:cstheme="minorHAnsi"/>
          <w:sz w:val="24"/>
          <w:szCs w:val="24"/>
        </w:rPr>
        <w:t xml:space="preserve"> </w:t>
      </w:r>
      <w:proofErr w:type="spellStart"/>
      <w:r w:rsidRPr="00E342A5">
        <w:rPr>
          <w:rFonts w:cstheme="minorHAnsi"/>
          <w:sz w:val="24"/>
          <w:szCs w:val="24"/>
        </w:rPr>
        <w:t>නොහැකි</w:t>
      </w:r>
      <w:proofErr w:type="spellEnd"/>
      <w:r w:rsidRPr="00E342A5">
        <w:rPr>
          <w:rFonts w:cstheme="minorHAnsi"/>
          <w:sz w:val="24"/>
          <w:szCs w:val="24"/>
        </w:rPr>
        <w:t xml:space="preserve"> </w:t>
      </w:r>
      <w:proofErr w:type="spellStart"/>
      <w:r w:rsidRPr="00E342A5">
        <w:rPr>
          <w:rFonts w:cstheme="minorHAnsi"/>
          <w:sz w:val="24"/>
          <w:szCs w:val="24"/>
        </w:rPr>
        <w:t>ස්කන්ධයකි</w:t>
      </w:r>
      <w:proofErr w:type="spellEnd"/>
      <w:r w:rsidRPr="00E342A5">
        <w:rPr>
          <w:rFonts w:cstheme="minorHAnsi"/>
          <w:sz w:val="24"/>
          <w:szCs w:val="24"/>
        </w:rPr>
        <w:t>.</w:t>
      </w:r>
    </w:p>
    <w:p w14:paraId="404F9D08"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[අනුවර්තනය - "වෛද්‍යවරයෙක් කුරුසියේ ඇණ ගැසීම ගැන සාක්ෂි දරයි, Dr. C. Truman Davis. konnections.com/Kcundick/crucifix.html"]</w:t>
      </w:r>
    </w:p>
    <w:p w14:paraId="49480795" w14:textId="77777777" w:rsidR="00EF7D28" w:rsidRPr="00E342A5" w:rsidRDefault="00EF7D28" w:rsidP="00EF7D28">
      <w:pPr>
        <w:spacing w:line="276" w:lineRule="auto"/>
        <w:ind w:left="270"/>
        <w:jc w:val="right"/>
        <w:rPr>
          <w:rFonts w:cstheme="minorHAnsi"/>
          <w:b/>
          <w:bCs/>
          <w:kern w:val="1"/>
          <w:sz w:val="24"/>
          <w:szCs w:val="24"/>
        </w:rPr>
      </w:pPr>
      <w:r w:rsidRPr="00E342A5">
        <w:rPr>
          <w:rFonts w:cstheme="minorHAnsi"/>
          <w:b/>
          <w:bCs/>
          <w:kern w:val="1"/>
          <w:sz w:val="24"/>
          <w:szCs w:val="24"/>
        </w:rPr>
        <w:t>අදහස් දැක්වීමේ අවසානය</w:t>
      </w:r>
      <w:r w:rsidRPr="00E342A5">
        <w:rPr>
          <w:rFonts w:cstheme="minorHAnsi"/>
          <w:b/>
          <w:bCs/>
          <w:sz w:val="24"/>
          <w:szCs w:val="24"/>
        </w:rPr>
        <w:t>"Scourging" මත</w:t>
      </w:r>
    </w:p>
    <w:p w14:paraId="6B57CA80" w14:textId="77777777" w:rsidR="00EF7D28" w:rsidRPr="00E342A5" w:rsidRDefault="00EF7D28" w:rsidP="00EF7D28">
      <w:pPr>
        <w:spacing w:line="276" w:lineRule="auto"/>
        <w:jc w:val="both"/>
        <w:rPr>
          <w:rFonts w:cstheme="minorHAnsi"/>
          <w:b/>
          <w:bCs/>
          <w:kern w:val="1"/>
          <w:sz w:val="24"/>
          <w:szCs w:val="24"/>
        </w:rPr>
      </w:pPr>
    </w:p>
    <w:p w14:paraId="22007581" w14:textId="77777777" w:rsidR="00EF7D28" w:rsidRPr="00E342A5" w:rsidRDefault="00EF7D28" w:rsidP="00EF7D28">
      <w:pPr>
        <w:spacing w:line="276" w:lineRule="auto"/>
        <w:jc w:val="both"/>
        <w:rPr>
          <w:rFonts w:cstheme="minorHAnsi"/>
          <w:b/>
          <w:bCs/>
          <w:kern w:val="1"/>
          <w:sz w:val="24"/>
          <w:szCs w:val="24"/>
        </w:rPr>
      </w:pPr>
      <w:r w:rsidRPr="00E342A5">
        <w:rPr>
          <w:rFonts w:cstheme="minorHAnsi"/>
          <w:b/>
          <w:bCs/>
          <w:kern w:val="1"/>
          <w:sz w:val="24"/>
          <w:szCs w:val="24"/>
        </w:rPr>
        <w:t>ක්රිස්තුස් වහන්සේගේ කුරුසියේ ඇණ ගැසීම - වන්දි ගෙවීමේ පූජාව</w:t>
      </w:r>
    </w:p>
    <w:p w14:paraId="06A8AA03"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“අවසානයේ පිලාත් ඔහුව කුරුසියේ ඇණ ගසනු පිණිස ඔවුන්ට භාර දුන්නේය. ඉතින්, හේවායෝ යේසුස්ව භාර ගත්තා. ඔහු තමාගේම කුරුසිය රැගෙන, හිස් කබල (අරාමීය භාෂාවෙන් ගොල්ගොතා ලෙස හඳුන්වන) ස්ථානයට ගියේය. මෙන්න ඔවුන් ඔහුව කුරුසියේ ඇණ ගැසූ අතර, ඔහු සමඟ තවත් දෙදෙනෙකු - එක් එක් පැත්තේ සහ යේසුස් මැද. පිලාත්ට දැන්වීමක් සකස් කර කුරුසියේ සවි කර තිබිණ. එහි ලියා තිබුණේ: යුදෙව්වන්ගේ රජු වන නාසරෙත්හි යේසුස්. බොහෝ යුදෙව්වන් මෙම ලකුණ කියවා ඇත, මන්ද යේසුස් කුරුසියේ ඇණ ගසනු ලැබූ ස්ථානය නගරයට ආසන්නව තිබූ අතර ලකුණ ලියා ඇත්තේ ඇරමයික්, ලතින් සහ ග්‍රීක භාෂාවෙනි. යුදෙව්වන්ගේ නායක පූජකයෝ පිලාත්ට විරෝධය පළ කරමින්, 'යුදෙව්වරුන්ගේ රජ' කියා ලියන්න එපා, නමුත් මේ මිනිසා යුදෙව්වන්ගේ රජ කියා කියාගත් බව ලියන්න.' පිලාත් උත්තර දෙමින්, 'මා ලියූ දේ මම ලිව්වෙමි'යි කීවේය.</w:t>
      </w:r>
      <w:r w:rsidRPr="00E342A5">
        <w:rPr>
          <w:rFonts w:cstheme="minorHAnsi"/>
          <w:kern w:val="1"/>
          <w:sz w:val="24"/>
          <w:szCs w:val="24"/>
        </w:rPr>
        <w:t>(යොහන් 19:16-22)</w:t>
      </w:r>
    </w:p>
    <w:p w14:paraId="0F8EE7E5" w14:textId="77777777" w:rsidR="00EF7D28" w:rsidRPr="00E342A5" w:rsidRDefault="00EF7D28" w:rsidP="00EF7D28">
      <w:pPr>
        <w:spacing w:line="276" w:lineRule="auto"/>
        <w:ind w:left="270"/>
        <w:jc w:val="both"/>
        <w:rPr>
          <w:rFonts w:cstheme="minorHAnsi"/>
          <w:b/>
          <w:bCs/>
          <w:kern w:val="1"/>
          <w:sz w:val="24"/>
          <w:szCs w:val="24"/>
        </w:rPr>
      </w:pPr>
      <w:r w:rsidRPr="00E342A5">
        <w:rPr>
          <w:rFonts w:cstheme="minorHAnsi"/>
          <w:b/>
          <w:bCs/>
          <w:kern w:val="1"/>
          <w:sz w:val="24"/>
          <w:szCs w:val="24"/>
        </w:rPr>
        <w:t>"කුරුසයේ ඇණ ගැසීම" ගැන අදහස් දැක්වීම ආරම්භ කරන්න</w:t>
      </w:r>
      <w:r w:rsidRPr="00E342A5">
        <w:rPr>
          <w:rFonts w:cstheme="minorHAnsi"/>
          <w:kern w:val="1"/>
          <w:sz w:val="24"/>
          <w:szCs w:val="24"/>
        </w:rPr>
        <w:t>:</w:t>
      </w:r>
    </w:p>
    <w:p w14:paraId="7862F582"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රෝමානු සොල්දාදුවන් මෙම පලාත් යුදෙව්වෙකු රජු යැයි කියා ගන්නා මහා විහිළුවක් දකිති. ඔව්හු උන් වහන්සේගේ උරහිස් හරහා සළුවක් විසි කර යෂ්ටියක් සඳහා ඔහුගේ අතේ පොල්ලක් තබති. ඔවුන්ගේ විනෝදාංශය සම්පූර්ණ කිරීමට ඔවුන්ට තවමත් ඔටුන්නක් අවශ්‍ය වේ. දිගු කටු වලින් ආවරණය වූ නම්‍යශීලී අතු (සාමාන්‍යයෙන් දර මිටිවල භාවිතා වේ) ඔටුන්නක හැඩයට ගෙතුම් කර ඇති අතර මෙය ඔහුගේ හිස්කබලට තද කර ඇත. නැවතත්, අධික රුධිර වහනයක් ඇති අතර, හිස්කබල ශරීරයේ වඩාත් සනාල ප්රදේශ වලින් එකකි.</w:t>
      </w:r>
    </w:p>
    <w:p w14:paraId="07717AB6"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ඔහුට සමච්චල් කිරීමෙන් සහ මුහුණ හරහා පහර දීමෙන් පසු, සොල්දාදුවන් ඔහුගේ අතින් සැරයටිය ගෙන ඔහුගේ හිස හරහා පහර දෙමින්, කටු ඔහුගේ හිස්කබලට ගැඹුරට තල්ලු කරයි. අවසානයේදී, ඔවුන් ඔවුන්ගේ දුක්ඛිත ක්‍රීඩාවෙන් වෙහෙසට පත් වන අතර ඔහුගේ පිටුපසින් සිවුර ඉරා දමනු ලැබේ. දැනටමත් තුවාල වල ලේ කැටි ගැසී ඇති සේරම් වලට ඇලී ඇති බැවින්, එය ඉවත් කිරීම ශල්‍ය වෙළුම් පටියක් නොසැලකිලිමත් ලෙස ඉවත් කිරීමේදී වේදනාකාරී වේදනාවක් ගෙන දෙන අතර, ඔහු නැවත වරක් කසයෙන් පහර දුන්නාක් මෙන්, තුවාලවලින් නැවත වරක් ලේ ගලන්නට පටන් ගනී.</w:t>
      </w:r>
    </w:p>
    <w:p w14:paraId="277D3C9C"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යුදෙව් චාරිත්‍රයට ගරු කරමින් රෝමවරු ඔහුගේ වස්ත්‍ර ආපසු ලබා දෙති. කුරුසියේ බර පැටිබුලම් ඔහුගේ උරහිස් හරහා බැඳ ඇති අතර, හෙළා දකින ලද ක්‍රිස්තුස් වහන්සේගේ පෙරහැර, සොරුන් දෙදෙනෙකු සහ රෝමානු සොල්දාදුවන් මරා දැමීමේ විස්තරය ශතාධිපතියෙකුගේ ප්‍රධානත්වයෙන් ඩොලරෝසා හරහා එහි මන්දගාමී ගමන ආරම්භ කරයි. ඔහු කෙළින් ඇවිදීමට උත්සාහ කළත්, අධික රුධිර වහනය නිසා ඇති වූ කම්පනය සමඟ බර ලී බාල්කයේ බර වැඩිය. ඔහු පැකිලී වැටෙයි. කදම්භයේ රළු දැව ඉරිතලා ඇති සම සහ උරහිස් වල මාංශ පේශි තුලට ගමන් කරයි. ඔහු නැගී සිටීමට උත්සාහ කරයි, නමුත් මිනිස් මාංශ පේශි ඔවුන්ගේ විඳදරාගැනීමෙන් ඔබ්බට තල්ලු කර ඇත.</w:t>
      </w:r>
    </w:p>
    <w:p w14:paraId="0A8AF1C2"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කුරුසියේ ඇණ ගැසීමට උත්සුක වන ශතාධිපතියා, කුරුසය රැගෙන යාම සඳහා උතුරු අප්‍රිකානු බලා සිටින ප්‍රබල, සයිරන් ඔෆ් සයිමන් තෝරා ගනී. ඇන්ටෝනියා බලකොටුවේ සිට ගොල්ගොතා දක්වා යාර 650ක ගමන අවසානයේ අවසන් වන තුරු, යේසුස් තවමත් ලේ ගලමින්, කම්පනයේ සීතල, දහඩිය දමමින් අනුගමනය කරයි.</w:t>
      </w:r>
    </w:p>
    <w:p w14:paraId="0F696517"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මෘදු වේදනා නාශක මිශ්‍රණයක් වන සුවඳ ලාටු මිශ්‍ර වයින් යේසුස්ට පිරිනමයි. ඔහු බීම ප්රතික්ෂේප කරයි. පැටිබුලම් බිම තැබීමට සයිමන්ට අණ කරන ලද අතර, ජේසුස් වහන්සේ ඉක්මනින් තම උරහිස් දර මත පිටුපසට විසි කරන ලදී. මැණික් කටුවෙහි ඉදිරිපස ඇති මානසික අවපීඩනය සඳහා සේනාංකයට දැනේ. ඔහු බර, හතරැස්, යකඩ ඇණයක් මැණික් කටුව හරහා සහ ගැඹුරට ගසාගෙන යයි. ඉක්මනින්ම, ඔහු අනෙක් පැත්තට ගොස්, දෑත් තදින් ඇද නොගැනීමට, නමුත් යම් නැමීමකට සහ චලනයකට ඉඩ සැලසීමට ප්‍රවේශම් වෙමින් ක්‍රියාව නැවත නැවතත් කරයි. ඉන්පසුව පැටිබුලම් මුදුනේ ඇති ස්ථානයේ ඔසවනු ලබන අතර "යුදෙව්වරුන්ගේ රජු වන නාසරෙත්හි ජේසුස් වහන්සේ" යන ශීර්ෂ පාඨය ඇණ ගසනු ලැබේ.</w:t>
      </w:r>
    </w:p>
    <w:p w14:paraId="5957CD04" w14:textId="77777777" w:rsidR="00EF7D28" w:rsidRPr="00E342A5" w:rsidRDefault="00EF7D28" w:rsidP="00EF7D28">
      <w:pPr>
        <w:spacing w:line="276" w:lineRule="auto"/>
        <w:ind w:left="270"/>
        <w:jc w:val="both"/>
        <w:rPr>
          <w:rFonts w:cstheme="minorHAnsi"/>
          <w:sz w:val="24"/>
          <w:szCs w:val="24"/>
        </w:rPr>
      </w:pPr>
      <w:r w:rsidRPr="00E342A5">
        <w:rPr>
          <w:rFonts w:cstheme="minorHAnsi"/>
          <w:sz w:val="24"/>
          <w:szCs w:val="24"/>
        </w:rPr>
        <w:t>වම් පාදය දැන් දකුණු පාදයට පිටුපසට තද කර ඇති අතර, පාද දෙකම දිගු කර, ඇඟිලි පහළට, එක් එක් ආරුක්කු හරහා ඇණයක් ගසා, දණහිස් මධ්‍යස්ථව නැමෙයි. වින්දිතයා දැන් කුරුසියේ ඇණ ගසා ඇත. මැණික් කටුවෙහි ඇති නිය මත වැඩි බරක් සහිතව ඔහු සෙමෙන් පහතට වැටෙන විට, ඇඟිලි දිගේ සහ දෑත් දිගේ මොළයේ පිපිරෙන පරිදි වේදනාකාරී වේදනාවන් -- මැණික් කටුවෙහි ඇති නියපොතු මධ්‍ය ස්නායු මත පීඩනයක් ඇති කරයි. මෙම දිගු කිරීමේ වධ හිංසා වළක්වා ගැනීම සඳහා ඔහු ඉහළට තල්ලු කරන විට, ඔහු තම සම්පූර්ණ බර ඔහුගේ පාද හරහා නියපොතු මත තබයි. නැවතත්, පාදවල මෙටාර්සල් අස්ථි අතර ඇති ස්නායු හරහා නියපොතු ඉරී යාමේ වේදනාකාරී වේදනාවක් ඇත.</w:t>
      </w:r>
    </w:p>
    <w:p w14:paraId="1860EBFF" w14:textId="77777777" w:rsidR="00EF7D28" w:rsidRPr="00E342A5" w:rsidRDefault="00EF7D28" w:rsidP="00EF7D28">
      <w:pPr>
        <w:spacing w:line="276" w:lineRule="auto"/>
        <w:ind w:left="270"/>
        <w:jc w:val="both"/>
        <w:rPr>
          <w:rFonts w:cstheme="minorHAnsi"/>
          <w:sz w:val="20"/>
          <w:szCs w:val="20"/>
        </w:rPr>
      </w:pPr>
      <w:r w:rsidRPr="00E342A5">
        <w:rPr>
          <w:rFonts w:cstheme="minorHAnsi"/>
          <w:sz w:val="24"/>
          <w:szCs w:val="24"/>
        </w:rPr>
        <w:t>මෙම අවස්ථාවේ දී, අත් තෙහෙට්ටුව ලෙස, දැඩි කැක්කුම විශාල තරංග මාංශ පේශී මත අතුගා, ගැඹුරු, නිර්දය, ස්පන්දන වේදනාව ඔවුන් ගැට. මෙම කැක්කුම සමඟ තමාව ඉහළට තල්ලු කිරීමට ඇති නොහැකියාව පැමිණේ. ඔහුගේ දෑතින් එල්ලී, පෙක්ටෝරල් මාංශ පේශී අඩපණ වී ඇති අතර ඉන්ටර්කොස්ටල් මාංශ පේශිවලට ක්‍රියා කිරීමට නොහැකි වේ. වාතය පෙණහලුවලට ඇද ගත හැකි නමුත් පිට කළ නොහැක. එක් කෙටි හුස්මක් හෝ ලබා ගැනීම සඳහා යේසුස් වහන්සේ තමන්ව නැගිටීමට සටන් කරයි. අවසාන වශයෙන්, කාබන් ඩයොක්සයිඩ් පෙණහලුවල සහ රුධිර ප්රවාහයේ එකතු වන අතර කැක්කුම අර්ධ වශයෙන් අඩු වේ. ස්පාස්මොඩික් ලෙස, හුස්ම ගැනීමට සහ ජීවය දෙන ඔක්සිජන් ගෙන ඒම සඳහා ඔහුව ඉහළට තල්ලු කිරීමට ඔහුට හැකි වේ. ඔහු වාර්තා කර ඇති කෙටි වාක්‍ය හත ප්‍රකාශ කළේ මෙම කාල වකවානුවේදී බවට සැකයක් නැත</w:t>
      </w:r>
      <w:r w:rsidRPr="00E342A5">
        <w:rPr>
          <w:rFonts w:cstheme="minorHAnsi"/>
          <w:sz w:val="20"/>
          <w:szCs w:val="20"/>
        </w:rPr>
        <w:t>. [අනුවර්තනය - “වෛද්‍යවරයෙක් කුරුසියේ ඇණ ගැසීම ගැන සාක්ෂි දරයි,” වෛද්‍ය සී. ටෲමන් ඩේවිස්, konnections.com/Kcundick/crucifix.html]</w:t>
      </w:r>
    </w:p>
    <w:p w14:paraId="594A4B6F" w14:textId="77777777" w:rsidR="00EF7D28" w:rsidRPr="00E342A5" w:rsidRDefault="00EF7D28" w:rsidP="00EF7D28">
      <w:pPr>
        <w:spacing w:line="276" w:lineRule="auto"/>
        <w:ind w:left="270"/>
        <w:jc w:val="right"/>
        <w:rPr>
          <w:rFonts w:cstheme="minorHAnsi"/>
          <w:b/>
          <w:bCs/>
          <w:kern w:val="1"/>
          <w:sz w:val="24"/>
          <w:szCs w:val="24"/>
        </w:rPr>
      </w:pPr>
      <w:r w:rsidRPr="00E342A5">
        <w:rPr>
          <w:rFonts w:cstheme="minorHAnsi"/>
          <w:b/>
          <w:bCs/>
          <w:kern w:val="1"/>
          <w:sz w:val="24"/>
          <w:szCs w:val="24"/>
        </w:rPr>
        <w:t>"කුරුසියේ ඇණ ගැසීම" පිළිබඳ අදහස් දැක්වීමේ අවසානය</w:t>
      </w:r>
    </w:p>
    <w:p w14:paraId="123CCB33"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“හයවන පැයේ සිට නවවන පැය දක්වා මුළු දේශයම අන්ධකාරය පැතිර ගියේය. නවවෙනි පැයේදී පමණ යේසුස්, 'එලෝයි, එලෝයි, ලාමා සබක්තානි' කියා මහ හඬින් කෑගැසුවේය. - එනම්, 'මාගේ දෙවියනි, මාගේ දෙවියනි, ඔබ මා අත්හැරියේ මන්ද?' … ජේසුස් වහන්සේ නැවතත් මහ හඬින් කෑගැසූ විට, ඔහු තම ආත්මය අත්හැරියේය. ඒ මොහොතේම දේවමාළිගාවේ තිරය ඉහළ සිට පහළට දෙකට ඉරී ගියේය. පෘථිවිය කම්පා විය, ගල් කැඩී ගියේය. සොහොන් ගෙවල් විවෘත වූ අතර මිය ගිය බොහෝ ශුද්ධ මිනිසුන්ගේ සිරුරු නැවත නැඟිටුවනු ලැබීය. ඔවුන් සොහොන් ගෙවල්වලින් පිටතට පැමිණි අතර, යේසුස්ගේ නැවත නැඟිටීමෙන් පසුව ඔවුන් ශුද්ධ නගරයට ගොස් බොහෝ මිනිසුන්ට පෙනී සිටියහ. ශතාධිපතියා සහ ඔහු සමඟ යේසුස්ව මුර කරමින් සිටි අය භූමිකම්පාව සහ සිදු වූ සියල්ල දුටු විට, ඔවුන් බියට පත් වී, 'සැබැවින් ම ඔහු දෙවියන් වහන්සේගේ පුත්‍රයා ය'යි කී හ.</w:t>
      </w:r>
      <w:r w:rsidRPr="00E342A5">
        <w:rPr>
          <w:rFonts w:cstheme="minorHAnsi"/>
          <w:kern w:val="1"/>
          <w:sz w:val="24"/>
          <w:szCs w:val="24"/>
        </w:rPr>
        <w:t>(මතෙව් 27:45-46, 50-54)</w:t>
      </w:r>
    </w:p>
    <w:p w14:paraId="414C3041" w14:textId="77777777" w:rsidR="00EF7D28" w:rsidRPr="00E342A5" w:rsidRDefault="00EF7D28" w:rsidP="00EF7D28">
      <w:pPr>
        <w:spacing w:line="276" w:lineRule="auto"/>
        <w:ind w:left="270"/>
        <w:jc w:val="both"/>
        <w:rPr>
          <w:rFonts w:cstheme="minorHAnsi"/>
          <w:i/>
          <w:iCs/>
          <w:kern w:val="1"/>
          <w:sz w:val="24"/>
          <w:szCs w:val="24"/>
        </w:rPr>
      </w:pPr>
      <w:r w:rsidRPr="00E342A5">
        <w:rPr>
          <w:rFonts w:cstheme="minorHAnsi"/>
          <w:b/>
          <w:bCs/>
          <w:kern w:val="1"/>
          <w:sz w:val="24"/>
          <w:szCs w:val="24"/>
        </w:rPr>
        <w:t>අදහස් දැක්වීම:</w:t>
      </w:r>
      <w:r w:rsidRPr="00E342A5">
        <w:rPr>
          <w:rFonts w:cstheme="minorHAnsi"/>
          <w:kern w:val="1"/>
          <w:sz w:val="24"/>
          <w:szCs w:val="24"/>
        </w:rPr>
        <w:t>යොහන් තවදුරටත් මෙසේ පවසයි. වයින් විනාකිරි භාජනයක් එහි තිබූ නිසා, ඔවුන් එහි ස්පොන්ජියක් පොඟවා, හිසොප් ශාකයේ නටුවක් මත ස්පොන්ජිය තබා, එය යේසුස්ගේ තොල් වෙතට එසවීය. ඔහු බීම ගත් පසු, 'ඒක ඉවරයි' කියා යේසුස් පැවසුවා. එසේ කියමින් ඔහු හිස නමා ආත්මය අත්හැරියේ ය. (යොහන් 19:28-30)</w:t>
      </w:r>
    </w:p>
    <w:p w14:paraId="22E40774"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බබිලෝනියේ වහල්භාවයට පෙර දෙවියන් වහන්සේගේ අභිමුඛය පැවති අතිශුද්ධස්ථානයෙන් ශුද්ධස්ථානය වෙන් කරන තිරය ඉහළ සිට පහළට ඉරා දමන ලද අතර සෑම යුදෙව්වෙකුටම අතිශුද්ධස්ථානය දැකීමට සහ ප්‍රවේශ වීමට හැකි විය.</w:t>
      </w:r>
    </w:p>
    <w:p w14:paraId="20FEBED1"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මිනිසා විසින් සිදු නොකළ බව පෙන්නුම් කරමින් තිරය ඉහළ සිට ඉරා දමා තිබීම සැලකිය යුතු කරුණකි.</w:t>
      </w:r>
    </w:p>
    <w:p w14:paraId="67EB0AF3" w14:textId="77777777" w:rsidR="00EF7D28" w:rsidRPr="00E342A5" w:rsidRDefault="00EF7D28" w:rsidP="00EF7D28">
      <w:pPr>
        <w:spacing w:line="276" w:lineRule="auto"/>
        <w:ind w:left="270"/>
        <w:jc w:val="both"/>
        <w:rPr>
          <w:rFonts w:cstheme="minorHAnsi"/>
          <w:i/>
          <w:iCs/>
          <w:kern w:val="1"/>
          <w:sz w:val="24"/>
          <w:szCs w:val="24"/>
        </w:rPr>
      </w:pPr>
      <w:r w:rsidRPr="00E342A5">
        <w:rPr>
          <w:rFonts w:cstheme="minorHAnsi"/>
          <w:b/>
          <w:bCs/>
          <w:kern w:val="1"/>
          <w:sz w:val="24"/>
          <w:szCs w:val="24"/>
        </w:rPr>
        <w:t>අදහස් දැක්වීම:</w:t>
      </w:r>
      <w:r w:rsidRPr="00E342A5">
        <w:rPr>
          <w:rFonts w:cstheme="minorHAnsi"/>
          <w:i/>
          <w:iCs/>
          <w:kern w:val="1"/>
          <w:sz w:val="24"/>
          <w:szCs w:val="24"/>
        </w:rPr>
        <w:t>“නමුත් දැන් ක්‍රිස්තුස් යේසුස් තුළ, කලින් දුරස්ව සිටි යුදෙව් නොවන සියලුදෙනාම, ක්‍රිස්තුස්වහන්සේගේ රුධිරය කරණකොටගෙන ළං කර ඇත. මක්නිසාද ඔහුම අපගේ සමාදානය වන අතර, ඔහුම ඔහුගේ මාංසයේ ව්‍යවස්ථාව එහි අණපනත් හා අණපනත් සමඟ අහෝසි කර, දෙක එකෙකු බවට පත් කර, සතුරුකමේ බාධක පවුර වනසා දැමූසේක.</w:t>
      </w:r>
      <w:r w:rsidRPr="00E342A5">
        <w:rPr>
          <w:rFonts w:cstheme="minorHAnsi"/>
          <w:kern w:val="1"/>
          <w:sz w:val="24"/>
          <w:szCs w:val="24"/>
        </w:rPr>
        <w:t>(එපීස 2:13-15)</w:t>
      </w:r>
    </w:p>
    <w:p w14:paraId="3F1000DE" w14:textId="77777777" w:rsidR="00EF7D28" w:rsidRPr="00E342A5" w:rsidRDefault="00EF7D28" w:rsidP="00EF7D28">
      <w:pPr>
        <w:spacing w:line="276" w:lineRule="auto"/>
        <w:ind w:left="270"/>
        <w:jc w:val="both"/>
        <w:rPr>
          <w:rFonts w:cstheme="minorHAnsi"/>
          <w:i/>
          <w:iCs/>
          <w:kern w:val="1"/>
          <w:sz w:val="24"/>
          <w:szCs w:val="24"/>
        </w:rPr>
      </w:pPr>
    </w:p>
    <w:p w14:paraId="63FE1066" w14:textId="77777777" w:rsidR="00EF7D28" w:rsidRPr="00E342A5" w:rsidRDefault="00EF7D28" w:rsidP="00EF7D28">
      <w:pPr>
        <w:spacing w:line="276" w:lineRule="auto"/>
        <w:jc w:val="both"/>
        <w:rPr>
          <w:rFonts w:cstheme="minorHAnsi"/>
          <w:b/>
          <w:bCs/>
          <w:i/>
          <w:iCs/>
          <w:kern w:val="1"/>
          <w:sz w:val="24"/>
          <w:szCs w:val="24"/>
        </w:rPr>
      </w:pPr>
      <w:r w:rsidRPr="00E342A5">
        <w:rPr>
          <w:rFonts w:cstheme="minorHAnsi"/>
          <w:b/>
          <w:bCs/>
          <w:i/>
          <w:iCs/>
          <w:kern w:val="1"/>
          <w:sz w:val="24"/>
          <w:szCs w:val="24"/>
        </w:rPr>
        <w:t>ක්රිස්තුස්ගේ භූමදානය</w:t>
      </w:r>
    </w:p>
    <w:p w14:paraId="24C80B66" w14:textId="77777777" w:rsidR="00EF7D28" w:rsidRPr="00E342A5" w:rsidRDefault="00EF7D28" w:rsidP="00EF7D28">
      <w:pPr>
        <w:spacing w:line="276" w:lineRule="auto"/>
        <w:jc w:val="both"/>
        <w:rPr>
          <w:rFonts w:cstheme="minorHAnsi"/>
          <w:kern w:val="1"/>
          <w:sz w:val="24"/>
          <w:szCs w:val="24"/>
        </w:rPr>
      </w:pPr>
      <w:r w:rsidRPr="00E342A5">
        <w:rPr>
          <w:rFonts w:cstheme="minorHAnsi"/>
          <w:i/>
          <w:iCs/>
          <w:kern w:val="1"/>
          <w:sz w:val="24"/>
          <w:szCs w:val="24"/>
        </w:rPr>
        <w:t>“යුදෙව්වන් සබත් දවසේදී කුරුසියේ තබා ඇති මළ සිරුරුවලට අකමැති වූ නිසා, ඔවුන් පිලාත්ගේ කකුල් කඩා, සිරුරු බිමට ගෙන යන ලෙස ඉල්ලා සිටියහ. එබැවින් සොල්දාදුවන් පැමිණ ජේසුස් වහන්සේ සමඟ කුරුසියේ ඇණ ගසනු ලැබූ පළමු මිනිසාගේ කකුල් කැඩුවා, පසුව අනෙකාගේ කකුල් කැඩුවා. නමුත් ඔවුන් යේසුස් ළඟට ඇවිත් ඔහු ඒ වන විටත් මියගොස් සිටි බව දැනගත් විට, ඔවුන් ඔහුගේ කකුල් කැඩුවේ නැහැ. ඒ වෙනුවට, එක් සොල්දාදුවෙක් යේසුස්ගේ පැත්තට හෙල්ලයකින් විදින අතර, හදිසියේම ලේ සහ ජලය ගලා ආවේය. එය දුටු මිනිසා සාක්ෂි දී ඇත, ඔහුගේ සාක්ෂිය සැබෑ ය. ඔහු සත්‍යය පවසන බවත්, ඔබත් විශ්වාස කරන පිණිස ඔහු සාක්ෂි දෙන බවත් ඔහු දන්නවා. මේ දේවල් සිදු වූයේ, 'ඔහුගේ එක ඇටයක්වත් නොකැඩෙන්නේය' කියාත්, තවත් ශුද්ධ ලියවිල්ලක පවසන පරිදි, 'ඔවුන් සිදුරු කළ තැනැත්තා දෙස බලා සිටිනු ඇත' කියාත් ශුද්ධ ලියවිල්ල ඉටු වන පිණිසය.</w:t>
      </w:r>
      <w:r w:rsidRPr="00E342A5">
        <w:rPr>
          <w:rFonts w:cstheme="minorHAnsi"/>
          <w:kern w:val="1"/>
          <w:sz w:val="24"/>
          <w:szCs w:val="24"/>
        </w:rPr>
        <w:t>(යොහන් 19:31-37)</w:t>
      </w:r>
    </w:p>
    <w:p w14:paraId="296A0293" w14:textId="77777777" w:rsidR="00EF7D28" w:rsidRPr="00E342A5" w:rsidRDefault="00EF7D28" w:rsidP="00EF7D28">
      <w:pPr>
        <w:spacing w:line="276" w:lineRule="auto"/>
        <w:jc w:val="both"/>
        <w:rPr>
          <w:rFonts w:cstheme="minorHAnsi"/>
          <w:kern w:val="1"/>
          <w:sz w:val="24"/>
          <w:szCs w:val="24"/>
        </w:rPr>
      </w:pPr>
      <w:r w:rsidRPr="00E342A5">
        <w:rPr>
          <w:rFonts w:cstheme="minorHAnsi"/>
          <w:i/>
          <w:iCs/>
          <w:kern w:val="1"/>
          <w:sz w:val="24"/>
          <w:szCs w:val="24"/>
        </w:rPr>
        <w:t>“පසුව, අරිමාතියේ ජෝසෙප්, යේසුස්ගේ දේහය පිලාත්ගෙන් ඉල්ලා සිටියේය. දැන් ජෝසප් යේසුස්ගේ ගෝලයෙක්, නමුත් රහසින් ඔහු යුදෙව්වන්ට බිය වූ නිසා. පිලාත්ගේ අවසරය ඇතිව ඔහු පැමිණ දේහය රැගෙන ගියේය. ඔහු සමඟ කලින් රාත්‍රියේදී යේසුස්ව බැලීමට පැමිණි නිකොදේමස්ද සිටියේය. නිකොදේමස් රාත්තල් හැත්තෑපහක් පමණ බරැති සුවඳ ලාටු සහ කෝමාරිකා මිශ්‍රණයක් ගෙනාවා. ඔවුන් දෙදෙනා යේසුස්ගේ දේහය රැගෙන සුවඳ ද්‍රව්‍ය සමඟ ලිනන් රෙදිවලින් ඔතා. මෙය යුදෙව් සුසාන චාරිත්‍රවලට අනුකූලව සිදු විය. ජේසුස් වහන්සේ කුරුසියේ ඇණ ගසනු ලැබූ ස්ථානයේ උයනක් ද උයනේ කිසිවකු තබා නොතිබූ නව සොහොන් ගෙයක් ද විය. ... ඔහු සොහොන් ගෙට ඇතුල් වන දොරටුව ඉදිරිපිට විශාල ගලක් පෙරළා ඉවත්ව ගියේය.</w:t>
      </w:r>
      <w:r w:rsidRPr="00E342A5">
        <w:rPr>
          <w:rFonts w:cstheme="minorHAnsi"/>
          <w:kern w:val="1"/>
          <w:sz w:val="24"/>
          <w:szCs w:val="24"/>
        </w:rPr>
        <w:t>(යොහන් 19:38-42; මතෙව් 27:60)</w:t>
      </w:r>
    </w:p>
    <w:p w14:paraId="62F195EB" w14:textId="77777777" w:rsidR="00EF7D28" w:rsidRPr="00E342A5" w:rsidRDefault="00EF7D28" w:rsidP="00EF7D28">
      <w:pPr>
        <w:spacing w:line="276" w:lineRule="auto"/>
        <w:jc w:val="both"/>
        <w:rPr>
          <w:rFonts w:cstheme="minorHAnsi"/>
          <w:kern w:val="1"/>
          <w:sz w:val="24"/>
          <w:szCs w:val="24"/>
        </w:rPr>
      </w:pPr>
    </w:p>
    <w:p w14:paraId="69115460" w14:textId="77777777" w:rsidR="00EF7D28" w:rsidRPr="00E342A5" w:rsidRDefault="00EF7D28" w:rsidP="00EF7D28">
      <w:pPr>
        <w:spacing w:line="276" w:lineRule="auto"/>
        <w:jc w:val="both"/>
        <w:rPr>
          <w:rFonts w:cstheme="minorHAnsi"/>
          <w:b/>
          <w:bCs/>
          <w:kern w:val="1"/>
          <w:sz w:val="24"/>
          <w:szCs w:val="24"/>
        </w:rPr>
      </w:pPr>
      <w:bookmarkStart w:id="4" w:name="_Hlk46749826"/>
      <w:r w:rsidRPr="00E342A5">
        <w:rPr>
          <w:rFonts w:cstheme="minorHAnsi"/>
          <w:b/>
          <w:bCs/>
          <w:kern w:val="1"/>
          <w:sz w:val="24"/>
          <w:szCs w:val="24"/>
        </w:rPr>
        <w:t>ක්රිස්තුස් වහන්සේගේ උත්ථානය</w:t>
      </w:r>
    </w:p>
    <w:p w14:paraId="58DED851" w14:textId="77777777" w:rsidR="00EF7D28" w:rsidRPr="00E342A5" w:rsidRDefault="00EF7D28" w:rsidP="00EF7D28">
      <w:pPr>
        <w:spacing w:line="276" w:lineRule="auto"/>
        <w:jc w:val="both"/>
        <w:rPr>
          <w:rFonts w:cstheme="minorHAnsi"/>
          <w:kern w:val="1"/>
          <w:sz w:val="24"/>
          <w:szCs w:val="24"/>
        </w:rPr>
      </w:pPr>
      <w:r w:rsidRPr="00E342A5">
        <w:rPr>
          <w:rFonts w:cstheme="minorHAnsi"/>
          <w:i/>
          <w:iCs/>
          <w:kern w:val="1"/>
          <w:sz w:val="24"/>
          <w:szCs w:val="24"/>
        </w:rPr>
        <w:t>“සබත් දවස අවසන් වූ පසු, මරියා මග්දලේනා, යාකොබ්ගේ මව වන මරියා සහ සලෝමි යේසුස්ගේ ශරීරය ආලේප කිරීමට යන පිණිස සුවඳ ද්‍රව්‍ය මිල දී ගත්හ. සතියේ පළමු දින ඉතා ඉක්මනින්, හිරු නැඟීමෙන් පසු, ඔවුන් සොහොන් ගෙය වෙත යමින් සිටි අතර, 'සොහොන් ගෙට ඇතුල් වන ස්ථානයෙන් ගල පෙරළන්නේ කවුද?' නමුත් ඔවුන් හිස ඔසවා බැලූ විට ඉතා විශාල ගල පෙරළී ගොස් ඇති බව ඔවුන් දුටුවා. ඔවුන් සොහොන් ගෙයට ඇතුළු වූ විට, දකුණු පැත්තේ සුදු සළුවකින් සැරසුණු තරුණයෙකු වාඩි වී සිටිනු දැක ඔවුන් කලබලයට පත් වූහ. ‘කලබල වෙන්න එපා’ ඔහු කීවේය. 'ඔබ සොයන්නේ කුරුසියේ ඇණ ගසනු ලැබූ නාසරෙත්හි ජේසුස් වහන්සේය. ඔහු නැඟිට ඇත! ඔහු මෙහි නැත. ඔවුන් ඔහුව තැන්පත් කළ ස්ථානය බලන්න. නමුත් ගොස් ඔහුගේ ගෝලයන්ට සහ පේතෘස්ට කියන්න, 'ඔහු ඔබට පෙර ගලීලයට යනවා. එහිදී ඔහු ඔබට පැවසූ ලෙසම ඔබ ඔහුව දකිනු ඇත.' වෙව්ලමින් සහ වික්ෂිප්තව, ස්ත්‍රීන් පිටතට ගොස් සොහොන් ගෙයින් පලා ගියහ. ඔවුන් බිය වූ නිසා කිසිවෙකුට කිසිවක් කීවේ නැත.</w:t>
      </w:r>
      <w:r w:rsidRPr="00E342A5">
        <w:rPr>
          <w:rFonts w:cstheme="minorHAnsi"/>
          <w:kern w:val="1"/>
          <w:sz w:val="24"/>
          <w:szCs w:val="24"/>
        </w:rPr>
        <w:t>(මාර්ක් 16:1-8)</w:t>
      </w:r>
    </w:p>
    <w:p w14:paraId="781D7569"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සමිඳාණන් වහන්සේගේ දූතයෙක් ස්වර්ගයෙන් බැස, සොහොන් ගෙය වෙත ගොස්, ගල පෙරළා එය මත හිඳගත් නිසා දරුණු භූමිකම්පාවක් ඇති වූ බව මතෙව් පැවසීය. (මතෙව් 28:3)</w:t>
      </w:r>
    </w:p>
    <w:p w14:paraId="1D2E431E" w14:textId="77777777" w:rsidR="00EF7D28" w:rsidRPr="00E342A5" w:rsidRDefault="00EF7D28" w:rsidP="00EF7D28">
      <w:pPr>
        <w:spacing w:line="276" w:lineRule="auto"/>
        <w:jc w:val="both"/>
        <w:rPr>
          <w:rFonts w:cstheme="minorHAnsi"/>
          <w:kern w:val="1"/>
          <w:sz w:val="24"/>
          <w:szCs w:val="24"/>
        </w:rPr>
      </w:pPr>
      <w:r w:rsidRPr="00E342A5">
        <w:rPr>
          <w:rFonts w:cstheme="minorHAnsi"/>
          <w:i/>
          <w:iCs/>
          <w:kern w:val="1"/>
          <w:sz w:val="24"/>
          <w:szCs w:val="24"/>
        </w:rPr>
        <w:t>“නමුත් මරියා සොහොන් ගෙය පිටත සිට හඬමින් සිටියාය. ඇය හඬා වැලපෙන විට, ඇය සොහොන් ගෙය දෙස බැලීමට නැමී, සුදු ඇඳුමින් සැරසුණු දේවදූතයන් දෙදෙනෙකු, ජේසුස් වහන්සේගේ මෘත දේහය තිබූ ස්ථානයේ වාඩි වී සිටිනු දුටුවාය. ‘ස්ත්‍රිය, ඔබ අඬන්නේ මන්දැ’යි ඔවුහු ඇගෙන් ඇසූහ. 'ඔවුන් මගේ ස්වාමීන්ව රැගෙන ගියා, ඔවුන් ඔහුව තැබුවේ කොහේද කියා මම දන්නේ නැහැ' කියා ඇය පැවසුවාය. මේ අවස්ථාවේදී ඇය හැරී බැලූ විට යේසුස් එහි සිටගෙන සිටිනු දුටු නමුත් ඒ යේසුස් බව ඇයට වැටහුණේ නැත. 'ස්ත්‍රිය, ඇයි ඔබ අඬන්නේ? ඔබ සොයන්නේ කාවද?' ඔහු උයන්පල්ලා යයි සිතා, 'ස්වාමීනි, ඔබ ඔහුව රැගෙන ගියා නම්, ඔබ ඔහුව තැබුවේ කොහේදැයි මට කියන්න, මම ඔහුව ගන්නෙමි'යි කීවාය. ‘මරියා’ කියා යේසුස් ඇයට පැවසුවා. ඇය ඔහු දෙසට හැරී ඇරමයික භාෂාවෙන් 'රබ්බෝනි' කියා කෑගැසුවාය. තේරුම ගුරුවරයා). ජේසුස් වහන්සේ, 'මාව අල්ලාගෙන නොසිටින්න, මක්නිසාද මම තවමත් පියාණන් වෙතට හැරී නැත. ඒ වෙනුවට මාගේ සහෝදරයන් (සහෝදරයන්) වෙත ගොස් ඔවුන්ට කියන්න, 'මම මාගේ පියාණෝ සහ ඔබේ පියාණෝ වෙත, මාගේ දෙවියන් වහන්සේ සහ ඔබේ දෙවියන් වහන්සේ වෙතට හැරී එනවා' කියා. මරියා මග්දලේනා ගෝලයන් වෙතට ගියේ 'මම සමිඳාණන් වහන්සේ දුටුවෙමි!' ඔහු මේ දේවල් ඇයට පැවසූ බව ඇය ඔවුන්ට පැවසුවාය.</w:t>
      </w:r>
      <w:r w:rsidRPr="00E342A5">
        <w:rPr>
          <w:rFonts w:cstheme="minorHAnsi"/>
          <w:kern w:val="1"/>
          <w:sz w:val="24"/>
          <w:szCs w:val="24"/>
        </w:rPr>
        <w:t>(යොහන් 20:11-18)</w:t>
      </w:r>
    </w:p>
    <w:p w14:paraId="12D1A70D"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“යේසුස්ගේ සොහොන් ගෙය මුර කරමින් සිටි මුරකරුවන්ගෙන් සමහරෙක් නගරයට ගොස් සිදු වූ සියල්ල නායක පූජකයන්ට දැන්වූහ. නායක පූජකවරු වැඩිමහල්ලන් මුණගැසී සැලැස්මක් සකස් කළ පසු, ඔවුන් හේවායන්ට විශාල මුදලක් ලබා දී, 'ඔබ කියන්න, රාත්‍රියේ ඔහුගේ ගෝලයන් පැමිණ අපි නිදා සිටියදී ඔහුව සොරකම් කළා. මේ වාර්තාව ආණ්ඩුකාරවරයාට ගියොත් අපි ඔහුව සෑහීමකට පත් කර ඔබව කරදරවලින් වළක්වනවා.' ඒ නිසා සොල්දාදුවන් මුදල් රැගෙන ඔවුන්ට උපදෙස් දුන් පරිදි කළා.</w:t>
      </w:r>
      <w:r w:rsidRPr="00E342A5">
        <w:rPr>
          <w:rFonts w:cstheme="minorHAnsi"/>
          <w:kern w:val="1"/>
          <w:sz w:val="24"/>
          <w:szCs w:val="24"/>
        </w:rPr>
        <w:t>(මතෙව් 28:11-15)</w:t>
      </w:r>
    </w:p>
    <w:p w14:paraId="10024656"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“දැන් එදිනම ඔවුන්ගෙන් දෙදෙනෙක් ජෙරුසලමේ සිට සැතපුම් හතක් පමණ දුරින් පිහිටි එම්මාවුස් නම් ගමට යමින් සිටියහ. සිදු වූ සෑම දෙයක් ගැනම ඔවුන් එකිනෙකා සමඟ කතා කළහ. ඔවුන් එකිනෙකා සමඟ මේ දේවල් කතා කරමින්, සාකච්ඡා කරද්දී, යේසුස්ම ඇවිත් ඔවුන් සමඟ ගමන් කළේය. නමුත් ඔවුන් ඔහුව හඳුනා නොගත්හ. … (ඔවුන් කීවේ) ඊශ්‍රායලය මුදවා ගැනීමට යන්නේ ඔහු බව අපි බලාපොරොත්තු වූවෙමු. එපමණක්ද නොව, මේ සියල්ල සිදුවී තුන්වන දිනයයි. ඊට අමතරව අපේ සමහර කාන්තාවන් අපිව පුදුම කළා. ඔවුන් අද උදෑසන සොහොන් ගෙය වෙත ගිය නමුත් ඔහුගේ දේහය සොයා ගත්තේ නැත. ඔවුන් පැමිණ අපට පැවසුවේ ඔහු ජීවත්ව සිටින බව පැවසූ දේවදූතයන්ගේ දර්ශනයක් ඔවුන් දුටු බවයි. … ඔහු (යේසුස්) ඔවුන්ට කතා කොට, 'ඔබ කෙතරම් මෝඩද? ක්‍රිස්තුස්ට මේ දුක් විඳීමෙන් පසුව ඔහුගේ තේජසට ඇතුල් වීමට සිදු වුණේ නැද්ද?' මෝසෙස් සහ සියලුම අනාගතවක්තෘවරුන්ගෙන් පටන්ගෙන, ඔහු තමා ගැන සියලු ශුද්ධ ලියවිලිවල පවසා ඇති දේ ඔවුන්ට පැහැදිලි කළේය. ඔවුන් යන ගමට ළං වූ විට, යේසුස් ක්‍රියා කළේ ඔහු තවත් ඈතට යනවාක් මෙනි. නමුත් ඔවුන් ඔහුගෙන් දැඩි ලෙස ඉල්ලා සිටියේ, 'අපිත් එක්ක ඉන්න, මොකද හවස් වෙන්න ළඟයි. දවස අවසන් වීමට ආසන්නයි.' ඉතින්, ඔහු ඔවුන් සමඟ නැවතී සිටීමට ඇතුල් විය. ඔහු ඔවුන් සමඟ මේසයේ සිටින විට, ඔහු රොටි ගෙන, ස්තුති කර, එය කඩා ඔවුන්ට දීමට පටන් ගත්තේය. එවිට ඔවුන්ගේ ඇස් විවර වූ අතර, ඔවුන් ඔහුව හඳුනා ගත් අතර, ඔහු ඔවුන්ගේ ඇස්වලින් අතුරුදහන් විය. නමුත් ඔවුන් ඔහුගෙන් දැඩි ලෙස ඉල්ලා සිටියේ, 'අපිත් එක්ක ඉන්න, මොකද හවස් වෙන්න ළඟයි. දවස අවසන් වීමට ආසන්නයි.' ඉතින්, ඔහු ඔවුන් සමඟ නැවතී සිටීමට ඇතුල් විය. ඔහු ඔවුන් සමඟ මේසයේ සිටින විට, ඔහු රොටි ගෙන, ස්තුති කර, එය කඩා ඔවුන්ට දීමට පටන් ගත්තේය. එවිට ඔවුන්ගේ ඇස් විවර වූ අතර, ඔවුන් ඔහුව හඳුනා ගත් අතර, ඔහු ඔවුන්ගේ ඇස්වලින් අතුරුදහන් විය. නමුත් ඔවුන් ඔහුගෙන් දැඩි ලෙස ඉල්ලා සිටියේ, 'අපිත් එක්ක ඉන්න, මොකද හවස් වෙන්න ළඟයි. දවස අවසන් වීමට ආසන්නයි.' ඉතින්, ඔහු ඔවුන් සමඟ නැවතී සිටීමට ඇතුල් විය. ඔහු ඔවුන් සමඟ මේසයේ සිටින විට, ඔහු රොටි ගෙන, ස්තුති කර, එය කඩා ඔවුන්ට දීමට පටන් ගත්තේය. එවිට ඔවුන්ගේ ඇස් විවර වූ අතර, ඔවුන් ඔහුව හඳුනා ගත් අතර, ඔහු ඔවුන්ගේ ඇස්වලින් අතුරුදහන් විය.</w:t>
      </w:r>
      <w:r w:rsidRPr="00E342A5">
        <w:rPr>
          <w:rFonts w:cstheme="minorHAnsi"/>
          <w:kern w:val="1"/>
          <w:sz w:val="24"/>
          <w:szCs w:val="24"/>
        </w:rPr>
        <w:t>(ලූක් 24:13-31)</w:t>
      </w:r>
    </w:p>
    <w:p w14:paraId="425115F4"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“සතියේ පළමු දවසේ සවස් වරුවේ, ගෝලයන් යුදෙව්වන්ට බියෙන් දොරවල් අගුළු දමා සිටියදී, යේසුස් පැමිණ ඔවුන් අතර සිට, 'ඔබට සාමය වේවා!' ඔහු මෙය කී පසු, ඔහු තම අත් සහ පැත්ත ඔවුන්ට පෙන්වීය. උන් වහන්සේ දැක ශ්‍රාවකයෝ අතිශයින් ප්‍රීති වූහ. නැවතත් යේසුස් පැවසුවේ 'ඔබට සාමය වේවා! පියාණන් වහන්සේ මා එවා ඇති පරිදි මම ඔබ යවමි.' එවිට ඔහු ඔවුන් මත හුස්ම හෙළා, 'ශුද්ධාත්මය පිළිගන්න. ඔබ යමෙකුගේ පව්වලට සමාව දෙන්නේ නම්, ඔවුන්ට සමාව ලැබේ; ඔබ ඔවුන්ට සමාව නොදෙන්නේ නම්, ඔවුන්ට සමාව නොලැබේ.'</w:t>
      </w:r>
      <w:r w:rsidRPr="00E342A5">
        <w:rPr>
          <w:rFonts w:cstheme="minorHAnsi"/>
          <w:kern w:val="1"/>
          <w:sz w:val="24"/>
          <w:szCs w:val="24"/>
        </w:rPr>
        <w:t>(යොහන් 20:19-23)</w:t>
      </w:r>
    </w:p>
    <w:p w14:paraId="3BC3FAC5" w14:textId="77777777" w:rsidR="00EF7D28" w:rsidRPr="00E342A5" w:rsidRDefault="00EF7D28" w:rsidP="00EF7D28">
      <w:pPr>
        <w:spacing w:line="276" w:lineRule="auto"/>
        <w:jc w:val="both"/>
        <w:rPr>
          <w:rFonts w:cstheme="minorHAnsi"/>
          <w:i/>
          <w:iCs/>
          <w:color w:val="000000" w:themeColor="text1"/>
          <w:kern w:val="1"/>
          <w:sz w:val="24"/>
          <w:szCs w:val="24"/>
        </w:rPr>
      </w:pPr>
      <w:r w:rsidRPr="00E342A5">
        <w:rPr>
          <w:rFonts w:cstheme="minorHAnsi"/>
          <w:i/>
          <w:iCs/>
          <w:color w:val="000000" w:themeColor="text1"/>
          <w:kern w:val="1"/>
          <w:sz w:val="24"/>
          <w:szCs w:val="24"/>
        </w:rPr>
        <w:t>“එම්මාවුස් වෙත යන පාරේ සිටි දෙදෙනා ජෙරුසලමේ එකොළොස් දෙනා වෙත ආපසු පැමිණි අතර ඔවුන් කතා කරමින් සිටියදී යේසුස් ඔවුන් අතර සිටියේය. … "ඔහු ඔවුන්ට කතා කොට, 'මා ඔබ සමඟ සිටියදී මා ඔබට කීවේ මෙයයි: මෝසෙස්ගේ ව්‍යවස්ථාවෙහි, අනාගතවක්තෘවරුන් සහ ගීතාවලියෙහි මා ගැන ලියා ඇති සියල්ල ඉෂ්ට විය යුතුය.' එවිට ඔහු ඔවුන්ට ශුද්ධ ලියවිල්ල තේරුම් ගැනීමට හැකි වන පරිදි ඔවුන්ගේ මනස විවෘත කර, “මෙය ලියා තිබේ: ක්‍රිස්තුස් වහන්සේ දුක් විඳ තුන්වන දින මළවුන්ගෙන් නැඟිටින අතර, පසුතැවීම සහ පව් කමා කිරීම ඔහුගේ නාමයෙන් දේශනා කරනු ලැබේ. සියලු ජාතීන්, ජෙරුසලමෙන් ආරම්භ වේ. ඔබ මේ දේවල්වලට සාක්ෂිකාරයෝය. මාගේ පියාණන් වහන්සේ පොරොන්දු වූ දේ මම ඔබට එවන්නෙමි. නමුත් ඔබ ඉහළ සිට බලයෙන් සැරසී සිටින තුරු නගරයේ සිටින්න.'</w:t>
      </w:r>
      <w:r w:rsidRPr="00E342A5">
        <w:rPr>
          <w:rFonts w:cstheme="minorHAnsi"/>
          <w:color w:val="000000" w:themeColor="text1"/>
          <w:kern w:val="1"/>
          <w:sz w:val="24"/>
          <w:szCs w:val="24"/>
        </w:rPr>
        <w:t>(ලූක් 24:38, 44-49)</w:t>
      </w:r>
    </w:p>
    <w:p w14:paraId="68783C31"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color w:val="000000" w:themeColor="text1"/>
          <w:kern w:val="1"/>
          <w:sz w:val="24"/>
          <w:szCs w:val="24"/>
        </w:rPr>
        <w:t>“'සතියකට පසු ඔහුගේ ගෝලයන් නැවතත් නිවසේ සිටි අතර තෝමස් ඔවුන් සමඟ සිටියේය. දොරවල් අගුළු දමා තිබුණත්, යේසුස් පැමිණ ඒ අතර සිටියේය</w:t>
      </w:r>
      <w:r w:rsidRPr="00E342A5">
        <w:rPr>
          <w:rFonts w:cstheme="minorHAnsi"/>
          <w:i/>
          <w:iCs/>
          <w:kern w:val="1"/>
          <w:sz w:val="24"/>
          <w:szCs w:val="24"/>
        </w:rPr>
        <w:t>ඔවුන්, 'ඔබට ශාන්තිය වේ වා!' එවිට ඔහු තෝමස්ට, 'ඔබේ ඇඟිල්ල මෙහි තබන්න; මගේ අත් බලන්න. ඔබේ අත දිගු කර එය මගේ පැත්තට දමන්න. සැක කිරීම නවත්වා විශ්වාස කරන්න.'</w:t>
      </w:r>
      <w:r w:rsidRPr="00E342A5">
        <w:rPr>
          <w:rFonts w:cstheme="minorHAnsi"/>
          <w:kern w:val="1"/>
          <w:sz w:val="24"/>
          <w:szCs w:val="24"/>
        </w:rPr>
        <w:t>(යොහන් 20:26-27)</w:t>
      </w:r>
    </w:p>
    <w:p w14:paraId="67AA21D4"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"ජීවමාන දෙවියන් වහන්සේගේ පුත්‍රයා" (මතෙව් 16:15, 16) ක්‍රිස්තුස් වහන්සේ තම ගෝලයන්ට පැවසුවේ, දෙවියන් වහන්සේ බලයෙන් පැමිණෙන රාජ්‍යයක් බවට පත් කරන "කැඳවූ මිනිසුන්" (පල්ලිය) කණ්ඩායමක් නිර්මාණය කරන බවයි. වර්තමාන සමහරෙකුගේ ජීවිත කාලය.</w:t>
      </w:r>
    </w:p>
    <w:p w14:paraId="04E0AFCA" w14:textId="77777777" w:rsidR="00EF7D28" w:rsidRPr="00E342A5" w:rsidRDefault="00EF7D28" w:rsidP="00EF7D28">
      <w:pPr>
        <w:spacing w:line="276" w:lineRule="auto"/>
        <w:jc w:val="both"/>
        <w:rPr>
          <w:rFonts w:cstheme="minorHAnsi"/>
          <w:i/>
          <w:iCs/>
          <w:sz w:val="24"/>
          <w:szCs w:val="24"/>
        </w:rPr>
      </w:pPr>
      <w:r w:rsidRPr="00E342A5">
        <w:rPr>
          <w:rFonts w:cstheme="minorHAnsi"/>
          <w:sz w:val="24"/>
          <w:szCs w:val="24"/>
        </w:rPr>
        <w:t>උන් වහන්සේගේ රාජ්‍යය පැමිණෙන කාලය ගැන ඔහු වඩාත් නිශ්චිතව පැවසුවේ, "'සැබැවින්ම මම ඔබට කියමි, මෙහි සිටින සමහරෙකු දෙවියන් වහන්සේගේ රාජ්‍යය බලයෙන් පැමිණෙනු දැකීමට පෙර මරණය නොලබන්නේය' කියා ඔවුන්ට පැවසූ විටය." (මාර්ක් 9) :1)</w:t>
      </w:r>
    </w:p>
    <w:p w14:paraId="3AC48FD5" w14:textId="77777777" w:rsidR="00EF7D28" w:rsidRPr="00E342A5" w:rsidRDefault="00EF7D28" w:rsidP="00EF7D28">
      <w:pPr>
        <w:spacing w:line="276" w:lineRule="auto"/>
        <w:jc w:val="both"/>
        <w:rPr>
          <w:rFonts w:cstheme="minorHAnsi"/>
          <w:sz w:val="24"/>
          <w:szCs w:val="24"/>
        </w:rPr>
      </w:pPr>
    </w:p>
    <w:p w14:paraId="21CEA1BE" w14:textId="77777777" w:rsidR="00EF7D28" w:rsidRPr="00E342A5" w:rsidRDefault="00EF7D28" w:rsidP="00EF7D28">
      <w:pPr>
        <w:spacing w:line="276" w:lineRule="auto"/>
        <w:ind w:left="270"/>
        <w:jc w:val="both"/>
        <w:rPr>
          <w:rFonts w:cstheme="minorHAnsi"/>
          <w:sz w:val="24"/>
          <w:szCs w:val="24"/>
        </w:rPr>
      </w:pPr>
      <w:r w:rsidRPr="00E342A5">
        <w:rPr>
          <w:rFonts w:cstheme="minorHAnsi"/>
          <w:b/>
          <w:bCs/>
          <w:sz w:val="24"/>
          <w:szCs w:val="24"/>
        </w:rPr>
        <w:t>අදහස් දැක්වීම:</w:t>
      </w:r>
      <w:r w:rsidRPr="00E342A5">
        <w:rPr>
          <w:rFonts w:cstheme="minorHAnsi"/>
          <w:sz w:val="24"/>
          <w:szCs w:val="24"/>
        </w:rPr>
        <w:t>එමනිසා, ක්‍රිස්තුස් වහන්සේ ඔහුගේ අසන්නන්ගෙන් සමහරෙකුගේ ජීවිත කාලය තුළ ඔහුගේ සභාව පිහිටුවනු අපට පෙනේ.</w:t>
      </w:r>
    </w:p>
    <w:p w14:paraId="0F1FB4D1" w14:textId="77777777" w:rsidR="00EF7D28" w:rsidRPr="00E342A5" w:rsidRDefault="00EF7D28" w:rsidP="00EF7D28">
      <w:pPr>
        <w:spacing w:line="276" w:lineRule="auto"/>
        <w:jc w:val="both"/>
        <w:outlineLvl w:val="0"/>
        <w:rPr>
          <w:rFonts w:cstheme="minorHAnsi"/>
          <w:i/>
          <w:iCs/>
          <w:sz w:val="24"/>
          <w:szCs w:val="24"/>
        </w:rPr>
      </w:pPr>
      <w:r w:rsidRPr="00E342A5">
        <w:rPr>
          <w:rFonts w:cstheme="minorHAnsi"/>
          <w:sz w:val="24"/>
          <w:szCs w:val="24"/>
        </w:rPr>
        <w:t>ජේසුස් වහන්සේ තමන්ව පාවා දෙන බව ජුදාස්ට පැවසීමෙන් ටික කලකට පසු, ඔහු පැවසුවේ, “'ඔබ මාගේ පරීක්ෂාවලදී මා සමඟ සිටි අයයි. තවද, මාගේ පියාණන් වහන්සේ මට රාජ්‍යයක් ප්‍රදානය කළාක් මෙන්, මම ඔබට රාජ්‍යයක් ප්‍රදානය කරමි, 30 එවිට ඔබට මාගේ රාජ්‍යයේ මාගේ මේසයේ දී කන්න බොන්නටත්, ඊශ්‍රායෙල් ගෝත්‍ර දොළොස විනිශ්චය කරමින් සිංහාසනවල හිඳ ගැනීමටත් හැකි වනු ඇත.' (ලූක් 22:28). -30)</w:t>
      </w:r>
    </w:p>
    <w:p w14:paraId="4E6871A5" w14:textId="77777777" w:rsidR="00EF7D28" w:rsidRPr="00E342A5" w:rsidRDefault="00EF7D28" w:rsidP="00EF7D28">
      <w:pPr>
        <w:spacing w:line="276" w:lineRule="auto"/>
        <w:ind w:left="270"/>
        <w:jc w:val="both"/>
        <w:outlineLvl w:val="0"/>
        <w:rPr>
          <w:rFonts w:cstheme="minorHAnsi"/>
          <w:sz w:val="24"/>
          <w:szCs w:val="24"/>
        </w:rPr>
      </w:pPr>
      <w:r w:rsidRPr="00E342A5">
        <w:rPr>
          <w:rFonts w:cstheme="minorHAnsi"/>
          <w:b/>
          <w:bCs/>
          <w:sz w:val="24"/>
          <w:szCs w:val="24"/>
        </w:rPr>
        <w:t>අදහස් දැක්වීම:</w:t>
      </w:r>
      <w:r w:rsidRPr="00E342A5">
        <w:rPr>
          <w:rFonts w:cstheme="minorHAnsi"/>
          <w:sz w:val="24"/>
          <w:szCs w:val="24"/>
        </w:rPr>
        <w:t>ඇතැමුන් විශ්වාස කරන්නේ ප්‍රේරිතයන් ක්‍රිස්තුස්වහන්සේගේ දේවස්ථානයට ඔවුන්ව පත්කළේ ඔහු විසින් උන්වහන්සේගේ රාජ්‍යය පත්කළ බවයි.</w:t>
      </w:r>
    </w:p>
    <w:p w14:paraId="17DC97DE" w14:textId="77777777" w:rsidR="00EF7D28" w:rsidRPr="00E342A5" w:rsidRDefault="00EF7D28" w:rsidP="00EF7D28">
      <w:pPr>
        <w:spacing w:line="276" w:lineRule="auto"/>
        <w:jc w:val="both"/>
        <w:rPr>
          <w:rFonts w:cstheme="minorHAnsi"/>
          <w:sz w:val="24"/>
          <w:szCs w:val="24"/>
        </w:rPr>
      </w:pPr>
      <w:r w:rsidRPr="00E342A5">
        <w:rPr>
          <w:rFonts w:cstheme="minorHAnsi"/>
          <w:i/>
          <w:iCs/>
          <w:sz w:val="24"/>
          <w:szCs w:val="24"/>
        </w:rPr>
        <w:t>“පටන්ගැන්මේ සිට ඇති, අප අසා ඇති, අපගේ ඇස්වලින් අප දුටු, අප බැලූ සහ අපගේ අත් ස්පර්ශ කළ දේ - අපි ජීවන වචනය ගැන ප්‍රකාශ කරමු. ජීවය දර්ශනය විය; අපි එය දැක එයට සාක්ෂි දෙමු, පියාණන් වහන්සේ සමඟ සිටි, අපට දර්ශනය වූ සදාකාල ජීවනය අපි ඔබට ප්‍රකාශ කරන්නෙමු. ඔබත් අප සමඟ ඇසුරු කරන පිණිස, අප දුටු ඇසූ දේ අපි ඔබට ප්‍රකාශ කරමු. තවද අපගේ සහභාගිකම පියාණන් හා ඔහුගේ පුත්‍රයා වන යේසුස් ක්‍රිස්තුස් සමඟය.</w:t>
      </w:r>
      <w:r w:rsidRPr="00E342A5">
        <w:rPr>
          <w:rFonts w:cstheme="minorHAnsi"/>
          <w:sz w:val="24"/>
          <w:szCs w:val="24"/>
        </w:rPr>
        <w:t>(1 යොහන් 1:1-3)</w:t>
      </w:r>
    </w:p>
    <w:p w14:paraId="04BAD9B9" w14:textId="77777777" w:rsidR="00EF7D28" w:rsidRPr="00E342A5" w:rsidRDefault="00EF7D28" w:rsidP="00EF7D28">
      <w:pPr>
        <w:spacing w:line="276" w:lineRule="auto"/>
        <w:jc w:val="both"/>
        <w:rPr>
          <w:rFonts w:cstheme="minorHAnsi"/>
          <w:kern w:val="1"/>
          <w:sz w:val="24"/>
          <w:szCs w:val="24"/>
        </w:rPr>
      </w:pPr>
      <w:r w:rsidRPr="00E342A5">
        <w:rPr>
          <w:rFonts w:cstheme="minorHAnsi"/>
          <w:i/>
          <w:iCs/>
          <w:kern w:val="1"/>
          <w:sz w:val="24"/>
          <w:szCs w:val="24"/>
        </w:rPr>
        <w:t>උන් වහන්සේ දෙවියන් වහන්සේ වෙත ආපසු යාමට සූදානම් වූ විට, පියාණන් වහන්සේ, "යේසුස් වහන්සේ ඔවුන් වෙතට පැමිණ, 'ස්වර්ගයේ හා පොළොවේ සියලු බලය මට දී ඇත, එබැවින් ඔබ ගොස් සියලු ජාතීන් ගෝලයන් කරන්න, ඔවුන්ගේ නාමයෙන් බව්තීස්ම කරන්න. පියාණන්වහන්සේගේද පුත්‍රයාණන්ගේද ශුද්ධාත්මයාණන්ගේද, මා ඔබට අණකළ සියල්ලට කීකරු වීමට ඔවුන්ට උගන්වමින්, නියත වශයෙන්ම මම සදාකාලිකවම, ලෝකයේ අවසානය දක්වා ඔබ සමඟ සිටිමි.'</w:t>
      </w:r>
      <w:r w:rsidRPr="00E342A5">
        <w:rPr>
          <w:rFonts w:cstheme="minorHAnsi"/>
          <w:kern w:val="1"/>
          <w:sz w:val="24"/>
          <w:szCs w:val="24"/>
        </w:rPr>
        <w:t>(මතෙව් 28:18-20)</w:t>
      </w:r>
      <w:r w:rsidRPr="00E342A5">
        <w:rPr>
          <w:rFonts w:cstheme="minorHAnsi"/>
          <w:sz w:val="24"/>
          <w:szCs w:val="24"/>
        </w:rPr>
        <w:t xml:space="preserve"> </w:t>
      </w:r>
    </w:p>
    <w:p w14:paraId="0F3F38EB"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“ඔහු ඔවුන්ට මෙසේ කීවේය. විශ්වාස කර බව්තීස්ම වන තැනැත්තා ගැළවෙනු ඇත, නමුත් විශ්වාස නොකරන තැනැත්තා හෙළා දකිනු ඇත.</w:t>
      </w:r>
      <w:r w:rsidRPr="00E342A5">
        <w:rPr>
          <w:rFonts w:cstheme="minorHAnsi"/>
          <w:kern w:val="1"/>
          <w:sz w:val="24"/>
          <w:szCs w:val="24"/>
        </w:rPr>
        <w:t>(මාර්ක් 16:15-17)</w:t>
      </w:r>
    </w:p>
    <w:p w14:paraId="07775762"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“මගේ කලින් පොත වන තියෝෆිලස්හි, යේසුස් වහන්සේ තෝරාගත් ප්‍රේරිතයන්ට ශුද්ධාත්මයාණන් මාර්ගයෙන් උපදෙස් ලබා දීමෙන් පසු, ඔහු ස්වර්ගයට ගෙන යන දවස දක්වා කිරීමට පටන්ගත් සහ ඉගැන්වීමට පටන්ගත් සියල්ල ගැන මම ලිව්වෙමි. ඔහු දුක් විඳීමෙන් පසු, ඔහු මෙම මිනිසුන්ට පෙනී සිටි අතර ඔහු ජීවත්ව සිටින බවට ඒත්තු ගැන්වෙන සාක්ෂි රාශියක් ලබා දුන්නේය. ඔහු දින හතළිහක් පුරා ඔවුන්ට දර්ශනය වී දෙවියන් වහන්සේගේ රාජ්‍යය ගැන කතා කළේය. එක් අවස්ථාවක, ඔහු ඔවුන් සමඟ ආහාර ගනිමින් සිටියදී, ඔහු ඔවුන්ට මෙසේ අණ කළේය: 'යෙරුසලමෙන් පිටව නොයන්න, නමුත් මගේ පියා පොරොන්දු වූ තෑග්ග එනතෙක් බලා සිටින්න. මක්නිසාද යොහන් වතුරෙන් බව්තීස්ම වූ නමුත් ටික දිනකින් ඔබ ශුද්ධාත්මයාණන්ගෙන් බව්තීස්ම වනු ඇත.' ඉතින්, ඔවුන් රැස් වූ විට, 'ස්වාමීනි, ඔබ ඊශ්‍රායෙල් දේශයට රාජ්‍යය නැවත ලබා දීමට මේ මොහොතේ යන්නේ දැ'යි උන් වහන්සේගෙන් ඇසූ හ.</w:t>
      </w:r>
    </w:p>
    <w:p w14:paraId="085FED13"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“ඔහු ඔවුන්ට මෙසේ කීවේය. නමුත් ශුද්ධාත්මයාණන් ඔබ කෙරෙහි පැමිණෙන විට ඔබට බලය ලැබෙනු ඇත. ඔබ යෙරුසලමෙහිද මුළු යුදයෙහිද සමාරියෙහිද පොළොවේ කෙළවර දක්වාද මාගේ සාක්ෂිකාරයෝ වන්නහුය.' ඔහු මෙය කී පසු, ඔවුන්ගේ ඇස් ඉදිරියෙහි ඔහුව ඔසවාගනු ලැබූ අතර, වලාකුළකින් ඔහුව ඔවුන් නොපෙනී ගියේය.</w:t>
      </w:r>
    </w:p>
    <w:p w14:paraId="6316944B" w14:textId="77777777" w:rsidR="00EF7D28" w:rsidRPr="00E342A5" w:rsidRDefault="00EF7D28" w:rsidP="00EF7D28">
      <w:pPr>
        <w:spacing w:line="276" w:lineRule="auto"/>
        <w:jc w:val="both"/>
        <w:rPr>
          <w:rFonts w:cstheme="minorHAnsi"/>
          <w:i/>
          <w:iCs/>
          <w:kern w:val="1"/>
          <w:sz w:val="24"/>
          <w:szCs w:val="24"/>
        </w:rPr>
      </w:pPr>
      <w:r w:rsidRPr="00E342A5">
        <w:rPr>
          <w:rFonts w:cstheme="minorHAnsi"/>
          <w:i/>
          <w:iCs/>
          <w:kern w:val="1"/>
          <w:sz w:val="24"/>
          <w:szCs w:val="24"/>
        </w:rPr>
        <w:t>“ඔවුන් ඔහු යන විට ඉතා ඕනෑකමින් අහස දෙස බලා සිටියා. 'ගලීලයේ පුරුෂයෙනි, ඔබ මෙහි සිට අහස දෙස බලා සිටින්නේ මන්ද? ඔබෙන් ස්වර්ගයට ගනු ලැබූ මේ ජේසුස් වහන්සේම ස්වර්ගයට යනවා ඔබ දුටු ආකාරයෙන්ම නැවත පැමිණෙනු ඇත.' ඉන්පසු ඔව්හු සබත් දවසේ නගරයේ සිට පා ගමනින් ඔලීව කන්ද නම් වූ කන්දේ සිට ජෙරුසලමට ආපසු ගියහ. ඔවුන් පැමිණි පසු ඔවුන් නැවතී සිටි කාමරයට ඉහළ මාලයට ගියහ. පැමිණ සිටියේ පීටර්, ජෝන්, ජේම්ස් සහ ඇන්ඩෘ ය; පිලිප් සහ තෝමස්, බර්තොලමියු සහ මැතිව්; ඇල්ෆියස්ගේ පුත් ජේම්ස් සහ සීලට් වූ සයිමන් සහ ජේම්ස්ගේ පුත් යූදස්. ඔවුන් සියලුදෙනාම ස්ත්‍රීන් සහ යේසුස්ගේ මව වන මරියා සහ ඔහුගේ සහෝදරයන් සමඟ නිතරම යාච්ඤාවේ එක් වූහ.</w:t>
      </w:r>
      <w:r w:rsidRPr="00E342A5">
        <w:rPr>
          <w:rFonts w:cstheme="minorHAnsi"/>
          <w:kern w:val="1"/>
          <w:sz w:val="24"/>
          <w:szCs w:val="24"/>
        </w:rPr>
        <w:t>(ක්‍රියා 1:1-14)</w:t>
      </w:r>
    </w:p>
    <w:p w14:paraId="7443E965" w14:textId="77777777" w:rsidR="00EF7D28" w:rsidRPr="00E342A5" w:rsidRDefault="00EF7D28" w:rsidP="00EF7D28">
      <w:pPr>
        <w:spacing w:line="276" w:lineRule="auto"/>
        <w:ind w:left="270"/>
        <w:jc w:val="both"/>
        <w:rPr>
          <w:rFonts w:cstheme="minorHAnsi"/>
          <w:kern w:val="1"/>
          <w:sz w:val="24"/>
          <w:szCs w:val="24"/>
        </w:rPr>
      </w:pPr>
      <w:r w:rsidRPr="00E342A5">
        <w:rPr>
          <w:rFonts w:cstheme="minorHAnsi"/>
          <w:b/>
          <w:bCs/>
          <w:kern w:val="1"/>
          <w:sz w:val="24"/>
          <w:szCs w:val="24"/>
        </w:rPr>
        <w:t>අදහස් දැක්වීම:</w:t>
      </w:r>
      <w:r w:rsidRPr="00E342A5">
        <w:rPr>
          <w:rFonts w:cstheme="minorHAnsi"/>
          <w:kern w:val="1"/>
          <w:sz w:val="24"/>
          <w:szCs w:val="24"/>
        </w:rPr>
        <w:t>ආදම් සහ ඒවගේ පාපයෙන් පසු පළමු වතාවට, මිනිසාට ඉක්මනින්ම දෙවියන් වහන්සේ සමඟ සමාදාන වීමට මාර්ගයක් විවෘත වනු ඇත.</w:t>
      </w:r>
    </w:p>
    <w:p w14:paraId="6C5DB3F6" w14:textId="77777777" w:rsidR="00EF7D28" w:rsidRPr="00E342A5" w:rsidRDefault="00EF7D28" w:rsidP="00EF7D28">
      <w:pPr>
        <w:spacing w:line="276" w:lineRule="auto"/>
        <w:ind w:left="270"/>
        <w:jc w:val="both"/>
        <w:rPr>
          <w:rFonts w:cstheme="minorHAnsi"/>
          <w:kern w:val="1"/>
          <w:sz w:val="24"/>
          <w:szCs w:val="24"/>
        </w:rPr>
      </w:pPr>
    </w:p>
    <w:p w14:paraId="61CDD056" w14:textId="77777777" w:rsidR="00EF7D28" w:rsidRPr="00E342A5" w:rsidRDefault="00EF7D28" w:rsidP="00EF7D28">
      <w:pPr>
        <w:spacing w:line="276" w:lineRule="auto"/>
        <w:jc w:val="both"/>
        <w:rPr>
          <w:rFonts w:cstheme="minorHAnsi"/>
          <w:kern w:val="1"/>
          <w:sz w:val="24"/>
          <w:szCs w:val="24"/>
        </w:rPr>
      </w:pPr>
      <w:r w:rsidRPr="00E342A5">
        <w:rPr>
          <w:rFonts w:cstheme="minorHAnsi"/>
          <w:b/>
          <w:bCs/>
          <w:kern w:val="1"/>
          <w:sz w:val="24"/>
          <w:szCs w:val="24"/>
        </w:rPr>
        <w:t>සමහර ලෞකික ලේඛකයන් යේසුස් ගැන ලියූ දේ</w:t>
      </w:r>
    </w:p>
    <w:p w14:paraId="2FBE69B5"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ජේසුස් වහන්සේ එළිදරව් කරන ලද්දේ බයිබලයේ වුවද, බයිබලයේ ඔහුව ඉදිරිපත් කරන ආකාරයටම, යේසුස් වහන්සේ ඓතිහාසික පුද්ගලයෙකු බව සනාථ කරන සැලකිය යුතු සාක්ෂි බයිබලයෙන් පිටත තිබේ. පුරාණ ඉතිහාසඥයන් විසින් ලියන ලද මෙම බාහිර ලියවිලි බයිබලයේ ඔහු ගැන පවසන දේ සනාථ කරයි.</w:t>
      </w:r>
    </w:p>
    <w:p w14:paraId="36E9FEE6" w14:textId="77777777" w:rsidR="00EF7D28" w:rsidRPr="00E342A5" w:rsidRDefault="00EF7D28" w:rsidP="00EF7D28">
      <w:pPr>
        <w:spacing w:line="276" w:lineRule="auto"/>
        <w:jc w:val="both"/>
        <w:rPr>
          <w:rFonts w:cstheme="minorHAnsi"/>
          <w:i/>
          <w:iCs/>
          <w:sz w:val="24"/>
          <w:szCs w:val="24"/>
        </w:rPr>
      </w:pPr>
      <w:r w:rsidRPr="00E342A5">
        <w:rPr>
          <w:rFonts w:cstheme="minorHAnsi"/>
          <w:sz w:val="24"/>
          <w:szCs w:val="24"/>
          <w:u w:val="single"/>
        </w:rPr>
        <w:t>තලස්</w:t>
      </w:r>
      <w:r w:rsidRPr="00E342A5">
        <w:rPr>
          <w:rFonts w:cstheme="minorHAnsi"/>
          <w:sz w:val="24"/>
          <w:szCs w:val="24"/>
        </w:rPr>
        <w:br/>
        <w:t>මතෙව් පවසන්නේ "ඔවුන් ඔහුව කුරුසියේ ඇණ ගසා ... හිඳගෙන, ඔවුන් ඔහුව එහි බලා සිටියහ ... හයවෙනි පැයේ සිට නවවන පැය දක්වා මුළු දේශය පුරා අන්ධකාරය පැතිර ගියේය." (මතෙව් 27:35-36; 45-46)</w:t>
      </w:r>
    </w:p>
    <w:p w14:paraId="49E49598" w14:textId="77777777" w:rsidR="00EF7D28" w:rsidRPr="00E342A5" w:rsidRDefault="00EF7D28" w:rsidP="00EF7D28">
      <w:pPr>
        <w:spacing w:line="276" w:lineRule="auto"/>
        <w:jc w:val="both"/>
        <w:rPr>
          <w:rFonts w:cstheme="minorHAnsi"/>
          <w:i/>
          <w:iCs/>
          <w:sz w:val="24"/>
          <w:szCs w:val="24"/>
        </w:rPr>
      </w:pPr>
      <w:r w:rsidRPr="00E342A5">
        <w:rPr>
          <w:rFonts w:cstheme="minorHAnsi"/>
          <w:sz w:val="24"/>
          <w:szCs w:val="24"/>
        </w:rPr>
        <w:t>මාර්ක් එය පැවසුවේ “හයවෙනි පැයේදී නවවන පැය දක්වා මුළු දේශයම අඳුර වැසී ගියේය.” (මාර්ක් 15:33)</w:t>
      </w:r>
    </w:p>
    <w:p w14:paraId="614BD277"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 xml:space="preserve">ක්‍රි.ව. 52 දී පමණ රෝමයේ ජීවත් වූ සහ වැඩ කළ සමරිතානු ජාතික ඉතිහාසඥයෙකු වන තලස්, දෙවන සියවසේ අගභාගයේ ක්‍රිස්තියානි කාලානුක්‍රමිකයෙකු වූ ජුලියස් අප්‍රිකානුස් විසින් උපුටා දක්වන ලදී. "තැලස්, ඔහුගේ ඉතිහාස පොතේ තුන්වන පොතේ, මෙම අන්ධකාරය සූර්යග්‍රහණයක් ලෙස පහදා දෙයි." අප්‍රිකානුස් වාර්තාවට තම විරෝධය ප්‍රකාශ කළේ, යේසුස් වහන්සේ පුර පසළොස්වක පොහොය තුළ සූර්යග්‍රහණයක් සිදුවිය නොහැකි බවට තර්ක කරමින්. පාස්කු කාලයේ මිය ගියේය. තලස් ගැන සඳහන් කිරීමේ ප්‍රබලත්වය නම්, ජේසුස් වහන්සේගේ මරණයේ තත්වයන් පළමු සියවසේ මැද භාගයේදී ඉම්පීරියල් නගරයේ දැනගෙන සාකච්ඡා කර තිබීමයි. තාලස් වැනි නොඇදහිලිවන්තයන් ස්වභාවික සංසිද්ධියක් ලෙස අන්ධකාරය පිළිබඳ කාරණය පැහැදිලි කිරීම අවශ්‍ය යැයි සිතන තරමට, ජේසුස් වහන්සේගේ කුරුසියේ ඇණ ගැසීමේ සත්‍යය ඒ වන විට හොඳින් දැන සිටිය යුතුය. ... </w:t>
      </w:r>
      <w:proofErr w:type="spellStart"/>
      <w:r w:rsidRPr="00E342A5">
        <w:rPr>
          <w:rFonts w:cstheme="minorHAnsi"/>
          <w:sz w:val="24"/>
          <w:szCs w:val="24"/>
        </w:rPr>
        <w:t>හාස්‍යජනක</w:t>
      </w:r>
      <w:proofErr w:type="spellEnd"/>
      <w:r w:rsidRPr="00E342A5">
        <w:rPr>
          <w:rFonts w:cstheme="minorHAnsi"/>
          <w:sz w:val="24"/>
          <w:szCs w:val="24"/>
        </w:rPr>
        <w:t xml:space="preserve"> </w:t>
      </w:r>
      <w:proofErr w:type="spellStart"/>
      <w:r w:rsidRPr="00E342A5">
        <w:rPr>
          <w:rFonts w:cstheme="minorHAnsi"/>
          <w:sz w:val="24"/>
          <w:szCs w:val="24"/>
        </w:rPr>
        <w:t>ලෙස</w:t>
      </w:r>
      <w:proofErr w:type="spellEnd"/>
      <w:r w:rsidRPr="00E342A5">
        <w:rPr>
          <w:rFonts w:cstheme="minorHAnsi"/>
          <w:sz w:val="24"/>
          <w:szCs w:val="24"/>
        </w:rPr>
        <w:t>,</w:t>
      </w:r>
    </w:p>
    <w:p w14:paraId="34D60ECD" w14:textId="77777777" w:rsidR="00EF7D28" w:rsidRPr="00E342A5" w:rsidRDefault="00EF7D28" w:rsidP="00EF7D28">
      <w:pPr>
        <w:spacing w:line="276" w:lineRule="auto"/>
        <w:jc w:val="both"/>
        <w:rPr>
          <w:rFonts w:cstheme="minorHAnsi"/>
          <w:sz w:val="24"/>
          <w:szCs w:val="24"/>
          <w:u w:val="single"/>
        </w:rPr>
      </w:pPr>
      <w:proofErr w:type="spellStart"/>
      <w:r w:rsidRPr="00E342A5">
        <w:rPr>
          <w:rFonts w:cstheme="minorHAnsi"/>
          <w:sz w:val="24"/>
          <w:szCs w:val="24"/>
          <w:u w:val="single"/>
        </w:rPr>
        <w:t>මාර</w:t>
      </w:r>
      <w:proofErr w:type="spellEnd"/>
      <w:r w:rsidRPr="00E342A5">
        <w:rPr>
          <w:rFonts w:cstheme="minorHAnsi"/>
          <w:sz w:val="24"/>
          <w:szCs w:val="24"/>
          <w:u w:val="single"/>
        </w:rPr>
        <w:t xml:space="preserve"> </w:t>
      </w:r>
      <w:proofErr w:type="spellStart"/>
      <w:r w:rsidRPr="00E342A5">
        <w:rPr>
          <w:rFonts w:cstheme="minorHAnsi"/>
          <w:sz w:val="24"/>
          <w:szCs w:val="24"/>
          <w:u w:val="single"/>
        </w:rPr>
        <w:t>බාර්-සෙරපියන්</w:t>
      </w:r>
      <w:proofErr w:type="spellEnd"/>
    </w:p>
    <w:p w14:paraId="130293B6" w14:textId="77777777" w:rsidR="00EF7D28" w:rsidRPr="00E342A5" w:rsidRDefault="00EF7D28" w:rsidP="00EF7D28">
      <w:pPr>
        <w:jc w:val="both"/>
        <w:rPr>
          <w:rFonts w:cstheme="minorHAnsi"/>
          <w:sz w:val="24"/>
          <w:szCs w:val="24"/>
        </w:rPr>
      </w:pPr>
      <w:r w:rsidRPr="00E342A5">
        <w:rPr>
          <w:rFonts w:cstheme="minorHAnsi"/>
          <w:sz w:val="24"/>
          <w:szCs w:val="24"/>
        </w:rPr>
        <w:t>බ්‍රිතාන්‍ය කෞතුකාගාරයේ ඇති අත්පිටපතක සිරියානු ජාතික මාරා බාර්-සෙරපියන් විසින් ඔහුගේ පුත්‍රයා වෙත යවන ලද ලිපියක පාඨය සංරක්ෂණය කර ඇත. බොහෝ විද්වතුන් එය කාල නිර්ණය කරන්නේ 73. පළමු සියවසේදී ක්‍රි.ව. සොක්‍රටීස්, පයිතගරස් සහ යුදෙව්වන්ගේ ප්‍රඥාවන්ත රජු වැනි ප්‍රඥාවන්ත මිනිසුන්ට පීඩා කිරීමේ මෝඩකම පියා නිදර්ශනය කළේය, සන්දර්භය පැහැදිලිවම යේසුස් බව පෙන්නුම් කරයි. "සොක්‍රටීස්ව මරණයට පත් කිරීමෙන් ඇතීනියානුවන්ට ලැබුණු වාසිය කුමක්ද? ඔවුන්ගේ අපරාධයට විනිශ්චයක් ලෙස සාගතය සහ වසංගතය ඔවුන් මතට පැමිණියේය. පයිතගරස් පුළුස්සා දැමීමෙන් සමොස්හි මිනිසුන්ට ඇති වාසිය කුමක්ද? මොහොතකින් ඔවුන්ගේ භූමිය වැලි වලින් වැසී ගියේය. වාසිය කුමක්ද? යුදෙව්වන් තම රජුව මරා දැමීමෙන් ප්‍රයෝජනයක් ලැබුවාද?ඔවුන්ගේ රාජ්‍යය අහෝසි වූයේ ඉන් පසුවය.දෙවියන් වහන්සේ මේ ඥානවන්තයන් තිදෙනාගෙන් යුක්තිසහගත ලෙස පළිගත්තේය: ඇතීනියානුවන් කුසගින්නෙන් මිය ගියහ, සමියන්වරු මුහුදෙන් යට වූහ, යුදෙව්වන්, විනාශ වී තම භූමියෙන් පලවා හරින ලද, සම්පූර්ණයෙන්ම විසිරී ජීවත් වේ. ප්‍රඥාවන්ත රජු යහපත පිණිස මිය ගියේ ද නැත. ඔහු ලබා දුන් ඉගැන්වීම් තුළ ඔහු ජීවත් විය". [බ්‍රිතාන්‍ය කෞතුකාගාරය සිරියැක් මෙනවිය, එෆ්.එෆ්. බෲස්, “යේසුස් සහ ක්‍රිස්තියානි සම්භවය නව ගිවිසුමෙන් පිටත”, පි. 31. එඩ්වඩ් සී. වෝර්ටන් විසින් ඔහුගේ “ක්‍රිස්තියානි ධර්මය: ඒ ඉතිහාසයේ සිද්ධිය පැහැදිලි කරන්න”]</w:t>
      </w:r>
    </w:p>
    <w:p w14:paraId="64E95A4C" w14:textId="77777777" w:rsidR="00EF7D28" w:rsidRPr="00E342A5" w:rsidRDefault="00EF7D28" w:rsidP="00EF7D28">
      <w:pPr>
        <w:jc w:val="both"/>
        <w:rPr>
          <w:rFonts w:cstheme="minorHAnsi"/>
          <w:sz w:val="24"/>
          <w:szCs w:val="24"/>
        </w:rPr>
      </w:pPr>
    </w:p>
    <w:p w14:paraId="673A03C0" w14:textId="77777777" w:rsidR="00EF7D28" w:rsidRPr="00E342A5" w:rsidRDefault="00EF7D28" w:rsidP="00EF7D28">
      <w:pPr>
        <w:spacing w:line="276" w:lineRule="auto"/>
        <w:jc w:val="both"/>
        <w:rPr>
          <w:rFonts w:cstheme="minorHAnsi"/>
          <w:sz w:val="24"/>
          <w:szCs w:val="24"/>
          <w:u w:val="single"/>
        </w:rPr>
      </w:pPr>
      <w:r w:rsidRPr="00E342A5">
        <w:rPr>
          <w:rFonts w:cstheme="minorHAnsi"/>
          <w:sz w:val="24"/>
          <w:szCs w:val="24"/>
          <w:u w:val="single"/>
        </w:rPr>
        <w:t>කොර්නේලියස් ටැසිටස්</w:t>
      </w:r>
    </w:p>
    <w:p w14:paraId="37AEDD67"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ක්‍රිස්තු වර්ෂ 50 සිට 100 දක්වා ජීවත් වූ රෝම ඉතිහාසඥයෙක් නීරෝගේ ගින්න ගැන ලිවීය. "ප්‍රතිඵලයක් ලෙස, වාර්තාවෙන් මිදීම සඳහා, නීරෝ, ඔවුන්ගේ පිළිකුල් සහගත ක්‍රියාවන් සඳහා පිළිකුල් කරන ලද, ක්‍රිස්තියානීන් ලෙස ජනතාව විසින් හඳුන්වනු ලබන පන්තියකට, නීරෝ විසින් වරදකාරිත්වය සවි කර, අතිවිශිෂ්ට වධහිංසා පමුණුවන ලදී. ක්‍රිස්ටස්, එම නමේ මූලාරම්භය ලබා ගත් අතර, එම කාලය තුළ දරුණු දඬුවමකට ලක් විය. ටයිබීරියස්ගේ පාලනය අපගේ අභිචෝදකයෙකු වන පොන්තියුස් පිලටස් අතින්."</w:t>
      </w:r>
    </w:p>
    <w:p w14:paraId="4A708D89"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[“වර්ෂක සහ ඉතිහාසය,” 15:44. Britannica Great Books වෙතින්, Vol. 15, පි. 168. Edward C. Wharton විසින් ඔහුගේ "Christianity: A Clear Case of History" පොතේ උපුටා දක්වා ඇත.</w:t>
      </w:r>
    </w:p>
    <w:p w14:paraId="5AF2A7CB" w14:textId="77777777" w:rsidR="00EF7D28" w:rsidRPr="00E342A5" w:rsidRDefault="00EF7D28" w:rsidP="00EF7D28">
      <w:pPr>
        <w:spacing w:line="276" w:lineRule="auto"/>
        <w:jc w:val="both"/>
        <w:rPr>
          <w:rFonts w:cstheme="minorHAnsi"/>
          <w:sz w:val="24"/>
          <w:szCs w:val="24"/>
        </w:rPr>
      </w:pPr>
    </w:p>
    <w:p w14:paraId="2A1C0D96" w14:textId="77777777" w:rsidR="00EF7D28" w:rsidRPr="00E342A5" w:rsidRDefault="00EF7D28" w:rsidP="00EF7D28">
      <w:pPr>
        <w:spacing w:line="276" w:lineRule="auto"/>
        <w:jc w:val="both"/>
        <w:rPr>
          <w:rFonts w:cstheme="minorHAnsi"/>
          <w:sz w:val="24"/>
          <w:szCs w:val="24"/>
          <w:u w:val="single"/>
        </w:rPr>
      </w:pPr>
      <w:proofErr w:type="spellStart"/>
      <w:r w:rsidRPr="00E342A5">
        <w:rPr>
          <w:rFonts w:cstheme="minorHAnsi"/>
          <w:sz w:val="24"/>
          <w:szCs w:val="24"/>
          <w:u w:val="single"/>
        </w:rPr>
        <w:t>ප්ලිනියස්</w:t>
      </w:r>
      <w:proofErr w:type="spellEnd"/>
      <w:r w:rsidRPr="00E342A5">
        <w:rPr>
          <w:rFonts w:cstheme="minorHAnsi"/>
          <w:sz w:val="24"/>
          <w:szCs w:val="24"/>
          <w:u w:val="single"/>
        </w:rPr>
        <w:t xml:space="preserve"> </w:t>
      </w:r>
      <w:proofErr w:type="spellStart"/>
      <w:r w:rsidRPr="00E342A5">
        <w:rPr>
          <w:rFonts w:cstheme="minorHAnsi"/>
          <w:sz w:val="24"/>
          <w:szCs w:val="24"/>
          <w:u w:val="single"/>
        </w:rPr>
        <w:t>සෙකන්ඩස්</w:t>
      </w:r>
      <w:proofErr w:type="spellEnd"/>
    </w:p>
    <w:p w14:paraId="1141EA1E"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ක්‍රිස්තු වර්ෂ 112 දී රෝම ආණ්ඩුකාරයෙක් ට්‍රේජන් අධිරාජ්‍යයා ලිව්වේ "ඔවුන් (කිතුනුවන්) ආලෝකයට පෙර නිශ්චිත දිනක රැස්වීමට පුරුදුව සිටි අතර, ඔවුන් ක්‍රිස්තුස් වහන්සේට දෙවියන් ලෙස ගීය ගායනා කර, කිසිවක් නොකරන බවට දිවුරුමකින් බැඳී සිටියහ. නපුරු ක්‍රියාව ... ඉන්පසු වෙන්වීම ඔවුන්ගේ සිරිත විය, පසුව ආහාර අනුභව කිරීමට නැවත හමුවීම, නමුත් සාමාන්‍ය ආකාරයේ ආහාර." ["ලිපි," 10:96. Edward C. Wharton විසින් ඔහුගේ "Christianity: A Clear Case of History" පොතේ උපුටා දක්වා ඇත]</w:t>
      </w:r>
    </w:p>
    <w:p w14:paraId="28BF4456" w14:textId="77777777" w:rsidR="00EF7D28" w:rsidRPr="00D06F04" w:rsidRDefault="00EF7D28" w:rsidP="00EF7D28">
      <w:pPr>
        <w:spacing w:line="276" w:lineRule="auto"/>
        <w:jc w:val="both"/>
        <w:rPr>
          <w:rFonts w:cstheme="minorHAnsi"/>
          <w:sz w:val="20"/>
          <w:szCs w:val="20"/>
        </w:rPr>
      </w:pPr>
      <w:r w:rsidRPr="00E342A5">
        <w:rPr>
          <w:rFonts w:cstheme="minorHAnsi"/>
          <w:sz w:val="24"/>
          <w:szCs w:val="24"/>
        </w:rPr>
        <w:t xml:space="preserve"> </w:t>
      </w:r>
      <w:r w:rsidRPr="00E342A5">
        <w:rPr>
          <w:rFonts w:cstheme="minorHAnsi"/>
          <w:sz w:val="24"/>
          <w:szCs w:val="24"/>
        </w:rPr>
        <w:br/>
      </w:r>
      <w:proofErr w:type="spellStart"/>
      <w:r w:rsidRPr="00E342A5">
        <w:rPr>
          <w:rFonts w:cstheme="minorHAnsi"/>
          <w:sz w:val="24"/>
          <w:szCs w:val="24"/>
          <w:u w:val="single"/>
        </w:rPr>
        <w:t>සූටෝනියස්</w:t>
      </w:r>
      <w:proofErr w:type="spellEnd"/>
      <w:r w:rsidRPr="00E342A5">
        <w:rPr>
          <w:rFonts w:cstheme="minorHAnsi"/>
          <w:sz w:val="24"/>
          <w:szCs w:val="24"/>
        </w:rPr>
        <w:br/>
      </w:r>
      <w:proofErr w:type="spellStart"/>
      <w:r w:rsidRPr="00E342A5">
        <w:rPr>
          <w:rFonts w:cstheme="minorHAnsi"/>
          <w:sz w:val="24"/>
          <w:szCs w:val="24"/>
        </w:rPr>
        <w:t>හැඩ්‍රියන්ගේ</w:t>
      </w:r>
      <w:proofErr w:type="spellEnd"/>
      <w:r w:rsidRPr="00E342A5">
        <w:rPr>
          <w:rFonts w:cstheme="minorHAnsi"/>
          <w:sz w:val="24"/>
          <w:szCs w:val="24"/>
        </w:rPr>
        <w:t xml:space="preserve"> </w:t>
      </w:r>
      <w:proofErr w:type="spellStart"/>
      <w:r w:rsidRPr="00E342A5">
        <w:rPr>
          <w:rFonts w:cstheme="minorHAnsi"/>
          <w:sz w:val="24"/>
          <w:szCs w:val="24"/>
        </w:rPr>
        <w:t>පාලන</w:t>
      </w:r>
      <w:proofErr w:type="spellEnd"/>
      <w:r w:rsidRPr="00E342A5">
        <w:rPr>
          <w:rFonts w:cstheme="minorHAnsi"/>
          <w:sz w:val="24"/>
          <w:szCs w:val="24"/>
        </w:rPr>
        <w:t xml:space="preserve"> </w:t>
      </w:r>
      <w:proofErr w:type="spellStart"/>
      <w:r w:rsidRPr="00E342A5">
        <w:rPr>
          <w:rFonts w:cstheme="minorHAnsi"/>
          <w:sz w:val="24"/>
          <w:szCs w:val="24"/>
        </w:rPr>
        <w:t>සමයේදී</w:t>
      </w:r>
      <w:proofErr w:type="spellEnd"/>
      <w:r w:rsidRPr="00E342A5">
        <w:rPr>
          <w:rFonts w:cstheme="minorHAnsi"/>
          <w:sz w:val="24"/>
          <w:szCs w:val="24"/>
        </w:rPr>
        <w:t xml:space="preserve"> ඉම්පීරියල් හවුස් හි විශ්ලේෂකයෙකු සහ අධිකරණ නිලධාරියෙකු ක්ලෝඩියස්ගේ ජීවිතයෙහි ක්‍රි.ව. 120 ගැන ලිවීය. "ක්‍රෙස්ටස්ගේ උසිගැන්වීම මත යුදෙව්වන් නිරන්තර කැළඹීම් ඇති කරද්දී, ඔහු (ක්ලෝඩියස්) ඔවුන්ව රෝමයෙන් නෙරපා දැමුවේය. Edward C. Wharton මෙසේ පවසයි: “මෙම උපුටා දැක්වීමේ ප්‍රසිද්ධියට හේතු වී ඇත්තේ වසර හැටකට පමණ පෙර ලූක් මෙම සිද්ධියම ප්‍රේරිත පාවුල් විසින් අකිලා නම් ක්‍රිස්තියානි යුදෙව් යුවලක් හා සම්බන්ධ වීමට හේතුව ලෙස සටහන් කර තිබීමයි. ප්‍රිසිලා (ක්‍රියා 18:1-2). නැවතත්, ඓතිහාසික සන්දර්භය තුළ ක්‍රිස්තුස් වහන්සේ ගැන සඳහන් කිරීම බයිබලානුකුල සාහිත්‍යයේ නිරීක්ෂණය කෙරේ.</w:t>
      </w:r>
      <w:r w:rsidRPr="00D06F04">
        <w:rPr>
          <w:rFonts w:cstheme="minorHAnsi"/>
          <w:sz w:val="20"/>
          <w:szCs w:val="20"/>
        </w:rPr>
        <w:t>[Edward C. Wharton, “Christianity: A Clear Case of History,” Howard p. 11]</w:t>
      </w:r>
    </w:p>
    <w:p w14:paraId="4CAD5D00" w14:textId="77777777" w:rsidR="00EF7D28" w:rsidRPr="00E342A5" w:rsidRDefault="00EF7D28" w:rsidP="00EF7D28">
      <w:pPr>
        <w:spacing w:line="276" w:lineRule="auto"/>
        <w:jc w:val="both"/>
        <w:rPr>
          <w:rFonts w:cstheme="minorHAnsi"/>
          <w:sz w:val="24"/>
          <w:szCs w:val="24"/>
          <w:u w:val="single"/>
        </w:rPr>
      </w:pPr>
      <w:r w:rsidRPr="00E342A5">
        <w:rPr>
          <w:rFonts w:cstheme="minorHAnsi"/>
          <w:sz w:val="24"/>
          <w:szCs w:val="24"/>
        </w:rPr>
        <w:br/>
      </w:r>
      <w:r w:rsidRPr="00E342A5">
        <w:rPr>
          <w:rFonts w:cstheme="minorHAnsi"/>
          <w:sz w:val="24"/>
          <w:szCs w:val="24"/>
          <w:u w:val="single"/>
        </w:rPr>
        <w:t>ෆ්ලේවියස් ජොසීෆස්</w:t>
      </w:r>
    </w:p>
    <w:p w14:paraId="31D5A6F6"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ජොසීෆස් පළමු ශතවර්ෂයේ රොමානෝ-යුදෙව් ඉතිහාසඥයෙක් වූ අතර ඔහු ක්‍රි.ව. 33දී එවකට රෝමානු යුදයේ කොටසක් වූ ජෙරුසලමේ උපත ලැබීය. ජොසීෆස් සිත්ගන්නාසුලු නිරීක්ෂණයක් ඇත. “මේ කාලයේ දී ජේසුස් වහන්සේ නැඟිට, ප්‍රඥාවන්ත මිනිසෙක්, ඇත්තෙන්ම අපි ඔහුව හැඳින්විය යුතු නම්, ඔහු පුදුම ක්‍රියා කරන්නෙකු, සත්‍යය සතුටින් පිළිගන්නා මිනිසුන්ගේ ගුරුවරයෙකු වූ නිසා, ඔහු බොහෝ යුදෙව්වන් සහ බොහෝ දෙනෙකු දිනා ගත්තේය. ග්‍රීකයෝ, මේ මනුෂ්‍යයා මෙසියස් වහන්සේය, පිලාත් අපේම නායකයන්ගේ උසිගැන්වීම මත ඔහුව කුරුසියට නියම කළ විට, පළමු සිට ඔහුට ප්‍රේම කළ අය නොනැවතුණෝය, මක්නිසාද යත්, ඔහු නැවත තුන්වන දින ජීවතුන් අතර ඔවුන්ට දර්ශනය වූ බැවිනි. අනාගතවක්තෘවරුන් ඔහු ගැන අනාවැකි පළ කර තවත් බොහෝ පුදුමාකාර දේවල් පවසා ඇත.එමෙන්ම ඔහු නමින් නම් කරන ලද කිතුනුවන් තවමත් මිය ගොස් නැත. "ක්රිස්තියානි ධර්මය:</w:t>
      </w:r>
    </w:p>
    <w:p w14:paraId="6C72FCA9" w14:textId="77777777" w:rsidR="00EF7D28" w:rsidRPr="00E342A5" w:rsidRDefault="00EF7D28" w:rsidP="00EF7D28">
      <w:pPr>
        <w:spacing w:line="276" w:lineRule="auto"/>
        <w:jc w:val="both"/>
        <w:rPr>
          <w:rFonts w:cstheme="minorHAnsi"/>
          <w:sz w:val="24"/>
          <w:szCs w:val="24"/>
          <w:u w:val="single"/>
        </w:rPr>
      </w:pPr>
    </w:p>
    <w:p w14:paraId="1253E2AC" w14:textId="77777777" w:rsidR="00EF7D28" w:rsidRPr="00E342A5" w:rsidRDefault="00EF7D28" w:rsidP="00EF7D28">
      <w:pPr>
        <w:spacing w:line="276" w:lineRule="auto"/>
        <w:jc w:val="both"/>
        <w:rPr>
          <w:rFonts w:cstheme="minorHAnsi"/>
          <w:sz w:val="24"/>
          <w:szCs w:val="24"/>
          <w:u w:val="single"/>
        </w:rPr>
      </w:pPr>
      <w:r w:rsidRPr="00E342A5">
        <w:rPr>
          <w:rFonts w:cstheme="minorHAnsi"/>
          <w:sz w:val="24"/>
          <w:szCs w:val="24"/>
          <w:u w:val="single"/>
        </w:rPr>
        <w:t>මුල් යුදෙව් සහ විජාතික ලේඛකයන්</w:t>
      </w:r>
    </w:p>
    <w:p w14:paraId="372B9CF4" w14:textId="77777777" w:rsidR="00EF7D28" w:rsidRPr="00E342A5" w:rsidRDefault="00EF7D28" w:rsidP="00EF7D28">
      <w:pPr>
        <w:spacing w:line="276" w:lineRule="auto"/>
        <w:jc w:val="both"/>
        <w:rPr>
          <w:rFonts w:cstheme="minorHAnsi"/>
          <w:sz w:val="24"/>
          <w:szCs w:val="24"/>
        </w:rPr>
      </w:pPr>
      <w:r w:rsidRPr="00E342A5">
        <w:rPr>
          <w:rFonts w:cstheme="minorHAnsi"/>
          <w:sz w:val="24"/>
          <w:szCs w:val="24"/>
        </w:rPr>
        <w:t>FF Bruce ගේ පහත උපුටා දැක්වීම මෙය ඉතා පැහැදිලිව සාරාංශ කරයි. "මුල් කාලීන යුදෙව් සහ විජාතික ලේඛකයන්ගේ සාක්ෂි ගැන වෙනත් කුමක් සිතුවත් ... එය අවම වශයෙන් ක්‍රිස්තියානි ලේඛනවල සාක්ෂිය ප්‍රතික්ෂේප කරන්නන්ට, යේසුස් වහන්සේගේ ඓතිහාසික චරිතය තහවුරු කරයි. සමහර ලේඛකයන් සෙල්ලක්කාර ලෙස සෙල්ලම් කළ හැකිය. 'ක්‍රිස්තු-මිථ්‍යාව' නමුත් ඔවුන් එසේ කරන්නේ ඓතිහාසික සාක්ෂි පදනම් කරගෙන නොවේ.ජූලියස් සීසර්ගේ ඓතිහාසිකත්වය මෙන් අපක්ෂපාතී ඉතිහාසඥයෙකුට ක්‍රිස්තුස්වහන්සේගේ ඓතිහාසිකත්වය අක්ෂීය (ස්වයං-පැහැදිලි) වේ.'ඉතිහාසඥයින් නොවේ ප්‍රචාරය කරන්නේ. ක්‍රිස්තුස්-මිථ්‍යා න්‍යායන්." [FF Bruce, "The New Testament Documents." P. 119. Edward C. Wharton විසින් ඔහුගේ "Christianity: A Clear Case of History" පොතේ උපුටා දක්වා ඇත.</w:t>
      </w:r>
      <w:bookmarkEnd w:id="4"/>
    </w:p>
    <w:p w14:paraId="1F310686" w14:textId="77777777" w:rsidR="00EF7D28" w:rsidRPr="00E342A5" w:rsidRDefault="00EF7D28" w:rsidP="00EF7D28">
      <w:pPr>
        <w:spacing w:line="276" w:lineRule="auto"/>
        <w:jc w:val="both"/>
        <w:rPr>
          <w:rFonts w:cstheme="minorHAnsi"/>
          <w:sz w:val="24"/>
          <w:szCs w:val="24"/>
        </w:rPr>
      </w:pPr>
      <w:r w:rsidRPr="00E342A5">
        <w:rPr>
          <w:rFonts w:cstheme="minorHAnsi"/>
          <w:b/>
          <w:bCs/>
          <w:sz w:val="24"/>
          <w:szCs w:val="24"/>
        </w:rPr>
        <w:t>නිගමනය</w:t>
      </w:r>
    </w:p>
    <w:p w14:paraId="36D3F9E7" w14:textId="77777777" w:rsidR="00EF7D28" w:rsidRDefault="00EF7D28" w:rsidP="00EF7D28">
      <w:pPr>
        <w:spacing w:line="276" w:lineRule="auto"/>
        <w:rPr>
          <w:rFonts w:cstheme="minorHAnsi"/>
          <w:sz w:val="24"/>
          <w:szCs w:val="24"/>
        </w:rPr>
      </w:pPr>
      <w:r w:rsidRPr="00E342A5">
        <w:rPr>
          <w:rFonts w:cstheme="minorHAnsi"/>
          <w:sz w:val="24"/>
          <w:szCs w:val="24"/>
        </w:rPr>
        <w:t>නාසරෙත්හි ජේසුස් වහන්සේ දෙවියන් වහන්සේගේ අභිරහස විය. එම කැරලිකාර දේවදූතයා වන සාතන් විසින් යේසුස්වහන්සේගේ පරීක්ෂාවන් අනුගමනය කරමින්, යේසුස්වහන්සේ සමාව දීමේ සහ ගැළවීම පිළිබඳ ඔහුගේ පණිවිඩය ප්‍රකාශ කිරීමට පටන් ගත්තේය. යේසුස්වහන්සේගේ වන්දිගෙවීමේ පූජාව (කුරුසියේ ඇණ ගැසීම), උන්වහන්සේගේ නැවත නැඟිටීම සහ උත්ථාන වීමෙන් පසුව, උන්වහන්සේගේ සංහිඳියාව පිළිබඳ පණිවිඩය ප්‍රකාශ කිරීමට සහ සියලු මිනිසුන්ට පිරිනැමීමට පටන් ගත්තේය. උන් වහන්සේ කෙරෙහි ඇදහිල්ල, විශ්වාසය සහ කීකරුකම තබන සෑම කෙනෙකුම ඔවුන්ගේ මැවුම්කරු සමඟ සමාදාන වී ක්‍රිස්තුස් වහන්සේගේ ශරීරය, ඔහුගේ සභාව තුළ තැන්පත් කරනු ලැබේ.</w:t>
      </w:r>
    </w:p>
    <w:p w14:paraId="7D26E7BC" w14:textId="77777777" w:rsidR="00D06F04" w:rsidRDefault="00D06F04" w:rsidP="00EF7D28">
      <w:pPr>
        <w:spacing w:line="276" w:lineRule="auto"/>
        <w:rPr>
          <w:rFonts w:cstheme="minorHAnsi"/>
          <w:sz w:val="24"/>
          <w:szCs w:val="24"/>
        </w:rPr>
      </w:pPr>
    </w:p>
    <w:p w14:paraId="589508D0" w14:textId="77777777" w:rsidR="00D06F04" w:rsidRPr="00E342A5" w:rsidRDefault="00D06F04" w:rsidP="00EF7D28">
      <w:pPr>
        <w:spacing w:line="276" w:lineRule="auto"/>
        <w:rPr>
          <w:rFonts w:cstheme="minorHAnsi"/>
          <w:sz w:val="24"/>
          <w:szCs w:val="24"/>
        </w:rPr>
      </w:pPr>
    </w:p>
    <w:p w14:paraId="687FF498" w14:textId="77777777" w:rsidR="00EF7D28" w:rsidRPr="00E342A5" w:rsidRDefault="00EF7D28" w:rsidP="00EF7D28">
      <w:pPr>
        <w:spacing w:line="276" w:lineRule="auto"/>
        <w:rPr>
          <w:rFonts w:cstheme="minorHAnsi"/>
          <w:b/>
          <w:bCs/>
          <w:sz w:val="24"/>
          <w:szCs w:val="24"/>
        </w:rPr>
      </w:pPr>
      <w:r w:rsidRPr="00E342A5">
        <w:rPr>
          <w:rFonts w:cstheme="minorHAnsi"/>
          <w:b/>
          <w:bCs/>
          <w:sz w:val="24"/>
          <w:szCs w:val="24"/>
        </w:rPr>
        <w:t>ප්රශ්නය</w:t>
      </w:r>
    </w:p>
    <w:p w14:paraId="0FD74DAE" w14:textId="77777777" w:rsidR="00EF7D28" w:rsidRPr="00E342A5" w:rsidRDefault="00EF7D28" w:rsidP="00EF7D28">
      <w:pPr>
        <w:pStyle w:val="ListParagraph"/>
        <w:numPr>
          <w:ilvl w:val="0"/>
          <w:numId w:val="41"/>
        </w:numPr>
        <w:spacing w:after="160" w:line="240" w:lineRule="auto"/>
        <w:rPr>
          <w:rFonts w:asciiTheme="minorHAnsi" w:hAnsiTheme="minorHAnsi" w:cstheme="minorHAnsi"/>
          <w:sz w:val="24"/>
          <w:szCs w:val="24"/>
        </w:rPr>
      </w:pPr>
      <w:r w:rsidRPr="00E342A5">
        <w:rPr>
          <w:rFonts w:asciiTheme="minorHAnsi" w:hAnsiTheme="minorHAnsi" w:cstheme="minorHAnsi"/>
          <w:sz w:val="24"/>
          <w:szCs w:val="24"/>
        </w:rPr>
        <w:t>ජේසුස් වහන්සේ ජෝන් විසින් බව්තීස්ම (ගිල්වා) කරන විට</w:t>
      </w:r>
    </w:p>
    <w:p w14:paraId="51CBB33F" w14:textId="77777777" w:rsidR="00EF7D28" w:rsidRPr="00E342A5" w:rsidRDefault="00EF7D28" w:rsidP="00EF7D28">
      <w:pPr>
        <w:pStyle w:val="ListParagraph"/>
        <w:numPr>
          <w:ilvl w:val="1"/>
          <w:numId w:val="41"/>
        </w:numPr>
        <w:spacing w:after="160" w:line="240" w:lineRule="auto"/>
        <w:ind w:left="990"/>
        <w:rPr>
          <w:rFonts w:asciiTheme="minorHAnsi" w:hAnsiTheme="minorHAnsi" w:cstheme="minorHAnsi"/>
          <w:sz w:val="24"/>
          <w:szCs w:val="24"/>
        </w:rPr>
      </w:pPr>
      <w:r w:rsidRPr="00E342A5">
        <w:rPr>
          <w:rFonts w:asciiTheme="minorHAnsi" w:hAnsiTheme="minorHAnsi" w:cstheme="minorHAnsi"/>
          <w:sz w:val="24"/>
          <w:szCs w:val="24"/>
        </w:rPr>
        <w:t>___ අහස විවෘත විය.</w:t>
      </w:r>
    </w:p>
    <w:p w14:paraId="0EA86A15" w14:textId="77777777" w:rsidR="00EF7D28" w:rsidRPr="00E342A5" w:rsidRDefault="00EF7D28" w:rsidP="00EF7D28">
      <w:pPr>
        <w:pStyle w:val="ListParagraph"/>
        <w:numPr>
          <w:ilvl w:val="1"/>
          <w:numId w:val="41"/>
        </w:numPr>
        <w:spacing w:after="160" w:line="240" w:lineRule="auto"/>
        <w:ind w:left="990"/>
        <w:rPr>
          <w:rFonts w:asciiTheme="minorHAnsi" w:hAnsiTheme="minorHAnsi" w:cstheme="minorHAnsi"/>
          <w:sz w:val="24"/>
          <w:szCs w:val="24"/>
        </w:rPr>
      </w:pPr>
      <w:r w:rsidRPr="00E342A5">
        <w:rPr>
          <w:rFonts w:asciiTheme="minorHAnsi" w:hAnsiTheme="minorHAnsi" w:cstheme="minorHAnsi"/>
          <w:sz w:val="24"/>
          <w:szCs w:val="24"/>
        </w:rPr>
        <w:t>___ දෙවියන් වහන්සේගේ ආත්මය උන් වහන්සේ කෙරෙහි පහළ විය.</w:t>
      </w:r>
    </w:p>
    <w:p w14:paraId="6DFA5435" w14:textId="77777777" w:rsidR="00EF7D28" w:rsidRPr="00E342A5" w:rsidRDefault="00EF7D28" w:rsidP="00EF7D28">
      <w:pPr>
        <w:pStyle w:val="ListParagraph"/>
        <w:numPr>
          <w:ilvl w:val="1"/>
          <w:numId w:val="41"/>
        </w:numPr>
        <w:spacing w:after="160" w:line="240" w:lineRule="auto"/>
        <w:ind w:left="990"/>
        <w:rPr>
          <w:rFonts w:asciiTheme="minorHAnsi" w:hAnsiTheme="minorHAnsi" w:cstheme="minorHAnsi"/>
          <w:sz w:val="24"/>
          <w:szCs w:val="24"/>
        </w:rPr>
      </w:pPr>
      <w:r w:rsidRPr="00E342A5">
        <w:rPr>
          <w:rFonts w:asciiTheme="minorHAnsi" w:hAnsiTheme="minorHAnsi" w:cstheme="minorHAnsi"/>
          <w:sz w:val="24"/>
          <w:szCs w:val="24"/>
        </w:rPr>
        <w:t>___ කටහඬක් පැවසුවේ, "මේ මාගේ ප්‍රේමණීය පුත්‍රයාය, මොහු ගැන මම ඉතා සතුටු වෙමි"</w:t>
      </w:r>
    </w:p>
    <w:p w14:paraId="377D7861" w14:textId="77777777" w:rsidR="00EF7D28" w:rsidRPr="00E342A5" w:rsidRDefault="00EF7D28" w:rsidP="00EF7D28">
      <w:pPr>
        <w:pStyle w:val="ListParagraph"/>
        <w:numPr>
          <w:ilvl w:val="1"/>
          <w:numId w:val="41"/>
        </w:numPr>
        <w:spacing w:after="160" w:line="240" w:lineRule="auto"/>
        <w:ind w:left="990"/>
        <w:rPr>
          <w:rFonts w:asciiTheme="minorHAnsi" w:hAnsiTheme="minorHAnsi" w:cstheme="minorHAnsi"/>
          <w:sz w:val="24"/>
          <w:szCs w:val="24"/>
        </w:rPr>
      </w:pPr>
      <w:r w:rsidRPr="00E342A5">
        <w:rPr>
          <w:rFonts w:asciiTheme="minorHAnsi" w:hAnsiTheme="minorHAnsi" w:cstheme="minorHAnsi"/>
          <w:sz w:val="24"/>
          <w:szCs w:val="24"/>
        </w:rPr>
        <w:t>___ ඉහත සියල්ල</w:t>
      </w:r>
    </w:p>
    <w:p w14:paraId="637FF648" w14:textId="77777777" w:rsidR="00EF7D28" w:rsidRPr="00E342A5" w:rsidRDefault="00EF7D28" w:rsidP="00EF7D28">
      <w:pPr>
        <w:pStyle w:val="ListParagraph"/>
        <w:numPr>
          <w:ilvl w:val="1"/>
          <w:numId w:val="41"/>
        </w:numPr>
        <w:spacing w:after="160" w:line="240" w:lineRule="auto"/>
        <w:ind w:left="990"/>
        <w:rPr>
          <w:rFonts w:asciiTheme="minorHAnsi" w:hAnsiTheme="minorHAnsi" w:cstheme="minorHAnsi"/>
          <w:sz w:val="24"/>
          <w:szCs w:val="24"/>
        </w:rPr>
      </w:pPr>
      <w:r w:rsidRPr="00E342A5">
        <w:rPr>
          <w:rFonts w:asciiTheme="minorHAnsi" w:hAnsiTheme="minorHAnsi" w:cstheme="minorHAnsi"/>
          <w:sz w:val="24"/>
          <w:szCs w:val="24"/>
        </w:rPr>
        <w:t>___ කිසිවක් සිදු වූයේ නැත, ඔහු තෙත් විය</w:t>
      </w:r>
    </w:p>
    <w:p w14:paraId="3F180837" w14:textId="77777777" w:rsidR="00EF7D28" w:rsidRPr="00E342A5" w:rsidRDefault="00EF7D28" w:rsidP="00EF7D28">
      <w:pPr>
        <w:pStyle w:val="ListParagraph"/>
        <w:spacing w:line="240" w:lineRule="auto"/>
        <w:ind w:left="990"/>
        <w:rPr>
          <w:rFonts w:asciiTheme="minorHAnsi" w:hAnsiTheme="minorHAnsi" w:cstheme="minorHAnsi"/>
          <w:sz w:val="24"/>
          <w:szCs w:val="24"/>
        </w:rPr>
      </w:pPr>
    </w:p>
    <w:p w14:paraId="17FFFA94" w14:textId="77777777" w:rsidR="00EF7D28" w:rsidRPr="00E342A5" w:rsidRDefault="00EF7D28" w:rsidP="00EF7D28">
      <w:pPr>
        <w:pStyle w:val="ListParagraph"/>
        <w:numPr>
          <w:ilvl w:val="0"/>
          <w:numId w:val="41"/>
        </w:numPr>
        <w:spacing w:after="160" w:line="240" w:lineRule="auto"/>
        <w:rPr>
          <w:rFonts w:asciiTheme="minorHAnsi" w:hAnsiTheme="minorHAnsi" w:cstheme="minorHAnsi"/>
          <w:sz w:val="24"/>
          <w:szCs w:val="24"/>
        </w:rPr>
      </w:pPr>
      <w:r w:rsidRPr="00E342A5">
        <w:rPr>
          <w:rFonts w:asciiTheme="minorHAnsi" w:hAnsiTheme="minorHAnsi" w:cstheme="minorHAnsi"/>
          <w:sz w:val="24"/>
          <w:szCs w:val="24"/>
        </w:rPr>
        <w:t>යක්ෂයා යේසුස්ව පරීක්ෂා කළේ ඔහුගේ ආශාවෙන්</w:t>
      </w:r>
    </w:p>
    <w:p w14:paraId="523CB603" w14:textId="77777777" w:rsidR="00EF7D28" w:rsidRPr="00E342A5" w:rsidRDefault="00EF7D28" w:rsidP="00EF7D28">
      <w:pPr>
        <w:pStyle w:val="ListParagraph"/>
        <w:numPr>
          <w:ilvl w:val="1"/>
          <w:numId w:val="41"/>
        </w:numPr>
        <w:spacing w:after="160" w:line="240" w:lineRule="auto"/>
        <w:ind w:left="990"/>
        <w:rPr>
          <w:rFonts w:asciiTheme="minorHAnsi" w:hAnsiTheme="minorHAnsi" w:cstheme="minorHAnsi"/>
          <w:sz w:val="24"/>
          <w:szCs w:val="24"/>
        </w:rPr>
      </w:pPr>
      <w:r w:rsidRPr="00E342A5">
        <w:rPr>
          <w:rFonts w:asciiTheme="minorHAnsi" w:hAnsiTheme="minorHAnsi" w:cstheme="minorHAnsi"/>
          <w:sz w:val="24"/>
          <w:szCs w:val="24"/>
        </w:rPr>
        <w:t>___ ආහාර</w:t>
      </w:r>
    </w:p>
    <w:p w14:paraId="7E1F7E68" w14:textId="77777777" w:rsidR="00EF7D28" w:rsidRPr="00E342A5" w:rsidRDefault="00EF7D28" w:rsidP="00EF7D28">
      <w:pPr>
        <w:pStyle w:val="ListParagraph"/>
        <w:numPr>
          <w:ilvl w:val="1"/>
          <w:numId w:val="41"/>
        </w:numPr>
        <w:spacing w:after="160" w:line="240" w:lineRule="auto"/>
        <w:ind w:left="990"/>
        <w:rPr>
          <w:rFonts w:asciiTheme="minorHAnsi" w:hAnsiTheme="minorHAnsi" w:cstheme="minorHAnsi"/>
          <w:sz w:val="24"/>
          <w:szCs w:val="24"/>
        </w:rPr>
      </w:pPr>
      <w:r w:rsidRPr="00E342A5">
        <w:rPr>
          <w:rFonts w:asciiTheme="minorHAnsi" w:hAnsiTheme="minorHAnsi" w:cstheme="minorHAnsi"/>
          <w:sz w:val="24"/>
          <w:szCs w:val="24"/>
        </w:rPr>
        <w:t>___ බලය</w:t>
      </w:r>
    </w:p>
    <w:p w14:paraId="19415C83" w14:textId="77777777" w:rsidR="00EF7D28" w:rsidRPr="00E342A5" w:rsidRDefault="00EF7D28" w:rsidP="00EF7D28">
      <w:pPr>
        <w:pStyle w:val="ListParagraph"/>
        <w:numPr>
          <w:ilvl w:val="1"/>
          <w:numId w:val="41"/>
        </w:numPr>
        <w:spacing w:after="160" w:line="240" w:lineRule="auto"/>
        <w:ind w:left="990"/>
        <w:rPr>
          <w:rFonts w:asciiTheme="minorHAnsi" w:hAnsiTheme="minorHAnsi" w:cstheme="minorHAnsi"/>
          <w:sz w:val="24"/>
          <w:szCs w:val="24"/>
        </w:rPr>
      </w:pPr>
      <w:r w:rsidRPr="00E342A5">
        <w:rPr>
          <w:rFonts w:asciiTheme="minorHAnsi" w:hAnsiTheme="minorHAnsi" w:cstheme="minorHAnsi"/>
          <w:sz w:val="24"/>
          <w:szCs w:val="24"/>
        </w:rPr>
        <w:t>___ ද්රව්යමය දේවල්</w:t>
      </w:r>
    </w:p>
    <w:p w14:paraId="7B86C376" w14:textId="77777777" w:rsidR="00EF7D28" w:rsidRPr="00E342A5" w:rsidRDefault="00EF7D28" w:rsidP="00EF7D28">
      <w:pPr>
        <w:pStyle w:val="ListParagraph"/>
        <w:spacing w:after="160" w:line="240" w:lineRule="auto"/>
        <w:ind w:left="990"/>
        <w:rPr>
          <w:rFonts w:asciiTheme="minorHAnsi" w:hAnsiTheme="minorHAnsi" w:cstheme="minorHAnsi"/>
          <w:sz w:val="24"/>
          <w:szCs w:val="24"/>
        </w:rPr>
      </w:pPr>
    </w:p>
    <w:p w14:paraId="7C0576B5" w14:textId="77777777" w:rsidR="00EF7D28" w:rsidRPr="00E342A5" w:rsidRDefault="00EF7D28" w:rsidP="00EF7D28">
      <w:pPr>
        <w:pStyle w:val="ListParagraph"/>
        <w:numPr>
          <w:ilvl w:val="0"/>
          <w:numId w:val="41"/>
        </w:numPr>
        <w:spacing w:after="160" w:line="240" w:lineRule="auto"/>
        <w:rPr>
          <w:rFonts w:asciiTheme="minorHAnsi" w:hAnsiTheme="minorHAnsi" w:cstheme="minorHAnsi"/>
          <w:sz w:val="24"/>
          <w:szCs w:val="24"/>
        </w:rPr>
      </w:pPr>
      <w:r w:rsidRPr="00E342A5">
        <w:rPr>
          <w:rFonts w:asciiTheme="minorHAnsi" w:hAnsiTheme="minorHAnsi" w:cstheme="minorHAnsi"/>
          <w:sz w:val="24"/>
          <w:szCs w:val="24"/>
        </w:rPr>
        <w:t>යේසුස් සමරිතානු ස්ත්‍රියට පැවසුවේ තමා මෙසියස් බවයි</w:t>
      </w:r>
    </w:p>
    <w:p w14:paraId="78A7ECDF" w14:textId="77777777" w:rsidR="00EF7D28" w:rsidRPr="00E342A5" w:rsidRDefault="00EF7D28" w:rsidP="00EF7D28">
      <w:pPr>
        <w:pStyle w:val="ListParagraph"/>
        <w:spacing w:line="240" w:lineRule="auto"/>
        <w:rPr>
          <w:rFonts w:asciiTheme="minorHAnsi" w:hAnsiTheme="minorHAnsi" w:cstheme="minorHAnsi"/>
          <w:sz w:val="24"/>
          <w:szCs w:val="24"/>
        </w:rPr>
      </w:pPr>
      <w:r w:rsidRPr="00E342A5">
        <w:rPr>
          <w:rFonts w:asciiTheme="minorHAnsi" w:hAnsiTheme="minorHAnsi" w:cstheme="minorHAnsi"/>
          <w:sz w:val="24"/>
          <w:szCs w:val="24"/>
        </w:rPr>
        <w:t>හරි වැරදි ___</w:t>
      </w:r>
    </w:p>
    <w:p w14:paraId="5D370F3C" w14:textId="77777777" w:rsidR="00EF7D28" w:rsidRPr="00E342A5" w:rsidRDefault="00EF7D28" w:rsidP="00EF7D28">
      <w:pPr>
        <w:pStyle w:val="ListParagraph"/>
        <w:spacing w:line="240" w:lineRule="auto"/>
        <w:rPr>
          <w:rFonts w:asciiTheme="minorHAnsi" w:hAnsiTheme="minorHAnsi" w:cstheme="minorHAnsi"/>
          <w:sz w:val="24"/>
          <w:szCs w:val="24"/>
        </w:rPr>
      </w:pPr>
    </w:p>
    <w:p w14:paraId="2450641D" w14:textId="77777777" w:rsidR="00EF7D28" w:rsidRPr="00E342A5" w:rsidRDefault="00EF7D28" w:rsidP="00EF7D28">
      <w:pPr>
        <w:pStyle w:val="ListParagraph"/>
        <w:numPr>
          <w:ilvl w:val="0"/>
          <w:numId w:val="41"/>
        </w:numPr>
        <w:spacing w:after="160" w:line="240" w:lineRule="auto"/>
        <w:rPr>
          <w:rFonts w:asciiTheme="minorHAnsi" w:hAnsiTheme="minorHAnsi" w:cstheme="minorHAnsi"/>
          <w:sz w:val="24"/>
          <w:szCs w:val="24"/>
        </w:rPr>
      </w:pPr>
      <w:r w:rsidRPr="00E342A5">
        <w:rPr>
          <w:rFonts w:asciiTheme="minorHAnsi" w:hAnsiTheme="minorHAnsi" w:cstheme="minorHAnsi"/>
          <w:sz w:val="24"/>
          <w:szCs w:val="24"/>
        </w:rPr>
        <w:t>ක්‍රිස්තුස් වහන්සේ තුළින් මිනිසා දෙවියන් වහන්සේ සමඟ සමාදාන වේ.</w:t>
      </w:r>
    </w:p>
    <w:p w14:paraId="3B1D74EB" w14:textId="77777777" w:rsidR="00EF7D28" w:rsidRPr="00E342A5" w:rsidRDefault="00EF7D28" w:rsidP="00EF7D28">
      <w:pPr>
        <w:pStyle w:val="ListParagraph"/>
        <w:spacing w:after="160" w:line="240" w:lineRule="auto"/>
        <w:ind w:left="360"/>
        <w:rPr>
          <w:rFonts w:asciiTheme="minorHAnsi" w:hAnsiTheme="minorHAnsi" w:cstheme="minorHAnsi"/>
          <w:sz w:val="24"/>
          <w:szCs w:val="24"/>
        </w:rPr>
      </w:pPr>
      <w:r w:rsidRPr="00E342A5">
        <w:rPr>
          <w:rFonts w:asciiTheme="minorHAnsi" w:hAnsiTheme="minorHAnsi" w:cstheme="minorHAnsi"/>
          <w:sz w:val="24"/>
          <w:szCs w:val="24"/>
        </w:rPr>
        <w:t>හරි වැරදි ___</w:t>
      </w:r>
    </w:p>
    <w:p w14:paraId="741B20AD" w14:textId="77777777" w:rsidR="00EF7D28" w:rsidRPr="00E342A5" w:rsidRDefault="00EF7D28" w:rsidP="00EF7D28">
      <w:pPr>
        <w:pStyle w:val="ListParagraph"/>
        <w:spacing w:line="240" w:lineRule="auto"/>
        <w:rPr>
          <w:rFonts w:asciiTheme="minorHAnsi" w:hAnsiTheme="minorHAnsi" w:cstheme="minorHAnsi"/>
          <w:sz w:val="24"/>
          <w:szCs w:val="24"/>
        </w:rPr>
      </w:pPr>
    </w:p>
    <w:p w14:paraId="4FC18DB9" w14:textId="77777777" w:rsidR="00EF7D28" w:rsidRPr="00E342A5" w:rsidRDefault="00EF7D28" w:rsidP="00EF7D28">
      <w:pPr>
        <w:pStyle w:val="ListParagraph"/>
        <w:numPr>
          <w:ilvl w:val="0"/>
          <w:numId w:val="41"/>
        </w:numPr>
        <w:spacing w:after="160" w:line="240" w:lineRule="auto"/>
        <w:rPr>
          <w:rFonts w:asciiTheme="minorHAnsi" w:hAnsiTheme="minorHAnsi" w:cstheme="minorHAnsi"/>
          <w:sz w:val="24"/>
          <w:szCs w:val="24"/>
        </w:rPr>
      </w:pPr>
      <w:r w:rsidRPr="00E342A5">
        <w:rPr>
          <w:rFonts w:asciiTheme="minorHAnsi" w:hAnsiTheme="minorHAnsi" w:cstheme="minorHAnsi"/>
          <w:sz w:val="24"/>
          <w:szCs w:val="24"/>
        </w:rPr>
        <w:t>යේසුස්ව අත්අඩංගුවට ගෙන නඩු විභාගය අතරතුර සිදු වූයේ කුමක්ද?</w:t>
      </w:r>
    </w:p>
    <w:p w14:paraId="4F66DC3B" w14:textId="77777777" w:rsidR="00EF7D28" w:rsidRPr="00E342A5" w:rsidRDefault="00EF7D28" w:rsidP="00EF7D28">
      <w:pPr>
        <w:pStyle w:val="ListParagraph"/>
        <w:numPr>
          <w:ilvl w:val="1"/>
          <w:numId w:val="41"/>
        </w:numPr>
        <w:spacing w:after="160" w:line="240" w:lineRule="auto"/>
        <w:ind w:left="810"/>
        <w:rPr>
          <w:rFonts w:asciiTheme="minorHAnsi" w:hAnsiTheme="minorHAnsi" w:cstheme="minorHAnsi"/>
          <w:sz w:val="24"/>
          <w:szCs w:val="24"/>
        </w:rPr>
      </w:pPr>
      <w:r w:rsidRPr="00E342A5">
        <w:rPr>
          <w:rFonts w:asciiTheme="minorHAnsi" w:hAnsiTheme="minorHAnsi" w:cstheme="minorHAnsi"/>
          <w:sz w:val="24"/>
          <w:szCs w:val="24"/>
        </w:rPr>
        <w:t>___ ඔහුගේ ඉගැන්වීම් ගැන ප්‍රශ්න කළේය</w:t>
      </w:r>
    </w:p>
    <w:p w14:paraId="381B9E19" w14:textId="77777777" w:rsidR="00EF7D28" w:rsidRPr="00E342A5" w:rsidRDefault="00EF7D28" w:rsidP="00EF7D28">
      <w:pPr>
        <w:pStyle w:val="ListParagraph"/>
        <w:numPr>
          <w:ilvl w:val="1"/>
          <w:numId w:val="41"/>
        </w:numPr>
        <w:spacing w:after="160" w:line="240" w:lineRule="auto"/>
        <w:ind w:left="810"/>
        <w:rPr>
          <w:rFonts w:asciiTheme="minorHAnsi" w:hAnsiTheme="minorHAnsi" w:cstheme="minorHAnsi"/>
          <w:sz w:val="24"/>
          <w:szCs w:val="24"/>
        </w:rPr>
      </w:pPr>
      <w:r w:rsidRPr="00E342A5">
        <w:rPr>
          <w:rFonts w:asciiTheme="minorHAnsi" w:hAnsiTheme="minorHAnsi" w:cstheme="minorHAnsi"/>
          <w:sz w:val="24"/>
          <w:szCs w:val="24"/>
        </w:rPr>
        <w:t>___ මුහුණට පහර දුන්නා</w:t>
      </w:r>
    </w:p>
    <w:p w14:paraId="168CF6AF" w14:textId="77777777" w:rsidR="00EF7D28" w:rsidRPr="00E342A5" w:rsidRDefault="00EF7D28" w:rsidP="00EF7D28">
      <w:pPr>
        <w:pStyle w:val="ListParagraph"/>
        <w:numPr>
          <w:ilvl w:val="1"/>
          <w:numId w:val="41"/>
        </w:numPr>
        <w:spacing w:after="160" w:line="240" w:lineRule="auto"/>
        <w:ind w:left="810"/>
        <w:rPr>
          <w:rFonts w:asciiTheme="minorHAnsi" w:hAnsiTheme="minorHAnsi" w:cstheme="minorHAnsi"/>
          <w:sz w:val="24"/>
          <w:szCs w:val="24"/>
        </w:rPr>
      </w:pPr>
      <w:r w:rsidRPr="00E342A5">
        <w:rPr>
          <w:rFonts w:asciiTheme="minorHAnsi" w:hAnsiTheme="minorHAnsi" w:cstheme="minorHAnsi"/>
          <w:sz w:val="24"/>
          <w:szCs w:val="24"/>
        </w:rPr>
        <w:t>___ නඩු විභාගය සඳහා පිලාත් වෙත භාර දෙන ලදී</w:t>
      </w:r>
    </w:p>
    <w:p w14:paraId="38E043A2" w14:textId="77777777" w:rsidR="00EF7D28" w:rsidRPr="00E342A5" w:rsidRDefault="00EF7D28" w:rsidP="00EF7D28">
      <w:pPr>
        <w:pStyle w:val="ListParagraph"/>
        <w:numPr>
          <w:ilvl w:val="1"/>
          <w:numId w:val="41"/>
        </w:numPr>
        <w:spacing w:after="160" w:line="240" w:lineRule="auto"/>
        <w:ind w:left="810"/>
        <w:rPr>
          <w:rFonts w:asciiTheme="minorHAnsi" w:hAnsiTheme="minorHAnsi" w:cstheme="minorHAnsi"/>
          <w:sz w:val="24"/>
          <w:szCs w:val="24"/>
        </w:rPr>
      </w:pPr>
      <w:r w:rsidRPr="00E342A5">
        <w:rPr>
          <w:rFonts w:asciiTheme="minorHAnsi" w:hAnsiTheme="minorHAnsi" w:cstheme="minorHAnsi"/>
          <w:sz w:val="24"/>
          <w:szCs w:val="24"/>
        </w:rPr>
        <w:t>___ වැරදිකරු නොවන බව සොයා ගන්නා ලදී</w:t>
      </w:r>
    </w:p>
    <w:p w14:paraId="0E8F7033" w14:textId="77777777" w:rsidR="00EF7D28" w:rsidRPr="00E342A5" w:rsidRDefault="00EF7D28" w:rsidP="00EF7D28">
      <w:pPr>
        <w:pStyle w:val="ListParagraph"/>
        <w:numPr>
          <w:ilvl w:val="1"/>
          <w:numId w:val="41"/>
        </w:numPr>
        <w:spacing w:after="160" w:line="240" w:lineRule="auto"/>
        <w:ind w:left="810"/>
        <w:rPr>
          <w:rFonts w:asciiTheme="minorHAnsi" w:hAnsiTheme="minorHAnsi" w:cstheme="minorHAnsi"/>
          <w:sz w:val="24"/>
          <w:szCs w:val="24"/>
        </w:rPr>
      </w:pPr>
      <w:r w:rsidRPr="00E342A5">
        <w:rPr>
          <w:rFonts w:asciiTheme="minorHAnsi" w:hAnsiTheme="minorHAnsi" w:cstheme="minorHAnsi"/>
          <w:sz w:val="24"/>
          <w:szCs w:val="24"/>
        </w:rPr>
        <w:t>___ කස පහර දුන්නා</w:t>
      </w:r>
    </w:p>
    <w:p w14:paraId="2FD01FE8" w14:textId="77777777" w:rsidR="00EF7D28" w:rsidRPr="00E342A5" w:rsidRDefault="00EF7D28" w:rsidP="00EF7D28">
      <w:pPr>
        <w:pStyle w:val="ListParagraph"/>
        <w:numPr>
          <w:ilvl w:val="1"/>
          <w:numId w:val="41"/>
        </w:numPr>
        <w:spacing w:after="160" w:line="240" w:lineRule="auto"/>
        <w:ind w:left="810"/>
        <w:rPr>
          <w:rFonts w:asciiTheme="minorHAnsi" w:hAnsiTheme="minorHAnsi" w:cstheme="minorHAnsi"/>
          <w:sz w:val="24"/>
          <w:szCs w:val="24"/>
        </w:rPr>
      </w:pPr>
      <w:r w:rsidRPr="00E342A5">
        <w:rPr>
          <w:rFonts w:asciiTheme="minorHAnsi" w:hAnsiTheme="minorHAnsi" w:cstheme="minorHAnsi"/>
          <w:sz w:val="24"/>
          <w:szCs w:val="24"/>
        </w:rPr>
        <w:t>___ ඔහුගේ හිස මත කටු ඔටුන්නක් තබා තිබුණි</w:t>
      </w:r>
    </w:p>
    <w:p w14:paraId="5E64D6C7" w14:textId="77777777" w:rsidR="00EF7D28" w:rsidRPr="00E342A5" w:rsidRDefault="00EF7D28" w:rsidP="00EF7D28">
      <w:pPr>
        <w:pStyle w:val="ListParagraph"/>
        <w:numPr>
          <w:ilvl w:val="1"/>
          <w:numId w:val="41"/>
        </w:numPr>
        <w:spacing w:after="160" w:line="240" w:lineRule="auto"/>
        <w:ind w:left="810"/>
        <w:rPr>
          <w:rFonts w:asciiTheme="minorHAnsi" w:hAnsiTheme="minorHAnsi" w:cstheme="minorHAnsi"/>
          <w:sz w:val="24"/>
          <w:szCs w:val="24"/>
        </w:rPr>
      </w:pPr>
      <w:r w:rsidRPr="00E342A5">
        <w:rPr>
          <w:rFonts w:asciiTheme="minorHAnsi" w:hAnsiTheme="minorHAnsi" w:cstheme="minorHAnsi"/>
          <w:sz w:val="24"/>
          <w:szCs w:val="24"/>
        </w:rPr>
        <w:t>___ පිලාත් විසින් ප්‍රකාශ කරන ලද්දේ "යුදෙව්වන් නම් රජ"</w:t>
      </w:r>
    </w:p>
    <w:p w14:paraId="5D9085C7" w14:textId="77777777" w:rsidR="00EF7D28" w:rsidRPr="00E342A5" w:rsidRDefault="00EF7D28" w:rsidP="00EF7D28">
      <w:pPr>
        <w:pStyle w:val="ListParagraph"/>
        <w:numPr>
          <w:ilvl w:val="1"/>
          <w:numId w:val="41"/>
        </w:numPr>
        <w:spacing w:after="160" w:line="240" w:lineRule="auto"/>
        <w:ind w:left="810"/>
        <w:rPr>
          <w:rFonts w:asciiTheme="minorHAnsi" w:hAnsiTheme="minorHAnsi" w:cstheme="minorHAnsi"/>
          <w:sz w:val="24"/>
          <w:szCs w:val="24"/>
        </w:rPr>
      </w:pPr>
      <w:r w:rsidRPr="00E342A5">
        <w:rPr>
          <w:rFonts w:asciiTheme="minorHAnsi" w:hAnsiTheme="minorHAnsi" w:cstheme="minorHAnsi"/>
          <w:sz w:val="24"/>
          <w:szCs w:val="24"/>
        </w:rPr>
        <w:t>___ ඉහත සියල්ල</w:t>
      </w:r>
    </w:p>
    <w:p w14:paraId="0C691C4E" w14:textId="77777777" w:rsidR="00EF7D28" w:rsidRPr="00E342A5" w:rsidRDefault="00EF7D28" w:rsidP="00EF7D28">
      <w:pPr>
        <w:pStyle w:val="ListParagraph"/>
        <w:spacing w:after="160" w:line="240" w:lineRule="auto"/>
        <w:ind w:left="810"/>
        <w:rPr>
          <w:rFonts w:asciiTheme="minorHAnsi" w:hAnsiTheme="minorHAnsi" w:cstheme="minorHAnsi"/>
          <w:sz w:val="24"/>
          <w:szCs w:val="24"/>
        </w:rPr>
      </w:pPr>
    </w:p>
    <w:p w14:paraId="376F9D3A" w14:textId="77777777" w:rsidR="00EF7D28" w:rsidRPr="00E342A5" w:rsidRDefault="00EF7D28" w:rsidP="00EF7D28">
      <w:pPr>
        <w:pStyle w:val="ListParagraph"/>
        <w:spacing w:after="160" w:line="259" w:lineRule="auto"/>
        <w:ind w:left="810"/>
        <w:rPr>
          <w:rFonts w:asciiTheme="minorHAnsi" w:hAnsiTheme="minorHAnsi" w:cstheme="minorHAnsi"/>
          <w:sz w:val="24"/>
          <w:szCs w:val="24"/>
        </w:rPr>
      </w:pPr>
    </w:p>
    <w:p w14:paraId="4FEF7916" w14:textId="77777777" w:rsidR="00EF7D28" w:rsidRPr="00E342A5" w:rsidRDefault="00EF7D28" w:rsidP="00EF7D28">
      <w:pPr>
        <w:pStyle w:val="ListParagraph"/>
        <w:spacing w:after="160" w:line="259" w:lineRule="auto"/>
        <w:ind w:left="810"/>
        <w:rPr>
          <w:rFonts w:asciiTheme="minorHAnsi" w:hAnsiTheme="minorHAnsi" w:cstheme="minorHAnsi"/>
          <w:sz w:val="24"/>
          <w:szCs w:val="24"/>
        </w:rPr>
      </w:pPr>
    </w:p>
    <w:p w14:paraId="3105119E" w14:textId="77777777" w:rsidR="00EF7D28" w:rsidRPr="00E342A5" w:rsidRDefault="00EF7D28" w:rsidP="00EF7D28">
      <w:pPr>
        <w:spacing w:line="276" w:lineRule="auto"/>
        <w:rPr>
          <w:rFonts w:cstheme="minorHAnsi"/>
          <w:sz w:val="24"/>
          <w:szCs w:val="24"/>
        </w:rPr>
      </w:pPr>
    </w:p>
    <w:p w14:paraId="2A819EF6" w14:textId="77777777" w:rsidR="00EF7D28" w:rsidRPr="00E342A5" w:rsidRDefault="00EF7D28" w:rsidP="00EF7D28">
      <w:pPr>
        <w:spacing w:line="276" w:lineRule="auto"/>
        <w:rPr>
          <w:rFonts w:cstheme="minorHAnsi"/>
          <w:sz w:val="24"/>
          <w:szCs w:val="24"/>
        </w:rPr>
      </w:pPr>
    </w:p>
    <w:p w14:paraId="49BBFE8F" w14:textId="77777777" w:rsidR="00D270BD" w:rsidRDefault="00D270BD" w:rsidP="00EE0BF1">
      <w:pPr>
        <w:pStyle w:val="Default"/>
        <w:spacing w:line="360" w:lineRule="auto"/>
        <w:rPr>
          <w:rStyle w:val="Hyperlink"/>
          <w:rFonts w:asciiTheme="minorHAnsi" w:hAnsiTheme="minorHAnsi" w:cstheme="minorHAnsi"/>
          <w:sz w:val="20"/>
          <w:szCs w:val="20"/>
        </w:rPr>
      </w:pPr>
    </w:p>
    <w:p w14:paraId="4C21A0D2" w14:textId="77777777" w:rsidR="00D270BD" w:rsidRDefault="00D270BD" w:rsidP="00EE0BF1">
      <w:pPr>
        <w:pStyle w:val="Default"/>
        <w:spacing w:line="360" w:lineRule="auto"/>
        <w:rPr>
          <w:rStyle w:val="Hyperlink"/>
          <w:rFonts w:asciiTheme="minorHAnsi" w:hAnsiTheme="minorHAnsi" w:cstheme="minorHAnsi"/>
          <w:sz w:val="20"/>
          <w:szCs w:val="20"/>
        </w:rPr>
      </w:pPr>
    </w:p>
    <w:p w14:paraId="41236F35" w14:textId="77777777" w:rsidR="00D270BD" w:rsidRDefault="00D270BD" w:rsidP="00EE0BF1">
      <w:pPr>
        <w:pStyle w:val="Default"/>
        <w:spacing w:line="360" w:lineRule="auto"/>
        <w:rPr>
          <w:rStyle w:val="Hyperlink"/>
          <w:rFonts w:asciiTheme="minorHAnsi" w:hAnsiTheme="minorHAnsi" w:cstheme="minorHAnsi"/>
          <w:sz w:val="20"/>
          <w:szCs w:val="20"/>
        </w:rPr>
      </w:pPr>
    </w:p>
    <w:p w14:paraId="076E12B5" w14:textId="77777777" w:rsidR="00D270BD" w:rsidRDefault="00D270BD" w:rsidP="00EE0BF1">
      <w:pPr>
        <w:pStyle w:val="Default"/>
        <w:spacing w:line="360" w:lineRule="auto"/>
        <w:rPr>
          <w:rStyle w:val="Hyperlink"/>
          <w:rFonts w:asciiTheme="minorHAnsi" w:hAnsiTheme="minorHAnsi" w:cstheme="minorHAnsi"/>
          <w:sz w:val="20"/>
          <w:szCs w:val="20"/>
        </w:rPr>
      </w:pPr>
    </w:p>
    <w:p w14:paraId="24D0640D" w14:textId="77777777" w:rsidR="00D270BD" w:rsidRDefault="00D270BD" w:rsidP="00EE0BF1">
      <w:pPr>
        <w:pStyle w:val="Default"/>
        <w:spacing w:line="360" w:lineRule="auto"/>
        <w:rPr>
          <w:rStyle w:val="Hyperlink"/>
          <w:rFonts w:asciiTheme="minorHAnsi" w:hAnsiTheme="minorHAnsi" w:cstheme="minorHAnsi"/>
          <w:sz w:val="20"/>
          <w:szCs w:val="20"/>
        </w:rPr>
      </w:pPr>
    </w:p>
    <w:p w14:paraId="699B0656" w14:textId="77777777" w:rsidR="00D270BD" w:rsidRDefault="00D270BD" w:rsidP="00EE0BF1">
      <w:pPr>
        <w:pStyle w:val="Default"/>
        <w:spacing w:line="360" w:lineRule="auto"/>
        <w:rPr>
          <w:rStyle w:val="Hyperlink"/>
          <w:rFonts w:asciiTheme="minorHAnsi" w:hAnsiTheme="minorHAnsi" w:cstheme="minorHAnsi"/>
          <w:sz w:val="20"/>
          <w:szCs w:val="20"/>
        </w:rPr>
      </w:pPr>
    </w:p>
    <w:p w14:paraId="7B4EF33F" w14:textId="77777777" w:rsidR="00D270BD" w:rsidRDefault="00D270BD" w:rsidP="00EE0BF1">
      <w:pPr>
        <w:pStyle w:val="Default"/>
        <w:spacing w:line="360" w:lineRule="auto"/>
        <w:rPr>
          <w:rStyle w:val="Hyperlink"/>
          <w:rFonts w:asciiTheme="minorHAnsi" w:hAnsiTheme="minorHAnsi" w:cstheme="minorHAnsi"/>
          <w:sz w:val="20"/>
          <w:szCs w:val="20"/>
        </w:rPr>
      </w:pPr>
    </w:p>
    <w:p w14:paraId="1ED6A835" w14:textId="77777777" w:rsidR="00D270BD" w:rsidRDefault="00D270BD" w:rsidP="00FB25BC">
      <w:pPr>
        <w:spacing w:after="0" w:line="240" w:lineRule="auto"/>
        <w:rPr>
          <w:sz w:val="24"/>
          <w:szCs w:val="24"/>
        </w:rPr>
      </w:pPr>
      <w:bookmarkStart w:id="5" w:name="_Hlk138330552"/>
      <w:bookmarkStart w:id="6" w:name="_Hlk138422113"/>
      <w:r>
        <w:rPr>
          <w:noProof/>
        </w:rPr>
        <w:drawing>
          <wp:inline distT="0" distB="0" distL="0" distR="0" wp14:anchorId="77CB7ADF" wp14:editId="5435BC8A">
            <wp:extent cx="593090" cy="480060"/>
            <wp:effectExtent l="0" t="0" r="0" b="0"/>
            <wp:docPr id="2" name="Picture 89135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91352711"/>
                    <pic:cNvPicPr>
                      <a:picLocks noChangeAspect="1" noChangeArrowheads="1"/>
                    </pic:cNvPicPr>
                  </pic:nvPicPr>
                  <pic:blipFill>
                    <a:blip r:embed="rId7"/>
                    <a:stretch>
                      <a:fillRect/>
                    </a:stretch>
                  </pic:blipFill>
                  <pic:spPr bwMode="auto">
                    <a:xfrm>
                      <a:off x="0" y="0"/>
                      <a:ext cx="593090" cy="480060"/>
                    </a:xfrm>
                    <a:prstGeom prst="rect">
                      <a:avLst/>
                    </a:prstGeom>
                  </pic:spPr>
                </pic:pic>
              </a:graphicData>
            </a:graphic>
          </wp:inline>
        </w:drawing>
      </w:r>
      <w:r>
        <w:rPr>
          <w:sz w:val="24"/>
          <w:szCs w:val="24"/>
        </w:rPr>
        <w:t xml:space="preserve"> </w:t>
      </w:r>
      <w:r w:rsidR="00FB25BC" w:rsidRPr="00EE0BF1">
        <w:rPr>
          <w:rFonts w:ascii="Times New Roman" w:eastAsia="Times New Roman" w:hAnsi="Times New Roman" w:cs="Times New Roman"/>
          <w:b/>
          <w:bCs/>
          <w:sz w:val="36"/>
          <w:szCs w:val="36"/>
          <w:lang w:bidi="bn-IN"/>
        </w:rPr>
        <w:t>ජාත්‍යන්තර බයිබල් දැනුම ආයතනය</w:t>
      </w:r>
      <w:r w:rsidR="00EE0BF1">
        <w:rPr>
          <w:rFonts w:ascii="Times New Roman" w:eastAsia="Times New Roman" w:hAnsi="Times New Roman" w:cs="Times New Roman"/>
          <w:b/>
          <w:bCs/>
          <w:sz w:val="26"/>
          <w:szCs w:val="26"/>
          <w:lang w:bidi="bn-IN"/>
        </w:rPr>
        <w:t xml:space="preserve"> </w:t>
      </w:r>
      <w:r w:rsidR="00FB25BC">
        <w:rPr>
          <w:rFonts w:ascii="Times New Roman" w:eastAsia="Times New Roman" w:hAnsi="Times New Roman" w:cs="Times New Roman"/>
          <w:b/>
          <w:bCs/>
          <w:sz w:val="24"/>
          <w:szCs w:val="24"/>
          <w:lang w:bidi="bn-IN"/>
        </w:rPr>
        <w:t xml:space="preserve"> </w:t>
      </w:r>
      <w:r>
        <w:rPr>
          <w:noProof/>
          <w:sz w:val="24"/>
          <w:szCs w:val="24"/>
        </w:rPr>
        <w:drawing>
          <wp:inline distT="0" distB="0" distL="0" distR="0" wp14:anchorId="2C8ED9F8" wp14:editId="7F4CBEC7">
            <wp:extent cx="527050" cy="527050"/>
            <wp:effectExtent l="0" t="0" r="0" b="0"/>
            <wp:docPr id="3" name="Picture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Copy 1"/>
                    <pic:cNvPicPr>
                      <a:picLocks noChangeAspect="1" noChangeArrowheads="1"/>
                    </pic:cNvPicPr>
                  </pic:nvPicPr>
                  <pic:blipFill>
                    <a:blip r:embed="rId8"/>
                    <a:stretch>
                      <a:fillRect/>
                    </a:stretch>
                  </pic:blipFill>
                  <pic:spPr bwMode="auto">
                    <a:xfrm>
                      <a:off x="0" y="0"/>
                      <a:ext cx="527050" cy="527050"/>
                    </a:xfrm>
                    <a:prstGeom prst="rect">
                      <a:avLst/>
                    </a:prstGeom>
                  </pic:spPr>
                </pic:pic>
              </a:graphicData>
            </a:graphic>
          </wp:inline>
        </w:drawing>
      </w:r>
    </w:p>
    <w:p w14:paraId="2BFFB785" w14:textId="77777777" w:rsidR="00D270BD" w:rsidRPr="00333539" w:rsidRDefault="00D270BD" w:rsidP="00D270BD">
      <w:pPr>
        <w:spacing w:after="0"/>
        <w:jc w:val="center"/>
        <w:rPr>
          <w:sz w:val="20"/>
          <w:szCs w:val="20"/>
        </w:rPr>
      </w:pPr>
      <w:r w:rsidRPr="00333539">
        <w:rPr>
          <w:sz w:val="20"/>
          <w:szCs w:val="20"/>
        </w:rPr>
        <w:t>Randolph Dunn, සභාපති - රොබර්ටෝ සන්තියාගෝ, පීඨාධිපති</w:t>
      </w:r>
    </w:p>
    <w:p w14:paraId="0C3040FC" w14:textId="77777777" w:rsidR="00D270BD" w:rsidRPr="00333539" w:rsidRDefault="00D270BD" w:rsidP="00D270BD">
      <w:pPr>
        <w:jc w:val="center"/>
        <w:rPr>
          <w:sz w:val="18"/>
          <w:szCs w:val="18"/>
        </w:rPr>
      </w:pPr>
      <w:r w:rsidRPr="00333539">
        <w:rPr>
          <w:sz w:val="18"/>
          <w:szCs w:val="18"/>
        </w:rPr>
        <w:t>thebiblewayonline.com</w:t>
      </w:r>
    </w:p>
    <w:tbl>
      <w:tblPr>
        <w:tblStyle w:val="TableGrid"/>
        <w:tblW w:w="9265" w:type="dxa"/>
        <w:tblLayout w:type="fixed"/>
        <w:tblLook w:val="04A0" w:firstRow="1" w:lastRow="0" w:firstColumn="1" w:lastColumn="0" w:noHBand="0" w:noVBand="1"/>
      </w:tblPr>
      <w:tblGrid>
        <w:gridCol w:w="4675"/>
        <w:gridCol w:w="4590"/>
      </w:tblGrid>
      <w:tr w:rsidR="00EE0BF1" w14:paraId="29053DEA" w14:textId="77777777" w:rsidTr="00EE0BF1">
        <w:tc>
          <w:tcPr>
            <w:tcW w:w="4675" w:type="dxa"/>
          </w:tcPr>
          <w:bookmarkEnd w:id="5"/>
          <w:p w14:paraId="3239CAF4" w14:textId="77777777" w:rsidR="00D270BD" w:rsidRPr="003629C2" w:rsidRDefault="00D270BD" w:rsidP="0098609D">
            <w:pPr>
              <w:spacing w:line="360" w:lineRule="atLeast"/>
              <w:rPr>
                <w:rFonts w:cs="Times New Roman"/>
                <w:color w:val="000000" w:themeColor="text1"/>
                <w:sz w:val="20"/>
                <w:szCs w:val="20"/>
              </w:rPr>
            </w:pPr>
            <w:r w:rsidRPr="003629C2">
              <w:rPr>
                <w:rFonts w:eastAsia="Calibri"/>
                <w:b/>
                <w:bCs/>
                <w:color w:val="000000" w:themeColor="text1"/>
                <w:sz w:val="20"/>
                <w:szCs w:val="20"/>
              </w:rPr>
              <w:t>පාඨමාලා 1 - දෙවියන්ගේ පණිවිඩය</w:t>
            </w:r>
          </w:p>
          <w:p w14:paraId="6E2BD073" w14:textId="77777777" w:rsidR="00D270BD" w:rsidRPr="0043528D" w:rsidRDefault="00000000" w:rsidP="0098609D">
            <w:pPr>
              <w:ind w:left="155"/>
              <w:rPr>
                <w:b/>
                <w:bCs/>
                <w:color w:val="000000" w:themeColor="text1"/>
                <w:sz w:val="18"/>
                <w:szCs w:val="18"/>
              </w:rPr>
            </w:pPr>
            <w:hyperlink r:id="rId9">
              <w:r w:rsidR="00D270BD" w:rsidRPr="0043528D">
                <w:rPr>
                  <w:rStyle w:val="Hyperlink"/>
                  <w:rFonts w:eastAsia="Calibri"/>
                  <w:b/>
                  <w:bCs/>
                  <w:color w:val="000000" w:themeColor="text1"/>
                  <w:sz w:val="18"/>
                  <w:szCs w:val="18"/>
                  <w:u w:val="none"/>
                </w:rPr>
                <w:t>සියල්ල මෙහි පැමිණියේ කෙසේද?</w:t>
              </w:r>
            </w:hyperlink>
            <w:r w:rsidR="00D270BD" w:rsidRPr="0043528D">
              <w:rPr>
                <w:rFonts w:eastAsia="Calibri"/>
                <w:b/>
                <w:bCs/>
                <w:color w:val="000000" w:themeColor="text1"/>
                <w:sz w:val="18"/>
                <w:szCs w:val="18"/>
              </w:rPr>
              <w:br/>
            </w:r>
            <w:hyperlink r:id="rId10">
              <w:r w:rsidR="00D270BD" w:rsidRPr="0043528D">
                <w:rPr>
                  <w:rStyle w:val="Hyperlink"/>
                  <w:rFonts w:eastAsia="Calibri"/>
                  <w:b/>
                  <w:bCs/>
                  <w:color w:val="000000" w:themeColor="text1"/>
                  <w:sz w:val="18"/>
                  <w:szCs w:val="18"/>
                  <w:u w:val="none"/>
                </w:rPr>
                <w:t>දෙවියන් වූ මිනිසා</w:t>
              </w:r>
            </w:hyperlink>
            <w:r w:rsidR="00D270BD" w:rsidRPr="0043528D">
              <w:rPr>
                <w:rFonts w:eastAsia="Calibri"/>
                <w:b/>
                <w:bCs/>
                <w:color w:val="000000" w:themeColor="text1"/>
                <w:sz w:val="18"/>
                <w:szCs w:val="18"/>
              </w:rPr>
              <w:br/>
            </w:r>
            <w:hyperlink r:id="rId11">
              <w:r w:rsidR="00D270BD" w:rsidRPr="0043528D">
                <w:rPr>
                  <w:rStyle w:val="Hyperlink"/>
                  <w:rFonts w:eastAsia="Calibri"/>
                  <w:b/>
                  <w:bCs/>
                  <w:color w:val="000000" w:themeColor="text1"/>
                  <w:sz w:val="18"/>
                  <w:szCs w:val="18"/>
                  <w:u w:val="none"/>
                </w:rPr>
                <w:t>ක්රිස්තුස් - දෙවියන් වහන්සේගේ අභිරහස</w:t>
              </w:r>
            </w:hyperlink>
            <w:r w:rsidR="00D270BD" w:rsidRPr="0043528D">
              <w:rPr>
                <w:rFonts w:eastAsia="Calibri"/>
                <w:b/>
                <w:bCs/>
                <w:color w:val="000000" w:themeColor="text1"/>
                <w:sz w:val="18"/>
                <w:szCs w:val="18"/>
              </w:rPr>
              <w:br/>
            </w:r>
            <w:hyperlink r:id="rId12">
              <w:r w:rsidR="00D270BD" w:rsidRPr="0043528D">
                <w:rPr>
                  <w:rStyle w:val="Hyperlink"/>
                  <w:rFonts w:eastAsia="Calibri"/>
                  <w:b/>
                  <w:bCs/>
                  <w:color w:val="000000" w:themeColor="text1"/>
                  <w:sz w:val="18"/>
                  <w:szCs w:val="18"/>
                  <w:u w:val="none"/>
                </w:rPr>
                <w:t>දෙවියන් පිළිබඳ මිථ්‍යාවන්</w:t>
              </w:r>
            </w:hyperlink>
            <w:r w:rsidR="00D270BD" w:rsidRPr="0043528D">
              <w:rPr>
                <w:rFonts w:eastAsia="Calibri"/>
                <w:b/>
                <w:bCs/>
                <w:color w:val="000000" w:themeColor="text1"/>
                <w:sz w:val="18"/>
                <w:szCs w:val="18"/>
              </w:rPr>
              <w:br/>
            </w:r>
            <w:hyperlink r:id="rId13">
              <w:r w:rsidR="00D270BD" w:rsidRPr="0043528D">
                <w:rPr>
                  <w:rStyle w:val="Hyperlink"/>
                  <w:rFonts w:eastAsia="Calibri"/>
                  <w:b/>
                  <w:bCs/>
                  <w:color w:val="000000" w:themeColor="text1"/>
                  <w:sz w:val="18"/>
                  <w:szCs w:val="18"/>
                  <w:u w:val="none"/>
                </w:rPr>
                <w:t>ජීවිතයේ සිට මරණය දක්වා - මාරාන්තික මිනිසා</w:t>
              </w:r>
            </w:hyperlink>
            <w:r w:rsidR="00D270BD" w:rsidRPr="0043528D">
              <w:rPr>
                <w:rFonts w:eastAsia="Calibri"/>
                <w:b/>
                <w:bCs/>
                <w:color w:val="000000" w:themeColor="text1"/>
                <w:sz w:val="18"/>
                <w:szCs w:val="18"/>
              </w:rPr>
              <w:br/>
            </w:r>
            <w:hyperlink r:id="rId14">
              <w:r w:rsidR="00D270BD" w:rsidRPr="0043528D">
                <w:rPr>
                  <w:rStyle w:val="Hyperlink"/>
                  <w:rFonts w:eastAsia="Calibri"/>
                  <w:b/>
                  <w:bCs/>
                  <w:color w:val="000000" w:themeColor="text1"/>
                  <w:sz w:val="18"/>
                  <w:szCs w:val="18"/>
                  <w:u w:val="none"/>
                </w:rPr>
                <w:t>සැලසුම්ගත මුදාගැනීම</w:t>
              </w:r>
            </w:hyperlink>
            <w:r w:rsidR="00D270BD" w:rsidRPr="0043528D">
              <w:rPr>
                <w:rFonts w:eastAsia="Calibri"/>
                <w:b/>
                <w:bCs/>
                <w:color w:val="000000" w:themeColor="text1"/>
                <w:sz w:val="18"/>
                <w:szCs w:val="18"/>
              </w:rPr>
              <w:br/>
            </w:r>
            <w:hyperlink r:id="rId15">
              <w:r w:rsidR="00D270BD" w:rsidRPr="0043528D">
                <w:rPr>
                  <w:rStyle w:val="Hyperlink"/>
                  <w:rFonts w:eastAsia="Calibri"/>
                  <w:b/>
                  <w:bCs/>
                  <w:color w:val="000000" w:themeColor="text1"/>
                  <w:sz w:val="18"/>
                  <w:szCs w:val="18"/>
                  <w:u w:val="none"/>
                </w:rPr>
                <w:t>ශුභාරංචි වල පණිවිඩ</w:t>
              </w:r>
            </w:hyperlink>
            <w:r w:rsidR="00D270BD" w:rsidRPr="0043528D">
              <w:rPr>
                <w:rFonts w:eastAsia="Calibri"/>
                <w:b/>
                <w:bCs/>
                <w:color w:val="000000" w:themeColor="text1"/>
                <w:sz w:val="18"/>
                <w:szCs w:val="18"/>
              </w:rPr>
              <w:t xml:space="preserve"> </w:t>
            </w:r>
          </w:p>
          <w:p w14:paraId="21E8B581" w14:textId="77777777" w:rsidR="00D270BD" w:rsidRPr="0043528D" w:rsidRDefault="00D270BD" w:rsidP="0098609D">
            <w:pPr>
              <w:spacing w:line="360" w:lineRule="atLeast"/>
              <w:rPr>
                <w:color w:val="000000" w:themeColor="text1"/>
              </w:rPr>
            </w:pPr>
          </w:p>
          <w:p w14:paraId="7787D4BA" w14:textId="77777777" w:rsidR="00D270BD" w:rsidRPr="003629C2" w:rsidRDefault="00D270BD" w:rsidP="0098609D">
            <w:pPr>
              <w:spacing w:line="360" w:lineRule="atLeast"/>
              <w:rPr>
                <w:color w:val="000000" w:themeColor="text1"/>
                <w:sz w:val="20"/>
                <w:szCs w:val="20"/>
              </w:rPr>
            </w:pPr>
            <w:r w:rsidRPr="003629C2">
              <w:rPr>
                <w:rFonts w:eastAsia="Calibri"/>
                <w:b/>
                <w:bCs/>
                <w:color w:val="000000" w:themeColor="text1"/>
                <w:sz w:val="20"/>
                <w:szCs w:val="20"/>
              </w:rPr>
              <w:t>පාඨමාලාව 2 - ක්රිස්තුස් වහන්සේට කීකරු වීම</w:t>
            </w:r>
          </w:p>
          <w:p w14:paraId="30F8CC9F" w14:textId="77777777" w:rsidR="00D270BD" w:rsidRPr="0043528D" w:rsidRDefault="00000000" w:rsidP="0098609D">
            <w:pPr>
              <w:ind w:left="155"/>
              <w:rPr>
                <w:color w:val="000000" w:themeColor="text1"/>
                <w:sz w:val="18"/>
                <w:szCs w:val="18"/>
              </w:rPr>
            </w:pPr>
            <w:hyperlink r:id="rId16">
              <w:r w:rsidR="00D270BD" w:rsidRPr="0043528D">
                <w:rPr>
                  <w:rStyle w:val="Hyperlink"/>
                  <w:rFonts w:eastAsia="Calibri"/>
                  <w:b/>
                  <w:bCs/>
                  <w:color w:val="000000" w:themeColor="text1"/>
                  <w:sz w:val="18"/>
                  <w:szCs w:val="18"/>
                  <w:u w:val="none"/>
                </w:rPr>
                <w:t>ක්රිස්තුස් වහන්සේට පෙර කාලය</w:t>
              </w:r>
            </w:hyperlink>
            <w:r w:rsidR="00D270BD" w:rsidRPr="0043528D">
              <w:rPr>
                <w:rFonts w:eastAsia="Calibri"/>
                <w:b/>
                <w:bCs/>
                <w:color w:val="000000" w:themeColor="text1"/>
                <w:sz w:val="18"/>
                <w:szCs w:val="18"/>
              </w:rPr>
              <w:br/>
            </w:r>
            <w:hyperlink r:id="rId17">
              <w:r w:rsidR="00D270BD" w:rsidRPr="0043528D">
                <w:rPr>
                  <w:rStyle w:val="Hyperlink"/>
                  <w:rFonts w:eastAsia="Calibri"/>
                  <w:b/>
                  <w:bCs/>
                  <w:color w:val="000000" w:themeColor="text1"/>
                  <w:sz w:val="18"/>
                  <w:szCs w:val="18"/>
                  <w:u w:val="none"/>
                </w:rPr>
                <w:t>පෘථිවිය මත ක්රිස්තුස්ගේ කාලය</w:t>
              </w:r>
            </w:hyperlink>
            <w:r w:rsidR="00D270BD" w:rsidRPr="0043528D">
              <w:rPr>
                <w:rFonts w:eastAsia="Calibri"/>
                <w:b/>
                <w:bCs/>
                <w:color w:val="000000" w:themeColor="text1"/>
                <w:sz w:val="18"/>
                <w:szCs w:val="18"/>
              </w:rPr>
              <w:br/>
            </w:r>
            <w:hyperlink r:id="rId18">
              <w:r w:rsidR="00D270BD" w:rsidRPr="0043528D">
                <w:rPr>
                  <w:rStyle w:val="Hyperlink"/>
                  <w:rFonts w:eastAsia="Calibri"/>
                  <w:b/>
                  <w:bCs/>
                  <w:color w:val="000000" w:themeColor="text1"/>
                  <w:sz w:val="18"/>
                  <w:szCs w:val="18"/>
                  <w:u w:val="none"/>
                </w:rPr>
                <w:t>ක්රිස්තුස් වහන්සේ පසු කාලය</w:t>
              </w:r>
            </w:hyperlink>
            <w:r w:rsidR="00D270BD" w:rsidRPr="0043528D">
              <w:rPr>
                <w:rFonts w:eastAsia="Calibri"/>
                <w:b/>
                <w:bCs/>
                <w:color w:val="000000" w:themeColor="text1"/>
                <w:sz w:val="18"/>
                <w:szCs w:val="18"/>
              </w:rPr>
              <w:br/>
            </w:r>
            <w:hyperlink r:id="rId19">
              <w:r w:rsidR="00D270BD" w:rsidRPr="0043528D">
                <w:rPr>
                  <w:rStyle w:val="Hyperlink"/>
                  <w:rFonts w:eastAsia="Calibri"/>
                  <w:b/>
                  <w:bCs/>
                  <w:color w:val="000000" w:themeColor="text1"/>
                  <w:sz w:val="18"/>
                  <w:szCs w:val="18"/>
                  <w:u w:val="none"/>
                </w:rPr>
                <w:t>පෘථිවියේ කාලය අවසානය</w:t>
              </w:r>
            </w:hyperlink>
            <w:r w:rsidR="00D270BD" w:rsidRPr="0043528D">
              <w:rPr>
                <w:rFonts w:eastAsia="Calibri"/>
                <w:b/>
                <w:bCs/>
                <w:color w:val="000000" w:themeColor="text1"/>
                <w:sz w:val="18"/>
                <w:szCs w:val="18"/>
              </w:rPr>
              <w:br/>
            </w:r>
            <w:hyperlink r:id="rId20">
              <w:r w:rsidR="00D270BD" w:rsidRPr="0043528D">
                <w:rPr>
                  <w:rStyle w:val="Hyperlink"/>
                  <w:rFonts w:eastAsia="Calibri"/>
                  <w:b/>
                  <w:bCs/>
                  <w:color w:val="000000" w:themeColor="text1"/>
                  <w:sz w:val="18"/>
                  <w:szCs w:val="18"/>
                  <w:u w:val="none"/>
                </w:rPr>
                <w:t>තීරණය කිරීමට කාලය</w:t>
              </w:r>
            </w:hyperlink>
            <w:r w:rsidR="00D270BD" w:rsidRPr="0043528D">
              <w:rPr>
                <w:rFonts w:eastAsia="Calibri"/>
                <w:b/>
                <w:bCs/>
                <w:color w:val="000000" w:themeColor="text1"/>
                <w:sz w:val="18"/>
                <w:szCs w:val="18"/>
              </w:rPr>
              <w:t xml:space="preserve"> </w:t>
            </w:r>
            <w:r w:rsidR="00D270BD" w:rsidRPr="0043528D">
              <w:rPr>
                <w:rFonts w:eastAsia="Calibri"/>
                <w:b/>
                <w:bCs/>
                <w:color w:val="000000" w:themeColor="text1"/>
                <w:sz w:val="18"/>
                <w:szCs w:val="18"/>
              </w:rPr>
              <w:br/>
            </w:r>
            <w:hyperlink r:id="rId21">
              <w:r w:rsidR="00D270BD" w:rsidRPr="0043528D">
                <w:rPr>
                  <w:rStyle w:val="Hyperlink"/>
                  <w:rFonts w:eastAsia="Calibri"/>
                  <w:b/>
                  <w:bCs/>
                  <w:color w:val="000000" w:themeColor="text1"/>
                  <w:sz w:val="18"/>
                  <w:szCs w:val="18"/>
                  <w:u w:val="none"/>
                </w:rPr>
                <w:t>මරණයෙන් කුරුසයෙන් ජීවිතයට</w:t>
              </w:r>
            </w:hyperlink>
            <w:r w:rsidR="00D270BD" w:rsidRPr="0043528D">
              <w:rPr>
                <w:rFonts w:eastAsia="Calibri"/>
                <w:b/>
                <w:bCs/>
                <w:color w:val="000000" w:themeColor="text1"/>
                <w:sz w:val="18"/>
                <w:szCs w:val="18"/>
              </w:rPr>
              <w:br/>
            </w:r>
            <w:hyperlink r:id="rId22">
              <w:r w:rsidR="00D270BD" w:rsidRPr="0043528D">
                <w:rPr>
                  <w:rStyle w:val="Hyperlink"/>
                  <w:rFonts w:eastAsia="Calibri"/>
                  <w:b/>
                  <w:bCs/>
                  <w:color w:val="000000" w:themeColor="text1"/>
                  <w:sz w:val="18"/>
                  <w:szCs w:val="18"/>
                  <w:u w:val="none"/>
                </w:rPr>
                <w:t>සමාව දීම පිළිබඳ මිථ්‍යාවන්</w:t>
              </w:r>
            </w:hyperlink>
            <w:r w:rsidR="00D270BD" w:rsidRPr="0043528D">
              <w:rPr>
                <w:rFonts w:eastAsia="Calibri"/>
                <w:b/>
                <w:bCs/>
                <w:color w:val="000000" w:themeColor="text1"/>
                <w:sz w:val="18"/>
                <w:szCs w:val="18"/>
              </w:rPr>
              <w:br/>
            </w:r>
            <w:hyperlink r:id="rId23">
              <w:r w:rsidR="00D270BD" w:rsidRPr="0043528D">
                <w:rPr>
                  <w:rStyle w:val="Hyperlink"/>
                  <w:rFonts w:eastAsia="Calibri"/>
                  <w:b/>
                  <w:bCs/>
                  <w:color w:val="000000" w:themeColor="text1"/>
                  <w:sz w:val="18"/>
                  <w:szCs w:val="18"/>
                  <w:u w:val="none"/>
                </w:rPr>
                <w:t>බව්තීස්මය ක්රිස්තුස් වහන්සේ තුළට</w:t>
              </w:r>
            </w:hyperlink>
          </w:p>
          <w:p w14:paraId="53CEBCB6" w14:textId="77777777" w:rsidR="00D270BD" w:rsidRPr="003629C2" w:rsidRDefault="00D270BD" w:rsidP="0098609D">
            <w:pPr>
              <w:spacing w:line="360" w:lineRule="atLeast"/>
              <w:rPr>
                <w:color w:val="000000" w:themeColor="text1"/>
                <w:sz w:val="20"/>
                <w:szCs w:val="20"/>
              </w:rPr>
            </w:pPr>
            <w:r w:rsidRPr="003629C2">
              <w:rPr>
                <w:rFonts w:eastAsia="Calibri"/>
                <w:b/>
                <w:bCs/>
                <w:color w:val="000000" w:themeColor="text1"/>
                <w:sz w:val="20"/>
                <w:szCs w:val="20"/>
              </w:rPr>
              <w:t>පාඨමාලා 3 - ක්රිස්තුස් වහන්සේ තුළ නව ජීවිතයක්</w:t>
            </w:r>
          </w:p>
          <w:p w14:paraId="3D2A80DD" w14:textId="77777777" w:rsidR="00D270BD" w:rsidRPr="0043528D" w:rsidRDefault="00000000" w:rsidP="0098609D">
            <w:pPr>
              <w:ind w:left="155"/>
              <w:rPr>
                <w:b/>
                <w:bCs/>
                <w:color w:val="000000" w:themeColor="text1"/>
                <w:sz w:val="18"/>
                <w:szCs w:val="18"/>
              </w:rPr>
            </w:pPr>
            <w:hyperlink r:id="rId24">
              <w:r w:rsidR="00D270BD" w:rsidRPr="0043528D">
                <w:rPr>
                  <w:rStyle w:val="Hyperlink"/>
                  <w:rFonts w:eastAsia="Calibri"/>
                  <w:b/>
                  <w:bCs/>
                  <w:color w:val="000000" w:themeColor="text1"/>
                  <w:sz w:val="18"/>
                  <w:szCs w:val="18"/>
                  <w:u w:val="none"/>
                </w:rPr>
                <w:t>අතින් සාදා නොගත් රාජ්‍යයක්</w:t>
              </w:r>
            </w:hyperlink>
            <w:r w:rsidR="00D270BD" w:rsidRPr="0043528D">
              <w:rPr>
                <w:rFonts w:eastAsia="Calibri"/>
                <w:b/>
                <w:bCs/>
                <w:color w:val="000000" w:themeColor="text1"/>
                <w:sz w:val="18"/>
                <w:szCs w:val="18"/>
              </w:rPr>
              <w:br/>
            </w:r>
            <w:hyperlink r:id="rId25">
              <w:r w:rsidR="00D270BD" w:rsidRPr="0043528D">
                <w:rPr>
                  <w:rStyle w:val="Hyperlink"/>
                  <w:rFonts w:eastAsia="Calibri"/>
                  <w:b/>
                  <w:bCs/>
                  <w:color w:val="000000" w:themeColor="text1"/>
                  <w:sz w:val="18"/>
                  <w:szCs w:val="18"/>
                  <w:u w:val="none"/>
                </w:rPr>
                <w:t>රාජධානියේ සේවකයෝ</w:t>
              </w:r>
            </w:hyperlink>
            <w:r w:rsidR="00D270BD" w:rsidRPr="0043528D">
              <w:rPr>
                <w:rFonts w:eastAsia="Calibri"/>
                <w:b/>
                <w:bCs/>
                <w:color w:val="000000" w:themeColor="text1"/>
                <w:sz w:val="18"/>
                <w:szCs w:val="18"/>
              </w:rPr>
              <w:br/>
            </w:r>
            <w:hyperlink r:id="rId26">
              <w:r w:rsidR="00D270BD" w:rsidRPr="0043528D">
                <w:rPr>
                  <w:rStyle w:val="Hyperlink"/>
                  <w:rFonts w:eastAsia="Calibri"/>
                  <w:b/>
                  <w:bCs/>
                  <w:color w:val="000000" w:themeColor="text1"/>
                  <w:sz w:val="18"/>
                  <w:szCs w:val="18"/>
                  <w:u w:val="none"/>
                </w:rPr>
                <w:t>ක්රිස්තුස්ගේ පළමු මූලධර්ම</w:t>
              </w:r>
            </w:hyperlink>
            <w:r w:rsidR="00D270BD" w:rsidRPr="0043528D">
              <w:rPr>
                <w:rFonts w:eastAsia="Calibri"/>
                <w:b/>
                <w:bCs/>
                <w:color w:val="000000" w:themeColor="text1"/>
                <w:sz w:val="18"/>
                <w:szCs w:val="18"/>
              </w:rPr>
              <w:br/>
            </w:r>
            <w:hyperlink r:id="rId27">
              <w:r w:rsidR="00D270BD" w:rsidRPr="0043528D">
                <w:rPr>
                  <w:rStyle w:val="Hyperlink"/>
                  <w:rFonts w:eastAsia="Calibri"/>
                  <w:b/>
                  <w:bCs/>
                  <w:color w:val="000000" w:themeColor="text1"/>
                  <w:sz w:val="18"/>
                  <w:szCs w:val="18"/>
                  <w:u w:val="none"/>
                </w:rPr>
                <w:t>වැන්දඹුවන් සහ වෙනත් අවශ්‍යතා</w:t>
              </w:r>
            </w:hyperlink>
            <w:r w:rsidR="00D270BD" w:rsidRPr="0043528D">
              <w:rPr>
                <w:rFonts w:eastAsia="Calibri"/>
                <w:b/>
                <w:bCs/>
                <w:color w:val="000000" w:themeColor="text1"/>
                <w:sz w:val="18"/>
                <w:szCs w:val="18"/>
              </w:rPr>
              <w:br/>
            </w:r>
            <w:hyperlink r:id="rId28">
              <w:r w:rsidR="00D270BD" w:rsidRPr="0043528D">
                <w:rPr>
                  <w:rStyle w:val="Hyperlink"/>
                  <w:rFonts w:eastAsia="Calibri"/>
                  <w:b/>
                  <w:bCs/>
                  <w:color w:val="000000" w:themeColor="text1"/>
                  <w:sz w:val="18"/>
                  <w:szCs w:val="18"/>
                  <w:u w:val="none"/>
                </w:rPr>
                <w:t>ආත්මික කිරි</w:t>
              </w:r>
            </w:hyperlink>
            <w:r w:rsidR="00D270BD" w:rsidRPr="0043528D">
              <w:rPr>
                <w:rFonts w:eastAsia="Calibri"/>
                <w:b/>
                <w:bCs/>
                <w:color w:val="000000" w:themeColor="text1"/>
                <w:sz w:val="18"/>
                <w:szCs w:val="18"/>
              </w:rPr>
              <w:br/>
            </w:r>
            <w:hyperlink r:id="rId29">
              <w:r w:rsidR="00D270BD" w:rsidRPr="0043528D">
                <w:rPr>
                  <w:rStyle w:val="Hyperlink"/>
                  <w:rFonts w:eastAsia="Calibri"/>
                  <w:b/>
                  <w:bCs/>
                  <w:color w:val="000000" w:themeColor="text1"/>
                  <w:sz w:val="18"/>
                  <w:szCs w:val="18"/>
                  <w:u w:val="none"/>
                </w:rPr>
                <w:t>ලිවින්ග් ලිබර්ඩ්</w:t>
              </w:r>
            </w:hyperlink>
            <w:r w:rsidR="00D270BD" w:rsidRPr="0043528D">
              <w:rPr>
                <w:rFonts w:eastAsia="Calibri"/>
                <w:b/>
                <w:bCs/>
                <w:color w:val="000000" w:themeColor="text1"/>
                <w:sz w:val="18"/>
                <w:szCs w:val="18"/>
              </w:rPr>
              <w:br/>
            </w:r>
            <w:hyperlink r:id="rId30">
              <w:r w:rsidR="00D270BD" w:rsidRPr="0043528D">
                <w:rPr>
                  <w:rStyle w:val="Hyperlink"/>
                  <w:rFonts w:eastAsia="Calibri"/>
                  <w:b/>
                  <w:bCs/>
                  <w:color w:val="000000" w:themeColor="text1"/>
                  <w:sz w:val="18"/>
                  <w:szCs w:val="18"/>
                  <w:u w:val="none"/>
                </w:rPr>
                <w:t>දුක්ඛිත මිථ්යාව</w:t>
              </w:r>
            </w:hyperlink>
            <w:r w:rsidR="00D270BD" w:rsidRPr="0043528D">
              <w:rPr>
                <w:rFonts w:eastAsia="Calibri"/>
                <w:b/>
                <w:bCs/>
                <w:color w:val="000000" w:themeColor="text1"/>
                <w:sz w:val="18"/>
                <w:szCs w:val="18"/>
              </w:rPr>
              <w:br/>
            </w:r>
            <w:hyperlink r:id="rId31">
              <w:r w:rsidR="00D270BD" w:rsidRPr="0043528D">
                <w:rPr>
                  <w:rStyle w:val="Hyperlink"/>
                  <w:rFonts w:eastAsia="Calibri"/>
                  <w:b/>
                  <w:bCs/>
                  <w:color w:val="000000" w:themeColor="text1"/>
                  <w:sz w:val="18"/>
                  <w:szCs w:val="18"/>
                  <w:u w:val="none"/>
                </w:rPr>
                <w:t>ලිපි වලින් පණිවිඩය</w:t>
              </w:r>
            </w:hyperlink>
            <w:r w:rsidR="00D270BD" w:rsidRPr="0043528D">
              <w:rPr>
                <w:rFonts w:eastAsia="Calibri"/>
                <w:b/>
                <w:bCs/>
                <w:color w:val="000000" w:themeColor="text1"/>
                <w:sz w:val="18"/>
                <w:szCs w:val="18"/>
              </w:rPr>
              <w:br/>
            </w:r>
            <w:hyperlink r:id="rId32">
              <w:r w:rsidR="00D270BD" w:rsidRPr="0043528D">
                <w:rPr>
                  <w:rStyle w:val="Hyperlink"/>
                  <w:rFonts w:eastAsia="Calibri"/>
                  <w:b/>
                  <w:bCs/>
                  <w:color w:val="000000" w:themeColor="text1"/>
                  <w:sz w:val="18"/>
                  <w:szCs w:val="18"/>
                  <w:u w:val="none"/>
                </w:rPr>
                <w:t>ආත්මයෙන් හා සත්‍යයෙන් දෙවියන්ට නමස්කාර කරන්න</w:t>
              </w:r>
            </w:hyperlink>
          </w:p>
          <w:p w14:paraId="229E6399" w14:textId="77777777" w:rsidR="00EE0BF1" w:rsidRDefault="00EE0BF1" w:rsidP="0098609D">
            <w:pPr>
              <w:spacing w:line="360" w:lineRule="atLeast"/>
              <w:rPr>
                <w:b/>
                <w:bCs/>
                <w:color w:val="000000" w:themeColor="text1"/>
                <w:sz w:val="20"/>
                <w:szCs w:val="20"/>
              </w:rPr>
            </w:pPr>
          </w:p>
          <w:p w14:paraId="315F98BC" w14:textId="77777777" w:rsidR="00EE0BF1" w:rsidRDefault="00EE0BF1" w:rsidP="0098609D">
            <w:pPr>
              <w:spacing w:line="360" w:lineRule="atLeast"/>
              <w:rPr>
                <w:b/>
                <w:bCs/>
                <w:color w:val="000000" w:themeColor="text1"/>
                <w:sz w:val="20"/>
                <w:szCs w:val="20"/>
              </w:rPr>
            </w:pPr>
          </w:p>
          <w:p w14:paraId="3B7327F5" w14:textId="77777777" w:rsidR="00D270BD" w:rsidRPr="003629C2" w:rsidRDefault="00D270BD" w:rsidP="0098609D">
            <w:pPr>
              <w:spacing w:line="360" w:lineRule="atLeast"/>
              <w:rPr>
                <w:b/>
                <w:bCs/>
                <w:color w:val="000000" w:themeColor="text1"/>
                <w:sz w:val="20"/>
                <w:szCs w:val="20"/>
              </w:rPr>
            </w:pPr>
            <w:r w:rsidRPr="003629C2">
              <w:rPr>
                <w:b/>
                <w:bCs/>
                <w:color w:val="000000" w:themeColor="text1"/>
                <w:sz w:val="20"/>
                <w:szCs w:val="20"/>
              </w:rPr>
              <w:t>බයිබල් විශාරදයින් සඳහා අධ්යයන</w:t>
            </w:r>
          </w:p>
          <w:p w14:paraId="4BD0BCAB" w14:textId="77777777" w:rsidR="00D270BD" w:rsidRPr="0043528D" w:rsidRDefault="00000000" w:rsidP="0098609D">
            <w:pPr>
              <w:ind w:left="155"/>
              <w:rPr>
                <w:color w:val="000000" w:themeColor="text1"/>
                <w:sz w:val="18"/>
                <w:szCs w:val="18"/>
              </w:rPr>
            </w:pPr>
            <w:hyperlink r:id="rId33">
              <w:r w:rsidR="00D270BD" w:rsidRPr="0043528D">
                <w:rPr>
                  <w:rStyle w:val="Hyperlink"/>
                  <w:rFonts w:eastAsia="Calibri"/>
                  <w:b/>
                  <w:bCs/>
                  <w:color w:val="000000" w:themeColor="text1"/>
                  <w:sz w:val="18"/>
                  <w:szCs w:val="18"/>
                  <w:u w:val="none"/>
                </w:rPr>
                <w:t>විස්තර කළ බයිබලය</w:t>
              </w:r>
            </w:hyperlink>
            <w:r w:rsidR="00D270BD" w:rsidRPr="0043528D">
              <w:rPr>
                <w:rFonts w:eastAsia="Calibri"/>
                <w:b/>
                <w:bCs/>
                <w:color w:val="000000" w:themeColor="text1"/>
                <w:sz w:val="18"/>
                <w:szCs w:val="18"/>
              </w:rPr>
              <w:br/>
            </w:r>
            <w:hyperlink r:id="rId34">
              <w:r w:rsidR="00D270BD" w:rsidRPr="0043528D">
                <w:rPr>
                  <w:rStyle w:val="Hyperlink"/>
                  <w:rFonts w:eastAsia="Calibri"/>
                  <w:b/>
                  <w:bCs/>
                  <w:color w:val="000000" w:themeColor="text1"/>
                  <w:sz w:val="18"/>
                  <w:szCs w:val="18"/>
                  <w:u w:val="none"/>
                </w:rPr>
                <w:t>සාරාංශගත බයිබලය</w:t>
              </w:r>
            </w:hyperlink>
            <w:r w:rsidR="00D270BD" w:rsidRPr="0043528D">
              <w:rPr>
                <w:rFonts w:eastAsia="Calibri"/>
                <w:b/>
                <w:bCs/>
                <w:color w:val="000000" w:themeColor="text1"/>
                <w:sz w:val="18"/>
                <w:szCs w:val="18"/>
              </w:rPr>
              <w:br/>
            </w:r>
            <w:hyperlink r:id="rId35">
              <w:r w:rsidR="00D270BD" w:rsidRPr="0043528D">
                <w:rPr>
                  <w:rStyle w:val="Hyperlink"/>
                  <w:rFonts w:eastAsia="Calibri"/>
                  <w:b/>
                  <w:bCs/>
                  <w:color w:val="000000" w:themeColor="text1"/>
                  <w:sz w:val="18"/>
                  <w:szCs w:val="18"/>
                  <w:u w:val="none"/>
                </w:rPr>
                <w:t>වර්ග සහ රූපක</w:t>
              </w:r>
            </w:hyperlink>
          </w:p>
          <w:p w14:paraId="21E2BDB8" w14:textId="77777777" w:rsidR="00D270BD" w:rsidRPr="0043528D" w:rsidRDefault="00D270BD" w:rsidP="00EE0BF1">
            <w:pPr>
              <w:ind w:left="155"/>
              <w:jc w:val="center"/>
              <w:rPr>
                <w:color w:val="000000" w:themeColor="text1"/>
                <w:sz w:val="24"/>
                <w:szCs w:val="24"/>
              </w:rPr>
            </w:pPr>
          </w:p>
        </w:tc>
        <w:tc>
          <w:tcPr>
            <w:tcW w:w="4590" w:type="dxa"/>
          </w:tcPr>
          <w:p w14:paraId="12950E45" w14:textId="77777777" w:rsidR="00D270BD" w:rsidRPr="003629C2" w:rsidRDefault="00D270BD" w:rsidP="0098609D">
            <w:pPr>
              <w:spacing w:line="360" w:lineRule="atLeast"/>
              <w:ind w:right="-108"/>
              <w:rPr>
                <w:color w:val="000000" w:themeColor="text1"/>
                <w:sz w:val="20"/>
                <w:szCs w:val="20"/>
              </w:rPr>
            </w:pPr>
            <w:r w:rsidRPr="003629C2">
              <w:rPr>
                <w:rFonts w:eastAsia="Calibri"/>
                <w:b/>
                <w:bCs/>
                <w:color w:val="000000" w:themeColor="text1"/>
                <w:sz w:val="20"/>
                <w:szCs w:val="20"/>
              </w:rPr>
              <w:t>පාඨමාලාව 4 - ක්රිස්තුස් වහන්සේ තුළ වර්ධනය වීම</w:t>
            </w:r>
          </w:p>
          <w:p w14:paraId="7B51190C" w14:textId="77777777" w:rsidR="00D270BD" w:rsidRPr="0043528D" w:rsidRDefault="00000000" w:rsidP="0098609D">
            <w:pPr>
              <w:ind w:left="180"/>
              <w:rPr>
                <w:b/>
                <w:bCs/>
                <w:color w:val="000000" w:themeColor="text1"/>
                <w:sz w:val="18"/>
                <w:szCs w:val="18"/>
              </w:rPr>
            </w:pPr>
            <w:hyperlink r:id="rId36">
              <w:r w:rsidR="00D270BD" w:rsidRPr="0043528D">
                <w:rPr>
                  <w:rStyle w:val="Hyperlink"/>
                  <w:rFonts w:eastAsia="Calibri"/>
                  <w:b/>
                  <w:bCs/>
                  <w:color w:val="000000" w:themeColor="text1"/>
                  <w:sz w:val="18"/>
                  <w:szCs w:val="18"/>
                  <w:u w:val="none"/>
                </w:rPr>
                <w:t>නාසරෙත්හි යේසුස්</w:t>
              </w:r>
            </w:hyperlink>
            <w:r w:rsidR="00D270BD" w:rsidRPr="0043528D">
              <w:rPr>
                <w:rFonts w:eastAsia="Calibri"/>
                <w:b/>
                <w:bCs/>
                <w:color w:val="000000" w:themeColor="text1"/>
                <w:sz w:val="18"/>
                <w:szCs w:val="18"/>
              </w:rPr>
              <w:br/>
            </w:r>
            <w:hyperlink r:id="rId37">
              <w:r w:rsidR="00D270BD" w:rsidRPr="0043528D">
                <w:rPr>
                  <w:rStyle w:val="Hyperlink"/>
                  <w:rFonts w:eastAsia="Calibri"/>
                  <w:b/>
                  <w:bCs/>
                  <w:color w:val="000000" w:themeColor="text1"/>
                  <w:sz w:val="18"/>
                  <w:szCs w:val="18"/>
                  <w:u w:val="none"/>
                </w:rPr>
                <w:t>ක්රිස්තුස්ගේ ජීවිතය</w:t>
              </w:r>
            </w:hyperlink>
            <w:r w:rsidR="00D270BD" w:rsidRPr="0043528D">
              <w:rPr>
                <w:rFonts w:eastAsia="Calibri"/>
                <w:b/>
                <w:bCs/>
                <w:color w:val="000000" w:themeColor="text1"/>
                <w:sz w:val="18"/>
                <w:szCs w:val="18"/>
              </w:rPr>
              <w:br/>
            </w:r>
            <w:hyperlink r:id="rId38">
              <w:r w:rsidR="00D270BD" w:rsidRPr="0043528D">
                <w:rPr>
                  <w:rStyle w:val="Hyperlink"/>
                  <w:rFonts w:eastAsia="Calibri"/>
                  <w:b/>
                  <w:bCs/>
                  <w:color w:val="000000" w:themeColor="text1"/>
                  <w:sz w:val="18"/>
                  <w:szCs w:val="18"/>
                  <w:u w:val="none"/>
                </w:rPr>
                <w:t>ක්රිස්තුස් වහන්සේ තුළ එක්සත්</w:t>
              </w:r>
            </w:hyperlink>
            <w:r w:rsidR="00D270BD" w:rsidRPr="0043528D">
              <w:rPr>
                <w:rFonts w:eastAsia="Calibri"/>
                <w:b/>
                <w:bCs/>
                <w:color w:val="000000" w:themeColor="text1"/>
                <w:sz w:val="18"/>
                <w:szCs w:val="18"/>
              </w:rPr>
              <w:br/>
            </w:r>
            <w:hyperlink r:id="rId39">
              <w:r w:rsidR="00D270BD" w:rsidRPr="0043528D">
                <w:rPr>
                  <w:rStyle w:val="Hyperlink"/>
                  <w:rFonts w:eastAsia="Calibri"/>
                  <w:b/>
                  <w:bCs/>
                  <w:color w:val="000000" w:themeColor="text1"/>
                  <w:sz w:val="18"/>
                  <w:szCs w:val="18"/>
                  <w:u w:val="none"/>
                </w:rPr>
                <w:t>වේදනාව පිළිබඳ මිථ්යාවන්</w:t>
              </w:r>
            </w:hyperlink>
            <w:r w:rsidR="00D270BD" w:rsidRPr="0043528D">
              <w:rPr>
                <w:rFonts w:eastAsia="Calibri"/>
                <w:b/>
                <w:bCs/>
                <w:color w:val="000000" w:themeColor="text1"/>
                <w:sz w:val="18"/>
                <w:szCs w:val="18"/>
              </w:rPr>
              <w:br/>
            </w:r>
            <w:hyperlink r:id="rId40">
              <w:r w:rsidR="00D270BD" w:rsidRPr="0043528D">
                <w:rPr>
                  <w:rStyle w:val="Hyperlink"/>
                  <w:rFonts w:eastAsia="Calibri"/>
                  <w:b/>
                  <w:bCs/>
                  <w:color w:val="000000" w:themeColor="text1"/>
                  <w:sz w:val="18"/>
                  <w:szCs w:val="18"/>
                  <w:u w:val="none"/>
                </w:rPr>
                <w:t>ශරීරය, ආත්මය, ආත්මය - ඔබ මිය ගිය විට ඔවුන් යන්නේ කොහේද?</w:t>
              </w:r>
            </w:hyperlink>
            <w:r w:rsidR="00D270BD" w:rsidRPr="0043528D">
              <w:rPr>
                <w:rFonts w:eastAsia="Calibri"/>
                <w:b/>
                <w:bCs/>
                <w:color w:val="000000" w:themeColor="text1"/>
                <w:sz w:val="18"/>
                <w:szCs w:val="18"/>
              </w:rPr>
              <w:br/>
            </w:r>
            <w:hyperlink r:id="rId41">
              <w:r w:rsidR="00D270BD" w:rsidRPr="0043528D">
                <w:rPr>
                  <w:rStyle w:val="Hyperlink"/>
                  <w:rFonts w:eastAsia="Calibri"/>
                  <w:b/>
                  <w:bCs/>
                  <w:color w:val="000000" w:themeColor="text1"/>
                  <w:sz w:val="18"/>
                  <w:szCs w:val="18"/>
                  <w:u w:val="none"/>
                </w:rPr>
                <w:t>විවාහය සහ දික්කසාදය</w:t>
              </w:r>
            </w:hyperlink>
            <w:r w:rsidR="00D270BD" w:rsidRPr="0043528D">
              <w:rPr>
                <w:rFonts w:eastAsia="Calibri"/>
                <w:b/>
                <w:bCs/>
                <w:color w:val="000000" w:themeColor="text1"/>
                <w:sz w:val="18"/>
                <w:szCs w:val="18"/>
              </w:rPr>
              <w:br/>
            </w:r>
            <w:hyperlink r:id="rId42">
              <w:r w:rsidR="00D270BD" w:rsidRPr="0043528D">
                <w:rPr>
                  <w:rStyle w:val="Hyperlink"/>
                  <w:rFonts w:eastAsia="Calibri"/>
                  <w:b/>
                  <w:bCs/>
                  <w:color w:val="000000" w:themeColor="text1"/>
                  <w:sz w:val="18"/>
                  <w:szCs w:val="18"/>
                  <w:u w:val="none"/>
                </w:rPr>
                <w:t>දෙවියන්ගේ සබත</w:t>
              </w:r>
            </w:hyperlink>
            <w:r w:rsidR="00D270BD" w:rsidRPr="0043528D">
              <w:rPr>
                <w:rFonts w:eastAsia="Calibri"/>
                <w:b/>
                <w:bCs/>
                <w:color w:val="000000" w:themeColor="text1"/>
                <w:sz w:val="18"/>
                <w:szCs w:val="18"/>
              </w:rPr>
              <w:br/>
            </w:r>
            <w:hyperlink r:id="rId43">
              <w:r w:rsidR="00D270BD" w:rsidRPr="0043528D">
                <w:rPr>
                  <w:rStyle w:val="Hyperlink"/>
                  <w:rFonts w:eastAsia="Calibri"/>
                  <w:b/>
                  <w:bCs/>
                  <w:color w:val="000000" w:themeColor="text1"/>
                  <w:sz w:val="18"/>
                  <w:szCs w:val="18"/>
                  <w:u w:val="none"/>
                </w:rPr>
                <w:t>උත්පත්ති නිර්මාණයට පෙර මැවීම</w:t>
              </w:r>
            </w:hyperlink>
            <w:r w:rsidR="00D270BD" w:rsidRPr="0043528D">
              <w:rPr>
                <w:rFonts w:eastAsia="Calibri"/>
                <w:b/>
                <w:bCs/>
                <w:color w:val="000000" w:themeColor="text1"/>
                <w:sz w:val="18"/>
                <w:szCs w:val="18"/>
              </w:rPr>
              <w:t xml:space="preserve"> </w:t>
            </w:r>
          </w:p>
          <w:p w14:paraId="713AD319" w14:textId="77777777" w:rsidR="00D270BD" w:rsidRPr="0043528D" w:rsidRDefault="00D270BD" w:rsidP="0098609D">
            <w:pPr>
              <w:ind w:left="180"/>
              <w:rPr>
                <w:b/>
                <w:bCs/>
                <w:color w:val="000000" w:themeColor="text1"/>
                <w:sz w:val="16"/>
                <w:szCs w:val="16"/>
              </w:rPr>
            </w:pPr>
            <w:r w:rsidRPr="0043528D">
              <w:rPr>
                <w:rFonts w:eastAsia="Calibri"/>
                <w:b/>
                <w:bCs/>
                <w:color w:val="000000" w:themeColor="text1"/>
                <w:sz w:val="18"/>
                <w:szCs w:val="18"/>
              </w:rPr>
              <w:t>හෙබ්රෙව් ජාතිකයන්</w:t>
            </w:r>
            <w:r w:rsidRPr="0043528D">
              <w:rPr>
                <w:rFonts w:eastAsia="Calibri"/>
                <w:b/>
                <w:bCs/>
                <w:color w:val="000000" w:themeColor="text1"/>
              </w:rPr>
              <w:br/>
            </w:r>
          </w:p>
          <w:p w14:paraId="78C15C17" w14:textId="77777777" w:rsidR="00D270BD" w:rsidRPr="003629C2" w:rsidRDefault="00D270BD" w:rsidP="0098609D">
            <w:pPr>
              <w:spacing w:line="360" w:lineRule="atLeast"/>
              <w:rPr>
                <w:color w:val="000000" w:themeColor="text1"/>
                <w:sz w:val="20"/>
                <w:szCs w:val="20"/>
              </w:rPr>
            </w:pPr>
            <w:r w:rsidRPr="003629C2">
              <w:rPr>
                <w:rFonts w:eastAsia="Calibri"/>
                <w:b/>
                <w:bCs/>
                <w:color w:val="000000" w:themeColor="text1"/>
                <w:sz w:val="20"/>
                <w:szCs w:val="20"/>
              </w:rPr>
              <w:t>පාඨමාලා 5 - ක්‍රිස්තුස් වහන්සේ තුළ පරිණත වීම</w:t>
            </w:r>
          </w:p>
          <w:p w14:paraId="2CF6E1DB" w14:textId="77777777" w:rsidR="00D270BD" w:rsidRPr="0043528D" w:rsidRDefault="00000000" w:rsidP="0098609D">
            <w:pPr>
              <w:ind w:left="180"/>
              <w:rPr>
                <w:b/>
                <w:bCs/>
                <w:color w:val="000000" w:themeColor="text1"/>
                <w:sz w:val="18"/>
                <w:szCs w:val="18"/>
              </w:rPr>
            </w:pPr>
            <w:hyperlink r:id="rId44">
              <w:r w:rsidR="00D270BD" w:rsidRPr="0043528D">
                <w:rPr>
                  <w:rStyle w:val="Hyperlink"/>
                  <w:rFonts w:eastAsia="Calibri"/>
                  <w:b/>
                  <w:bCs/>
                  <w:color w:val="000000" w:themeColor="text1"/>
                  <w:sz w:val="18"/>
                  <w:szCs w:val="18"/>
                  <w:u w:val="none"/>
                </w:rPr>
                <w:t>කුරුසයෙන් පාඩම්</w:t>
              </w:r>
            </w:hyperlink>
            <w:r w:rsidR="00D270BD" w:rsidRPr="0043528D">
              <w:rPr>
                <w:rFonts w:eastAsia="Calibri"/>
                <w:b/>
                <w:bCs/>
                <w:color w:val="000000" w:themeColor="text1"/>
                <w:sz w:val="18"/>
                <w:szCs w:val="18"/>
              </w:rPr>
              <w:br/>
            </w:r>
            <w:hyperlink r:id="rId45">
              <w:r w:rsidR="00D270BD" w:rsidRPr="0043528D">
                <w:rPr>
                  <w:rStyle w:val="Hyperlink"/>
                  <w:rFonts w:eastAsia="Calibri"/>
                  <w:b/>
                  <w:bCs/>
                  <w:color w:val="000000" w:themeColor="text1"/>
                  <w:sz w:val="18"/>
                  <w:szCs w:val="18"/>
                  <w:u w:val="none"/>
                </w:rPr>
                <w:t>දෙවියන්ගේ නැවත ගොඩනැඟීමේ ක්රියාවලිය</w:t>
              </w:r>
            </w:hyperlink>
            <w:r w:rsidR="00D270BD" w:rsidRPr="0043528D">
              <w:rPr>
                <w:rFonts w:eastAsia="Calibri"/>
                <w:b/>
                <w:bCs/>
                <w:color w:val="000000" w:themeColor="text1"/>
                <w:sz w:val="18"/>
                <w:szCs w:val="18"/>
              </w:rPr>
              <w:br/>
            </w:r>
            <w:hyperlink r:id="rId46">
              <w:r w:rsidR="00D270BD" w:rsidRPr="0043528D">
                <w:rPr>
                  <w:rStyle w:val="Hyperlink"/>
                  <w:rFonts w:eastAsia="Calibri"/>
                  <w:b/>
                  <w:bCs/>
                  <w:color w:val="000000" w:themeColor="text1"/>
                  <w:sz w:val="18"/>
                  <w:szCs w:val="18"/>
                  <w:u w:val="none"/>
                </w:rPr>
                <w:t>මෙතෙක් අසන ලද විශිෂ්ටතම ප්‍රශ්න</w:t>
              </w:r>
            </w:hyperlink>
            <w:r w:rsidR="00D270BD" w:rsidRPr="0043528D">
              <w:rPr>
                <w:rFonts w:eastAsia="Calibri"/>
                <w:b/>
                <w:bCs/>
                <w:color w:val="000000" w:themeColor="text1"/>
                <w:sz w:val="18"/>
                <w:szCs w:val="18"/>
              </w:rPr>
              <w:br/>
            </w:r>
            <w:hyperlink r:id="rId47">
              <w:r w:rsidR="00D270BD" w:rsidRPr="00FB25BC">
                <w:rPr>
                  <w:rStyle w:val="Hyperlink"/>
                  <w:rFonts w:eastAsia="Calibri"/>
                  <w:b/>
                  <w:bCs/>
                  <w:color w:val="000000" w:themeColor="text1"/>
                  <w:sz w:val="18"/>
                  <w:szCs w:val="18"/>
                  <w:u w:val="none"/>
                </w:rPr>
                <w:t>ජීවන</w:t>
              </w:r>
            </w:hyperlink>
            <w:r w:rsidR="00D270BD" w:rsidRPr="00FB25BC">
              <w:rPr>
                <w:rStyle w:val="Hyperlink"/>
                <w:rFonts w:eastAsia="Calibri"/>
                <w:b/>
                <w:bCs/>
                <w:color w:val="000000" w:themeColor="text1"/>
                <w:sz w:val="18"/>
                <w:szCs w:val="18"/>
                <w:u w:val="none"/>
              </w:rPr>
              <w:t>ක්රිස්තුස් වහන්සේ තුළ එකිනෙකා සඳහා</w:t>
            </w:r>
            <w:r w:rsidR="00D270BD" w:rsidRPr="00FB25BC">
              <w:rPr>
                <w:rFonts w:eastAsia="Calibri"/>
                <w:b/>
                <w:bCs/>
                <w:color w:val="000000" w:themeColor="text1"/>
                <w:sz w:val="18"/>
                <w:szCs w:val="18"/>
              </w:rPr>
              <w:br/>
            </w:r>
            <w:hyperlink r:id="rId48">
              <w:r w:rsidR="00D270BD" w:rsidRPr="0043528D">
                <w:rPr>
                  <w:rStyle w:val="Hyperlink"/>
                  <w:rFonts w:eastAsia="Calibri"/>
                  <w:b/>
                  <w:bCs/>
                  <w:color w:val="000000" w:themeColor="text1"/>
                  <w:sz w:val="18"/>
                  <w:szCs w:val="18"/>
                  <w:u w:val="none"/>
                </w:rPr>
                <w:t>උපරිම ජීවිතයක් ගත කිරීම</w:t>
              </w:r>
            </w:hyperlink>
            <w:r w:rsidR="00D270BD" w:rsidRPr="0043528D">
              <w:rPr>
                <w:rFonts w:eastAsia="Calibri"/>
                <w:b/>
                <w:bCs/>
                <w:color w:val="000000" w:themeColor="text1"/>
                <w:sz w:val="18"/>
                <w:szCs w:val="18"/>
              </w:rPr>
              <w:br/>
            </w:r>
            <w:hyperlink r:id="rId49">
              <w:r w:rsidR="00D270BD" w:rsidRPr="0043528D">
                <w:rPr>
                  <w:rStyle w:val="Hyperlink"/>
                  <w:rFonts w:eastAsia="Calibri"/>
                  <w:b/>
                  <w:bCs/>
                  <w:color w:val="000000" w:themeColor="text1"/>
                  <w:sz w:val="18"/>
                  <w:szCs w:val="18"/>
                  <w:u w:val="none"/>
                </w:rPr>
                <w:t>Promises Now and For Evermore</w:t>
              </w:r>
            </w:hyperlink>
            <w:r w:rsidR="00D270BD" w:rsidRPr="0043528D">
              <w:rPr>
                <w:rFonts w:eastAsia="Calibri"/>
                <w:b/>
                <w:bCs/>
                <w:color w:val="000000" w:themeColor="text1"/>
                <w:sz w:val="18"/>
                <w:szCs w:val="18"/>
              </w:rPr>
              <w:br/>
            </w:r>
            <w:hyperlink r:id="rId50">
              <w:r w:rsidR="00D270BD" w:rsidRPr="0043528D">
                <w:rPr>
                  <w:rStyle w:val="Hyperlink"/>
                  <w:rFonts w:eastAsia="Calibri"/>
                  <w:b/>
                  <w:bCs/>
                  <w:color w:val="000000" w:themeColor="text1"/>
                  <w:sz w:val="18"/>
                  <w:szCs w:val="18"/>
                  <w:u w:val="none"/>
                </w:rPr>
                <w:t>සැබෑ මිනිසුන් දේව භක්තික මිනිසුන්ය</w:t>
              </w:r>
            </w:hyperlink>
            <w:r w:rsidR="00D270BD" w:rsidRPr="0043528D">
              <w:rPr>
                <w:rFonts w:eastAsia="Calibri"/>
                <w:b/>
                <w:bCs/>
                <w:color w:val="000000" w:themeColor="text1"/>
                <w:sz w:val="18"/>
                <w:szCs w:val="18"/>
              </w:rPr>
              <w:br/>
            </w:r>
            <w:hyperlink r:id="rId51">
              <w:r w:rsidR="00D270BD" w:rsidRPr="0043528D">
                <w:rPr>
                  <w:rStyle w:val="Hyperlink"/>
                  <w:rFonts w:eastAsia="Calibri"/>
                  <w:b/>
                  <w:bCs/>
                  <w:color w:val="000000" w:themeColor="text1"/>
                  <w:sz w:val="18"/>
                  <w:szCs w:val="18"/>
                  <w:u w:val="none"/>
                </w:rPr>
                <w:t>ජීවිතයේ අපූරු වචන</w:t>
              </w:r>
            </w:hyperlink>
          </w:p>
          <w:p w14:paraId="16436002" w14:textId="77777777" w:rsidR="00D270BD" w:rsidRPr="00341066" w:rsidRDefault="00D270BD" w:rsidP="0098609D">
            <w:pPr>
              <w:spacing w:line="360" w:lineRule="atLeast"/>
              <w:rPr>
                <w:color w:val="000000" w:themeColor="text1"/>
                <w:sz w:val="20"/>
                <w:szCs w:val="20"/>
              </w:rPr>
            </w:pPr>
            <w:r w:rsidRPr="00341066">
              <w:rPr>
                <w:rFonts w:eastAsia="Calibri"/>
                <w:b/>
                <w:bCs/>
                <w:color w:val="000000" w:themeColor="text1"/>
                <w:sz w:val="20"/>
                <w:szCs w:val="20"/>
              </w:rPr>
              <w:t>පාඨමාලා 6 - බයිබල් විශාරදයෙකු වීම</w:t>
            </w:r>
          </w:p>
          <w:p w14:paraId="31C6F136" w14:textId="77777777" w:rsidR="00D270BD" w:rsidRPr="0043528D" w:rsidRDefault="00EE0BF1" w:rsidP="0098609D">
            <w:pPr>
              <w:ind w:left="164" w:hanging="74"/>
              <w:rPr>
                <w:b/>
                <w:bCs/>
                <w:color w:val="000000" w:themeColor="text1"/>
                <w:sz w:val="18"/>
                <w:szCs w:val="18"/>
              </w:rPr>
            </w:pPr>
            <w:r>
              <w:rPr>
                <w:sz w:val="18"/>
                <w:szCs w:val="18"/>
              </w:rPr>
              <w:t xml:space="preserve"> </w:t>
            </w:r>
            <w:hyperlink r:id="rId52">
              <w:r w:rsidR="00D270BD" w:rsidRPr="0043528D">
                <w:rPr>
                  <w:rStyle w:val="Hyperlink"/>
                  <w:rFonts w:eastAsia="Calibri"/>
                  <w:b/>
                  <w:bCs/>
                  <w:color w:val="000000" w:themeColor="text1"/>
                  <w:sz w:val="18"/>
                  <w:szCs w:val="18"/>
                  <w:u w:val="none"/>
                </w:rPr>
                <w:t>සෙවනැලි, වර්ග සහ අනාවැකි</w:t>
              </w:r>
            </w:hyperlink>
            <w:r w:rsidR="00D270BD" w:rsidRPr="0043528D">
              <w:rPr>
                <w:rFonts w:eastAsia="Calibri"/>
                <w:b/>
                <w:bCs/>
                <w:color w:val="000000" w:themeColor="text1"/>
                <w:sz w:val="18"/>
                <w:szCs w:val="18"/>
              </w:rPr>
              <w:br/>
            </w:r>
            <w:hyperlink r:id="rId53">
              <w:r w:rsidR="00D270BD" w:rsidRPr="0043528D">
                <w:rPr>
                  <w:rStyle w:val="Hyperlink"/>
                  <w:rFonts w:eastAsia="Calibri"/>
                  <w:b/>
                  <w:bCs/>
                  <w:color w:val="000000" w:themeColor="text1"/>
                  <w:sz w:val="18"/>
                  <w:szCs w:val="18"/>
                  <w:u w:val="none"/>
                </w:rPr>
                <w:t>ශුද්ධාත්මයාණන්</w:t>
              </w:r>
            </w:hyperlink>
            <w:r w:rsidR="00D270BD" w:rsidRPr="0043528D">
              <w:rPr>
                <w:rFonts w:eastAsia="Calibri"/>
                <w:b/>
                <w:bCs/>
                <w:color w:val="000000" w:themeColor="text1"/>
                <w:sz w:val="18"/>
                <w:szCs w:val="18"/>
              </w:rPr>
              <w:br/>
            </w:r>
            <w:hyperlink r:id="rId54">
              <w:r w:rsidR="00D270BD" w:rsidRPr="0043528D">
                <w:rPr>
                  <w:rStyle w:val="Hyperlink"/>
                  <w:rFonts w:eastAsia="Calibri"/>
                  <w:b/>
                  <w:bCs/>
                  <w:color w:val="000000" w:themeColor="text1"/>
                  <w:sz w:val="18"/>
                  <w:szCs w:val="18"/>
                  <w:u w:val="none"/>
                </w:rPr>
                <w:t>ඩැනියෙල්</w:t>
              </w:r>
            </w:hyperlink>
            <w:r w:rsidR="00D270BD" w:rsidRPr="0043528D">
              <w:rPr>
                <w:rFonts w:eastAsia="Calibri"/>
                <w:b/>
                <w:bCs/>
                <w:color w:val="000000" w:themeColor="text1"/>
                <w:sz w:val="18"/>
                <w:szCs w:val="18"/>
              </w:rPr>
              <w:br/>
            </w:r>
            <w:hyperlink r:id="rId55">
              <w:r w:rsidR="00D270BD" w:rsidRPr="0043528D">
                <w:rPr>
                  <w:rStyle w:val="Hyperlink"/>
                  <w:rFonts w:eastAsia="Calibri"/>
                  <w:b/>
                  <w:bCs/>
                  <w:color w:val="000000" w:themeColor="text1"/>
                  <w:sz w:val="18"/>
                  <w:szCs w:val="18"/>
                  <w:u w:val="none"/>
                </w:rPr>
                <w:t>යේසුස් ක්රිස්තුස්ගේ එළිදරව්ව</w:t>
              </w:r>
            </w:hyperlink>
            <w:r w:rsidR="00D270BD" w:rsidRPr="0043528D">
              <w:rPr>
                <w:rFonts w:eastAsia="Calibri"/>
                <w:b/>
                <w:bCs/>
                <w:color w:val="000000" w:themeColor="text1"/>
                <w:sz w:val="18"/>
                <w:szCs w:val="18"/>
              </w:rPr>
              <w:br/>
            </w:r>
            <w:hyperlink r:id="rId56">
              <w:r w:rsidR="00D270BD" w:rsidRPr="0043528D">
                <w:rPr>
                  <w:rStyle w:val="Hyperlink"/>
                  <w:rFonts w:eastAsia="Calibri"/>
                  <w:b/>
                  <w:bCs/>
                  <w:color w:val="000000" w:themeColor="text1"/>
                  <w:sz w:val="18"/>
                  <w:szCs w:val="18"/>
                  <w:u w:val="none"/>
                </w:rPr>
                <w:t>ශුද්ධ ලියවිල්ලේ නිශ්ශබ්දතාවය</w:t>
              </w:r>
            </w:hyperlink>
            <w:r w:rsidR="00D270BD" w:rsidRPr="0043528D">
              <w:rPr>
                <w:rFonts w:eastAsia="Calibri"/>
                <w:b/>
                <w:bCs/>
                <w:color w:val="000000" w:themeColor="text1"/>
                <w:sz w:val="18"/>
                <w:szCs w:val="18"/>
              </w:rPr>
              <w:br/>
            </w:r>
            <w:hyperlink r:id="rId57">
              <w:r w:rsidR="00D270BD" w:rsidRPr="0043528D">
                <w:rPr>
                  <w:rStyle w:val="Hyperlink"/>
                  <w:rFonts w:eastAsia="Calibri"/>
                  <w:b/>
                  <w:bCs/>
                  <w:color w:val="000000" w:themeColor="text1"/>
                  <w:sz w:val="18"/>
                  <w:szCs w:val="18"/>
                  <w:u w:val="none"/>
                </w:rPr>
                <w:t>100 සිට 1500 දක්වා ඉගැන්වීම් සහ පිළිවෙත්</w:t>
              </w:r>
              <w:r w:rsidR="00D270BD">
                <w:rPr>
                  <w:rStyle w:val="Hyperlink"/>
                  <w:rFonts w:eastAsia="Calibri"/>
                  <w:b/>
                  <w:bCs/>
                  <w:color w:val="000000" w:themeColor="text1"/>
                  <w:sz w:val="18"/>
                  <w:szCs w:val="18"/>
                </w:rPr>
                <w:t xml:space="preserve"> </w:t>
              </w:r>
            </w:hyperlink>
            <w:r w:rsidR="00D270BD" w:rsidRPr="0043528D">
              <w:rPr>
                <w:rFonts w:eastAsia="Calibri"/>
                <w:b/>
                <w:bCs/>
                <w:color w:val="000000" w:themeColor="text1"/>
                <w:sz w:val="18"/>
                <w:szCs w:val="18"/>
              </w:rPr>
              <w:br/>
            </w:r>
            <w:hyperlink r:id="rId58">
              <w:r w:rsidR="00D270BD" w:rsidRPr="0043528D">
                <w:rPr>
                  <w:rStyle w:val="Hyperlink"/>
                  <w:rFonts w:eastAsia="Calibri"/>
                  <w:b/>
                  <w:bCs/>
                  <w:color w:val="000000" w:themeColor="text1"/>
                  <w:sz w:val="18"/>
                  <w:szCs w:val="18"/>
                  <w:u w:val="none"/>
                </w:rPr>
                <w:t>ප්රතිසංස්කරණය හෝ ප්රතිෂ්ඨාපනය</w:t>
              </w:r>
            </w:hyperlink>
            <w:r w:rsidR="00D270BD" w:rsidRPr="0043528D">
              <w:rPr>
                <w:rFonts w:eastAsia="Calibri"/>
                <w:b/>
                <w:bCs/>
                <w:color w:val="000000" w:themeColor="text1"/>
                <w:sz w:val="18"/>
                <w:szCs w:val="18"/>
              </w:rPr>
              <w:br/>
            </w:r>
            <w:hyperlink r:id="rId59">
              <w:r w:rsidR="00D270BD" w:rsidRPr="0043528D">
                <w:rPr>
                  <w:rStyle w:val="Hyperlink"/>
                  <w:rFonts w:eastAsia="Calibri"/>
                  <w:b/>
                  <w:bCs/>
                  <w:color w:val="000000" w:themeColor="text1"/>
                  <w:sz w:val="18"/>
                  <w:szCs w:val="18"/>
                  <w:u w:val="none"/>
                </w:rPr>
                <w:t>බයිබලය සම්පාදනය කිරීම සහ පරිවර්තනය කිරීම</w:t>
              </w:r>
            </w:hyperlink>
            <w:r w:rsidR="00D270BD" w:rsidRPr="0043528D">
              <w:rPr>
                <w:rFonts w:eastAsia="Calibri"/>
                <w:b/>
                <w:bCs/>
                <w:color w:val="000000" w:themeColor="text1"/>
                <w:sz w:val="18"/>
                <w:szCs w:val="18"/>
              </w:rPr>
              <w:br/>
            </w:r>
            <w:hyperlink r:id="rId60">
              <w:r w:rsidR="00D270BD" w:rsidRPr="0043528D">
                <w:rPr>
                  <w:rStyle w:val="Hyperlink"/>
                  <w:rFonts w:eastAsia="Calibri"/>
                  <w:b/>
                  <w:bCs/>
                  <w:color w:val="000000" w:themeColor="text1"/>
                  <w:sz w:val="18"/>
                  <w:szCs w:val="18"/>
                  <w:u w:val="none"/>
                </w:rPr>
                <w:t>අද පල්ලියේ පිළිවෙත්</w:t>
              </w:r>
            </w:hyperlink>
            <w:r>
              <w:rPr>
                <w:rStyle w:val="Hyperlink"/>
                <w:rFonts w:eastAsia="Calibri"/>
                <w:b/>
                <w:bCs/>
                <w:color w:val="000000" w:themeColor="text1"/>
                <w:sz w:val="18"/>
                <w:szCs w:val="18"/>
                <w:u w:val="none"/>
              </w:rPr>
              <w:t>- ශුද්ධ ලියවිල්ල හෝ සම්ප්‍රදාය?</w:t>
            </w:r>
          </w:p>
          <w:p w14:paraId="38207F35" w14:textId="77777777" w:rsidR="00D270BD" w:rsidRPr="0043528D" w:rsidRDefault="00D270BD" w:rsidP="0098609D">
            <w:pPr>
              <w:rPr>
                <w:color w:val="000000" w:themeColor="text1"/>
              </w:rPr>
            </w:pPr>
          </w:p>
          <w:p w14:paraId="51BCDEE2" w14:textId="77777777" w:rsidR="00D270BD" w:rsidRPr="0043528D" w:rsidRDefault="00D270BD" w:rsidP="0098609D">
            <w:pPr>
              <w:spacing w:line="360" w:lineRule="atLeast"/>
              <w:ind w:left="155"/>
              <w:rPr>
                <w:color w:val="000000" w:themeColor="text1"/>
              </w:rPr>
            </w:pPr>
          </w:p>
          <w:p w14:paraId="55BF5AA5" w14:textId="77777777" w:rsidR="00D270BD" w:rsidRPr="003629C2" w:rsidRDefault="00000000" w:rsidP="0098609D">
            <w:pPr>
              <w:rPr>
                <w:color w:val="000000" w:themeColor="text1"/>
                <w:sz w:val="18"/>
                <w:szCs w:val="18"/>
              </w:rPr>
            </w:pPr>
            <w:hyperlink r:id="rId61">
              <w:r w:rsidR="00D270BD" w:rsidRPr="003629C2">
                <w:rPr>
                  <w:rStyle w:val="Hyperlink"/>
                  <w:rFonts w:eastAsia="Calibri"/>
                  <w:b/>
                  <w:bCs/>
                  <w:color w:val="000000" w:themeColor="text1"/>
                  <w:sz w:val="18"/>
                  <w:szCs w:val="18"/>
                  <w:u w:val="none"/>
                </w:rPr>
                <w:t>ජේසුස් වහන්සේගේ පෙළපත - ප්‍රස්ථාරයක්</w:t>
              </w:r>
            </w:hyperlink>
          </w:p>
        </w:tc>
      </w:tr>
    </w:tbl>
    <w:p w14:paraId="492508E8" w14:textId="77777777" w:rsidR="00D270BD" w:rsidRDefault="00D270BD" w:rsidP="00D270BD">
      <w:pPr>
        <w:pStyle w:val="Default"/>
        <w:rPr>
          <w:rFonts w:asciiTheme="minorHAnsi" w:hAnsiTheme="minorHAnsi" w:cstheme="minorHAnsi"/>
          <w:color w:val="auto"/>
          <w:sz w:val="20"/>
          <w:szCs w:val="20"/>
        </w:rPr>
      </w:pPr>
    </w:p>
    <w:bookmarkEnd w:id="0"/>
    <w:p w14:paraId="2CD39063" w14:textId="77777777" w:rsidR="0023547F" w:rsidRPr="008C2C61" w:rsidRDefault="0023547F" w:rsidP="0023547F">
      <w:pPr>
        <w:pStyle w:val="Default"/>
        <w:rPr>
          <w:rFonts w:asciiTheme="minorHAnsi" w:hAnsiTheme="minorHAnsi" w:cstheme="minorHAnsi"/>
          <w:color w:val="auto"/>
        </w:rPr>
      </w:pPr>
      <w:r w:rsidRPr="00EE0BF1">
        <w:rPr>
          <w:color w:val="auto"/>
          <w:sz w:val="22"/>
          <w:szCs w:val="22"/>
        </w:rPr>
        <w:t>ජාත්‍යන්තර බයිබල් දැනුම ආයතනයට thebiblewayonline.com හි වෙනත් භාෂාවලට සබැඳි ඇත</w:t>
      </w:r>
      <w:r w:rsidRPr="00D270BD">
        <w:rPr>
          <w:rFonts w:asciiTheme="minorHAnsi" w:hAnsiTheme="minorHAnsi" w:cstheme="minorHAnsi"/>
          <w:color w:val="auto"/>
          <w:sz w:val="20"/>
          <w:szCs w:val="20"/>
        </w:rPr>
        <w:t>.</w:t>
      </w:r>
    </w:p>
    <w:bookmarkEnd w:id="1"/>
    <w:bookmarkEnd w:id="6"/>
    <w:p w14:paraId="4B56F337" w14:textId="77777777" w:rsidR="00D270BD" w:rsidRPr="008C2C61" w:rsidRDefault="00D270BD" w:rsidP="0023547F">
      <w:pPr>
        <w:pStyle w:val="Default"/>
        <w:rPr>
          <w:rFonts w:asciiTheme="minorHAnsi" w:hAnsiTheme="minorHAnsi" w:cstheme="minorHAnsi"/>
          <w:color w:val="auto"/>
        </w:rPr>
      </w:pPr>
    </w:p>
    <w:p w14:paraId="61BD693C" w14:textId="77777777" w:rsidR="00EE0BF1" w:rsidRPr="008C2C61" w:rsidRDefault="00EE0BF1">
      <w:pPr>
        <w:pStyle w:val="Default"/>
        <w:rPr>
          <w:rFonts w:asciiTheme="minorHAnsi" w:hAnsiTheme="minorHAnsi" w:cstheme="minorHAnsi"/>
          <w:color w:val="auto"/>
        </w:rPr>
      </w:pPr>
    </w:p>
    <w:sectPr w:rsidR="00EE0BF1" w:rsidRPr="008C2C61" w:rsidSect="00EE0B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alibri"/>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utami">
    <w:panose1 w:val="02000500000000000000"/>
    <w:charset w:val="01"/>
    <w:family w:val="roman"/>
    <w:pitch w:val="variable"/>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41E7"/>
    <w:multiLevelType w:val="multilevel"/>
    <w:tmpl w:val="82EAC3E6"/>
    <w:lvl w:ilvl="0">
      <w:start w:val="1"/>
      <w:numFmt w:val="lowerLetter"/>
      <w:lvlText w:val="%1."/>
      <w:lvlJc w:val="left"/>
      <w:pPr>
        <w:tabs>
          <w:tab w:val="num" w:pos="630"/>
        </w:tabs>
        <w:ind w:left="630" w:hanging="360"/>
      </w:pPr>
      <w:rPr>
        <w:i w:val="0"/>
        <w:iCs w:val="0"/>
      </w:rPr>
    </w:lvl>
    <w:lvl w:ilvl="1" w:tentative="1">
      <w:start w:val="1"/>
      <w:numFmt w:val="lowerLetter"/>
      <w:lvlText w:val="%2."/>
      <w:lvlJc w:val="left"/>
      <w:pPr>
        <w:tabs>
          <w:tab w:val="num" w:pos="1350"/>
        </w:tabs>
        <w:ind w:left="1350" w:hanging="360"/>
      </w:pPr>
    </w:lvl>
    <w:lvl w:ilvl="2" w:tentative="1">
      <w:start w:val="1"/>
      <w:numFmt w:val="lowerLetter"/>
      <w:lvlText w:val="%3."/>
      <w:lvlJc w:val="left"/>
      <w:pPr>
        <w:tabs>
          <w:tab w:val="num" w:pos="2070"/>
        </w:tabs>
        <w:ind w:left="2070" w:hanging="360"/>
      </w:pPr>
    </w:lvl>
    <w:lvl w:ilvl="3" w:tentative="1">
      <w:start w:val="1"/>
      <w:numFmt w:val="lowerLetter"/>
      <w:lvlText w:val="%4."/>
      <w:lvlJc w:val="left"/>
      <w:pPr>
        <w:tabs>
          <w:tab w:val="num" w:pos="2790"/>
        </w:tabs>
        <w:ind w:left="2790" w:hanging="360"/>
      </w:pPr>
    </w:lvl>
    <w:lvl w:ilvl="4" w:tentative="1">
      <w:start w:val="1"/>
      <w:numFmt w:val="lowerLetter"/>
      <w:lvlText w:val="%5."/>
      <w:lvlJc w:val="left"/>
      <w:pPr>
        <w:tabs>
          <w:tab w:val="num" w:pos="3510"/>
        </w:tabs>
        <w:ind w:left="3510" w:hanging="360"/>
      </w:pPr>
    </w:lvl>
    <w:lvl w:ilvl="5" w:tentative="1">
      <w:start w:val="1"/>
      <w:numFmt w:val="lowerLetter"/>
      <w:lvlText w:val="%6."/>
      <w:lvlJc w:val="left"/>
      <w:pPr>
        <w:tabs>
          <w:tab w:val="num" w:pos="4230"/>
        </w:tabs>
        <w:ind w:left="4230" w:hanging="360"/>
      </w:pPr>
    </w:lvl>
    <w:lvl w:ilvl="6" w:tentative="1">
      <w:start w:val="1"/>
      <w:numFmt w:val="lowerLetter"/>
      <w:lvlText w:val="%7."/>
      <w:lvlJc w:val="left"/>
      <w:pPr>
        <w:tabs>
          <w:tab w:val="num" w:pos="4950"/>
        </w:tabs>
        <w:ind w:left="4950" w:hanging="360"/>
      </w:pPr>
    </w:lvl>
    <w:lvl w:ilvl="7" w:tentative="1">
      <w:start w:val="1"/>
      <w:numFmt w:val="lowerLetter"/>
      <w:lvlText w:val="%8."/>
      <w:lvlJc w:val="left"/>
      <w:pPr>
        <w:tabs>
          <w:tab w:val="num" w:pos="5670"/>
        </w:tabs>
        <w:ind w:left="5670" w:hanging="360"/>
      </w:pPr>
    </w:lvl>
    <w:lvl w:ilvl="8" w:tentative="1">
      <w:start w:val="1"/>
      <w:numFmt w:val="lowerLetter"/>
      <w:lvlText w:val="%9."/>
      <w:lvlJc w:val="left"/>
      <w:pPr>
        <w:tabs>
          <w:tab w:val="num" w:pos="6390"/>
        </w:tabs>
        <w:ind w:left="6390" w:hanging="360"/>
      </w:pPr>
    </w:lvl>
  </w:abstractNum>
  <w:abstractNum w:abstractNumId="1" w15:restartNumberingAfterBreak="0">
    <w:nsid w:val="0EB32E50"/>
    <w:multiLevelType w:val="hybridMultilevel"/>
    <w:tmpl w:val="165C18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33B700F"/>
    <w:multiLevelType w:val="hybridMultilevel"/>
    <w:tmpl w:val="60680C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475BB"/>
    <w:multiLevelType w:val="hybridMultilevel"/>
    <w:tmpl w:val="C900B6DC"/>
    <w:lvl w:ilvl="0" w:tplc="97FAE116">
      <w:start w:val="1"/>
      <w:numFmt w:val="decimal"/>
      <w:lvlText w:val="%1."/>
      <w:lvlJc w:val="left"/>
      <w:pPr>
        <w:ind w:left="330" w:hanging="360"/>
      </w:pPr>
      <w:rPr>
        <w:rFonts w:asciiTheme="minorHAnsi" w:hAnsiTheme="minorHAnsi" w:cstheme="minorHAnsi" w:hint="default"/>
        <w:sz w:val="22"/>
        <w:szCs w:val="22"/>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4" w15:restartNumberingAfterBreak="0">
    <w:nsid w:val="18DC71FD"/>
    <w:multiLevelType w:val="hybridMultilevel"/>
    <w:tmpl w:val="815C2D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DA6994"/>
    <w:multiLevelType w:val="hybridMultilevel"/>
    <w:tmpl w:val="ADA41DEA"/>
    <w:lvl w:ilvl="0" w:tplc="E238093E">
      <w:start w:val="1"/>
      <w:numFmt w:val="lowerLetter"/>
      <w:lvlText w:val="%1."/>
      <w:lvlJc w:val="left"/>
      <w:pPr>
        <w:tabs>
          <w:tab w:val="num" w:pos="1080"/>
        </w:tabs>
        <w:ind w:left="1080" w:hanging="360"/>
      </w:pPr>
      <w:rPr>
        <w:rFonts w:ascii="Times New Roman" w:hAnsi="Times New Roman" w:cs="Times New Roman"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04A7831"/>
    <w:multiLevelType w:val="multilevel"/>
    <w:tmpl w:val="9162F70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12D7D00"/>
    <w:multiLevelType w:val="hybridMultilevel"/>
    <w:tmpl w:val="9D3A61A4"/>
    <w:lvl w:ilvl="0" w:tplc="691CB6E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764F0"/>
    <w:multiLevelType w:val="hybridMultilevel"/>
    <w:tmpl w:val="505C3BF2"/>
    <w:lvl w:ilvl="0" w:tplc="E0C813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3A4B4B"/>
    <w:multiLevelType w:val="hybridMultilevel"/>
    <w:tmpl w:val="9124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E4D85"/>
    <w:multiLevelType w:val="hybridMultilevel"/>
    <w:tmpl w:val="E09A2F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A350D8"/>
    <w:multiLevelType w:val="hybridMultilevel"/>
    <w:tmpl w:val="43187882"/>
    <w:lvl w:ilvl="0" w:tplc="73CCF69E">
      <w:start w:val="1"/>
      <w:numFmt w:val="lowerLetter"/>
      <w:lvlText w:val="%1."/>
      <w:lvlJc w:val="left"/>
      <w:pPr>
        <w:tabs>
          <w:tab w:val="num" w:pos="990"/>
        </w:tabs>
        <w:ind w:left="990" w:hanging="360"/>
      </w:pPr>
      <w:rPr>
        <w:rFonts w:hint="default"/>
        <w:i w:val="0"/>
        <w:iCs w:val="0"/>
        <w:color w:val="auto"/>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2CD10F71"/>
    <w:multiLevelType w:val="hybridMultilevel"/>
    <w:tmpl w:val="FA58C126"/>
    <w:lvl w:ilvl="0" w:tplc="3EF002F0">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62C2F"/>
    <w:multiLevelType w:val="hybridMultilevel"/>
    <w:tmpl w:val="66543E8C"/>
    <w:lvl w:ilvl="0" w:tplc="A962C51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35E5463A"/>
    <w:multiLevelType w:val="hybridMultilevel"/>
    <w:tmpl w:val="C75ED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EB78A0"/>
    <w:multiLevelType w:val="multilevel"/>
    <w:tmpl w:val="DDD00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B07527"/>
    <w:multiLevelType w:val="hybridMultilevel"/>
    <w:tmpl w:val="3D6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72F40"/>
    <w:multiLevelType w:val="multilevel"/>
    <w:tmpl w:val="D52C93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FE61824"/>
    <w:multiLevelType w:val="hybridMultilevel"/>
    <w:tmpl w:val="9B1E6D6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407E5922"/>
    <w:multiLevelType w:val="hybridMultilevel"/>
    <w:tmpl w:val="E09A2F60"/>
    <w:lvl w:ilvl="0" w:tplc="16CA8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226EBD"/>
    <w:multiLevelType w:val="multilevel"/>
    <w:tmpl w:val="1382D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193652F"/>
    <w:multiLevelType w:val="multilevel"/>
    <w:tmpl w:val="20AA64F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9603B0"/>
    <w:multiLevelType w:val="multilevel"/>
    <w:tmpl w:val="33D60D6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E96078"/>
    <w:multiLevelType w:val="hybridMultilevel"/>
    <w:tmpl w:val="0DA48F0E"/>
    <w:lvl w:ilvl="0" w:tplc="648831C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6F449FE"/>
    <w:multiLevelType w:val="hybridMultilevel"/>
    <w:tmpl w:val="815C2D6E"/>
    <w:lvl w:ilvl="0" w:tplc="A27618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A518BA"/>
    <w:multiLevelType w:val="hybridMultilevel"/>
    <w:tmpl w:val="0212BE16"/>
    <w:lvl w:ilvl="0" w:tplc="E4D8DA16">
      <w:start w:val="1"/>
      <w:numFmt w:val="lowerLetter"/>
      <w:lvlText w:val="%1."/>
      <w:lvlJc w:val="left"/>
      <w:pPr>
        <w:ind w:left="630" w:hanging="360"/>
      </w:pPr>
      <w:rPr>
        <w:rFonts w:hint="default"/>
        <w:i w:val="0"/>
        <w:iCs w:val="0"/>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49B85A3C"/>
    <w:multiLevelType w:val="hybridMultilevel"/>
    <w:tmpl w:val="07CA0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C36A95"/>
    <w:multiLevelType w:val="multilevel"/>
    <w:tmpl w:val="8C562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170"/>
        </w:tabs>
        <w:ind w:left="1170" w:hanging="360"/>
      </w:pPr>
      <w:rPr>
        <w:rFonts w:ascii="Symbol" w:hAnsi="Symbol" w:hint="default"/>
      </w:rPr>
    </w:lvl>
    <w:lvl w:ilvl="2">
      <w:start w:val="4"/>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F22875"/>
    <w:multiLevelType w:val="hybridMultilevel"/>
    <w:tmpl w:val="A7EEE1F6"/>
    <w:lvl w:ilvl="0" w:tplc="0409000F">
      <w:start w:val="1"/>
      <w:numFmt w:val="lowerLetter"/>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29" w15:restartNumberingAfterBreak="0">
    <w:nsid w:val="4D296E5E"/>
    <w:multiLevelType w:val="hybridMultilevel"/>
    <w:tmpl w:val="1E4A702A"/>
    <w:lvl w:ilvl="0" w:tplc="53AC7F62">
      <w:start w:val="1"/>
      <w:numFmt w:val="bullet"/>
      <w:lvlText w:val=""/>
      <w:lvlJc w:val="left"/>
      <w:pPr>
        <w:ind w:left="63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4F472DB6"/>
    <w:multiLevelType w:val="hybridMultilevel"/>
    <w:tmpl w:val="AFAE4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5E636A"/>
    <w:multiLevelType w:val="multilevel"/>
    <w:tmpl w:val="5F082C0A"/>
    <w:lvl w:ilvl="0">
      <w:start w:val="1"/>
      <w:numFmt w:val="decimal"/>
      <w:lvlText w:val="%1."/>
      <w:lvlJc w:val="left"/>
      <w:pPr>
        <w:tabs>
          <w:tab w:val="num" w:pos="900"/>
        </w:tabs>
        <w:ind w:left="90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5E1814"/>
    <w:multiLevelType w:val="hybridMultilevel"/>
    <w:tmpl w:val="20F0DAEC"/>
    <w:lvl w:ilvl="0" w:tplc="11F09A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394C91"/>
    <w:multiLevelType w:val="hybridMultilevel"/>
    <w:tmpl w:val="40D2044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5B2A2687"/>
    <w:multiLevelType w:val="hybridMultilevel"/>
    <w:tmpl w:val="8EB4350E"/>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35" w15:restartNumberingAfterBreak="0">
    <w:nsid w:val="61C34A5D"/>
    <w:multiLevelType w:val="hybridMultilevel"/>
    <w:tmpl w:val="52807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5123758"/>
    <w:multiLevelType w:val="hybridMultilevel"/>
    <w:tmpl w:val="E09A2F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BB6CE3"/>
    <w:multiLevelType w:val="hybridMultilevel"/>
    <w:tmpl w:val="2116D5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AF7CA6"/>
    <w:multiLevelType w:val="hybridMultilevel"/>
    <w:tmpl w:val="20642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622E26"/>
    <w:multiLevelType w:val="hybridMultilevel"/>
    <w:tmpl w:val="49EC38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75034DEE"/>
    <w:multiLevelType w:val="hybridMultilevel"/>
    <w:tmpl w:val="BCEC250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77F121D6"/>
    <w:multiLevelType w:val="hybridMultilevel"/>
    <w:tmpl w:val="75FCA7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A2B06"/>
    <w:multiLevelType w:val="hybridMultilevel"/>
    <w:tmpl w:val="28023F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CB573D7"/>
    <w:multiLevelType w:val="hybridMultilevel"/>
    <w:tmpl w:val="697AC88C"/>
    <w:lvl w:ilvl="0" w:tplc="A276182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327C27"/>
    <w:multiLevelType w:val="hybridMultilevel"/>
    <w:tmpl w:val="AC90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2729821">
    <w:abstractNumId w:val="5"/>
  </w:num>
  <w:num w:numId="2" w16cid:durableId="1721441389">
    <w:abstractNumId w:val="11"/>
  </w:num>
  <w:num w:numId="3" w16cid:durableId="956136084">
    <w:abstractNumId w:val="16"/>
  </w:num>
  <w:num w:numId="4" w16cid:durableId="1292441543">
    <w:abstractNumId w:val="15"/>
  </w:num>
  <w:num w:numId="5" w16cid:durableId="1974215912">
    <w:abstractNumId w:val="31"/>
  </w:num>
  <w:num w:numId="6" w16cid:durableId="303659739">
    <w:abstractNumId w:val="0"/>
  </w:num>
  <w:num w:numId="7" w16cid:durableId="126582288">
    <w:abstractNumId w:val="21"/>
  </w:num>
  <w:num w:numId="8" w16cid:durableId="2087454831">
    <w:abstractNumId w:val="38"/>
  </w:num>
  <w:num w:numId="9" w16cid:durableId="7165093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0745538">
    <w:abstractNumId w:val="20"/>
  </w:num>
  <w:num w:numId="11" w16cid:durableId="183522029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7903296">
    <w:abstractNumId w:val="17"/>
  </w:num>
  <w:num w:numId="13" w16cid:durableId="951865206">
    <w:abstractNumId w:val="22"/>
  </w:num>
  <w:num w:numId="14" w16cid:durableId="743645176">
    <w:abstractNumId w:val="29"/>
  </w:num>
  <w:num w:numId="15" w16cid:durableId="583533793">
    <w:abstractNumId w:val="39"/>
  </w:num>
  <w:num w:numId="16" w16cid:durableId="16880174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372201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021244">
    <w:abstractNumId w:val="35"/>
  </w:num>
  <w:num w:numId="19" w16cid:durableId="780076030">
    <w:abstractNumId w:val="27"/>
  </w:num>
  <w:num w:numId="20" w16cid:durableId="1585145094">
    <w:abstractNumId w:val="41"/>
  </w:num>
  <w:num w:numId="21" w16cid:durableId="1721785304">
    <w:abstractNumId w:val="30"/>
  </w:num>
  <w:num w:numId="22" w16cid:durableId="891423512">
    <w:abstractNumId w:val="9"/>
  </w:num>
  <w:num w:numId="23" w16cid:durableId="1253586285">
    <w:abstractNumId w:val="34"/>
  </w:num>
  <w:num w:numId="24" w16cid:durableId="1619263989">
    <w:abstractNumId w:val="18"/>
  </w:num>
  <w:num w:numId="25" w16cid:durableId="1055663479">
    <w:abstractNumId w:val="40"/>
  </w:num>
  <w:num w:numId="26" w16cid:durableId="2117675247">
    <w:abstractNumId w:val="2"/>
  </w:num>
  <w:num w:numId="27" w16cid:durableId="576014430">
    <w:abstractNumId w:val="33"/>
  </w:num>
  <w:num w:numId="28" w16cid:durableId="212009780">
    <w:abstractNumId w:val="44"/>
  </w:num>
  <w:num w:numId="29" w16cid:durableId="2137681159">
    <w:abstractNumId w:val="13"/>
  </w:num>
  <w:num w:numId="30" w16cid:durableId="1802730359">
    <w:abstractNumId w:val="6"/>
  </w:num>
  <w:num w:numId="31" w16cid:durableId="1384212858">
    <w:abstractNumId w:val="7"/>
  </w:num>
  <w:num w:numId="32" w16cid:durableId="942688911">
    <w:abstractNumId w:val="25"/>
  </w:num>
  <w:num w:numId="33" w16cid:durableId="205218879">
    <w:abstractNumId w:val="37"/>
  </w:num>
  <w:num w:numId="34" w16cid:durableId="244998531">
    <w:abstractNumId w:val="14"/>
  </w:num>
  <w:num w:numId="35" w16cid:durableId="514227075">
    <w:abstractNumId w:val="1"/>
  </w:num>
  <w:num w:numId="36" w16cid:durableId="611714529">
    <w:abstractNumId w:val="26"/>
  </w:num>
  <w:num w:numId="37" w16cid:durableId="833453414">
    <w:abstractNumId w:val="32"/>
  </w:num>
  <w:num w:numId="38" w16cid:durableId="112945138">
    <w:abstractNumId w:val="24"/>
  </w:num>
  <w:num w:numId="39" w16cid:durableId="1872763484">
    <w:abstractNumId w:val="4"/>
  </w:num>
  <w:num w:numId="40" w16cid:durableId="49237060">
    <w:abstractNumId w:val="8"/>
  </w:num>
  <w:num w:numId="41" w16cid:durableId="466434090">
    <w:abstractNumId w:val="43"/>
  </w:num>
  <w:num w:numId="42" w16cid:durableId="1732269848">
    <w:abstractNumId w:val="12"/>
  </w:num>
  <w:num w:numId="43" w16cid:durableId="2113477873">
    <w:abstractNumId w:val="3"/>
  </w:num>
  <w:num w:numId="44" w16cid:durableId="2042708083">
    <w:abstractNumId w:val="19"/>
  </w:num>
  <w:num w:numId="45" w16cid:durableId="1043214258">
    <w:abstractNumId w:val="10"/>
  </w:num>
  <w:num w:numId="46" w16cid:durableId="18754591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BD"/>
    <w:rsid w:val="00085066"/>
    <w:rsid w:val="0023547F"/>
    <w:rsid w:val="003830C7"/>
    <w:rsid w:val="00643664"/>
    <w:rsid w:val="00882A60"/>
    <w:rsid w:val="008E336B"/>
    <w:rsid w:val="00C803BE"/>
    <w:rsid w:val="00D06F04"/>
    <w:rsid w:val="00D270BD"/>
    <w:rsid w:val="00DC601F"/>
    <w:rsid w:val="00E342A5"/>
    <w:rsid w:val="00EE0BF1"/>
    <w:rsid w:val="00EF7D28"/>
    <w:rsid w:val="00F9709D"/>
    <w:rsid w:val="00FB25BC"/>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73EC1"/>
  <w15:chartTrackingRefBased/>
  <w15:docId w15:val="{6E5FD3D9-94E7-402C-B5DF-5EA597EC4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bn-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0BD"/>
    <w:rPr>
      <w:kern w:val="0"/>
      <w:szCs w:val="22"/>
      <w:lang w:bidi="ar-SA"/>
      <w14:ligatures w14:val="none"/>
    </w:rPr>
  </w:style>
  <w:style w:type="paragraph" w:styleId="Heading1">
    <w:name w:val="heading 1"/>
    <w:basedOn w:val="Normal"/>
    <w:next w:val="Normal"/>
    <w:link w:val="Heading1Char"/>
    <w:qFormat/>
    <w:rsid w:val="00EF7D28"/>
    <w:pPr>
      <w:keepNext/>
      <w:spacing w:before="240" w:after="60" w:line="240" w:lineRule="auto"/>
      <w:jc w:val="center"/>
      <w:outlineLvl w:val="0"/>
    </w:pPr>
    <w:rPr>
      <w:rFonts w:ascii="Times New Roman" w:eastAsia="Times New Roman" w:hAnsi="Times New Roman" w:cs="Arial"/>
      <w:b/>
      <w:bCs/>
      <w:color w:val="000000"/>
      <w:kern w:val="32"/>
      <w:sz w:val="32"/>
      <w:szCs w:val="32"/>
    </w:rPr>
  </w:style>
  <w:style w:type="paragraph" w:styleId="Heading2">
    <w:name w:val="heading 2"/>
    <w:basedOn w:val="Normal"/>
    <w:next w:val="Normal"/>
    <w:link w:val="Heading2Char"/>
    <w:uiPriority w:val="9"/>
    <w:unhideWhenUsed/>
    <w:qFormat/>
    <w:rsid w:val="00EF7D28"/>
    <w:pPr>
      <w:keepNext/>
      <w:keepLines/>
      <w:spacing w:before="40" w:after="0" w:line="240" w:lineRule="auto"/>
      <w:jc w:val="center"/>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EF7D28"/>
    <w:pPr>
      <w:keepNext/>
      <w:keepLines/>
      <w:widowControl w:val="0"/>
      <w:overflowPunct w:val="0"/>
      <w:autoSpaceDE w:val="0"/>
      <w:autoSpaceDN w:val="0"/>
      <w:adjustRightInd w:val="0"/>
      <w:spacing w:before="40" w:after="0" w:line="240" w:lineRule="auto"/>
      <w:outlineLvl w:val="2"/>
    </w:pPr>
    <w:rPr>
      <w:rFonts w:asciiTheme="majorHAnsi" w:eastAsiaTheme="majorEastAsia" w:hAnsiTheme="majorHAnsi" w:cstheme="majorBidi"/>
      <w:color w:val="1F3763" w:themeColor="accent1" w:themeShade="7F"/>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70BD"/>
    <w:pPr>
      <w:autoSpaceDE w:val="0"/>
      <w:autoSpaceDN w:val="0"/>
      <w:adjustRightInd w:val="0"/>
      <w:spacing w:after="0" w:line="240" w:lineRule="auto"/>
    </w:pPr>
    <w:rPr>
      <w:rFonts w:ascii="Times New Roman" w:hAnsi="Times New Roman" w:cs="Times New Roman"/>
      <w:color w:val="000000"/>
      <w:kern w:val="0"/>
      <w:sz w:val="24"/>
      <w:szCs w:val="24"/>
      <w:lang w:bidi="ar-SA"/>
      <w14:ligatures w14:val="none"/>
    </w:rPr>
  </w:style>
  <w:style w:type="character" w:styleId="Hyperlink">
    <w:name w:val="Hyperlink"/>
    <w:basedOn w:val="DefaultParagraphFont"/>
    <w:uiPriority w:val="99"/>
    <w:unhideWhenUsed/>
    <w:rsid w:val="00D270BD"/>
    <w:rPr>
      <w:color w:val="0563C1" w:themeColor="hyperlink"/>
      <w:u w:val="single"/>
    </w:rPr>
  </w:style>
  <w:style w:type="table" w:styleId="TableGrid">
    <w:name w:val="Table Grid"/>
    <w:basedOn w:val="TableNormal"/>
    <w:uiPriority w:val="39"/>
    <w:rsid w:val="00D270BD"/>
    <w:pPr>
      <w:suppressAutoHyphens/>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7D28"/>
    <w:rPr>
      <w:rFonts w:ascii="Times New Roman" w:eastAsia="Times New Roman" w:hAnsi="Times New Roman" w:cs="Arial"/>
      <w:b/>
      <w:bCs/>
      <w:color w:val="000000"/>
      <w:kern w:val="32"/>
      <w:sz w:val="32"/>
      <w:szCs w:val="32"/>
      <w:lang w:bidi="ar-SA"/>
      <w14:ligatures w14:val="none"/>
    </w:rPr>
  </w:style>
  <w:style w:type="character" w:customStyle="1" w:styleId="Heading2Char">
    <w:name w:val="Heading 2 Char"/>
    <w:basedOn w:val="DefaultParagraphFont"/>
    <w:link w:val="Heading2"/>
    <w:uiPriority w:val="9"/>
    <w:rsid w:val="00EF7D28"/>
    <w:rPr>
      <w:rFonts w:ascii="Times New Roman" w:eastAsiaTheme="majorEastAsia" w:hAnsi="Times New Roman" w:cstheme="majorBidi"/>
      <w:b/>
      <w:kern w:val="0"/>
      <w:sz w:val="26"/>
      <w:szCs w:val="26"/>
      <w:lang w:bidi="ar-SA"/>
      <w14:ligatures w14:val="none"/>
    </w:rPr>
  </w:style>
  <w:style w:type="character" w:customStyle="1" w:styleId="Heading3Char">
    <w:name w:val="Heading 3 Char"/>
    <w:basedOn w:val="DefaultParagraphFont"/>
    <w:link w:val="Heading3"/>
    <w:uiPriority w:val="9"/>
    <w:rsid w:val="00EF7D28"/>
    <w:rPr>
      <w:rFonts w:asciiTheme="majorHAnsi" w:eastAsiaTheme="majorEastAsia" w:hAnsiTheme="majorHAnsi" w:cstheme="majorBidi"/>
      <w:color w:val="1F3763" w:themeColor="accent1" w:themeShade="7F"/>
      <w:kern w:val="28"/>
      <w:sz w:val="24"/>
      <w:szCs w:val="24"/>
      <w:lang w:bidi="ar-SA"/>
      <w14:ligatures w14:val="none"/>
    </w:rPr>
  </w:style>
  <w:style w:type="paragraph" w:styleId="Footer">
    <w:name w:val="footer"/>
    <w:basedOn w:val="Normal"/>
    <w:link w:val="FooterChar"/>
    <w:uiPriority w:val="99"/>
    <w:rsid w:val="00EF7D28"/>
    <w:pPr>
      <w:widowControl w:val="0"/>
      <w:tabs>
        <w:tab w:val="center" w:pos="4320"/>
        <w:tab w:val="right" w:pos="8640"/>
      </w:tabs>
      <w:overflowPunct w:val="0"/>
      <w:autoSpaceDE w:val="0"/>
      <w:autoSpaceDN w:val="0"/>
      <w:adjustRightInd w:val="0"/>
      <w:spacing w:after="0" w:line="240" w:lineRule="auto"/>
    </w:pPr>
    <w:rPr>
      <w:rFonts w:ascii="Times New Roman" w:eastAsia="Times New Roman" w:hAnsi="Times New Roman" w:cs="Times New Roman"/>
      <w:color w:val="000000"/>
      <w:kern w:val="28"/>
      <w:sz w:val="20"/>
      <w:szCs w:val="20"/>
    </w:rPr>
  </w:style>
  <w:style w:type="character" w:customStyle="1" w:styleId="FooterChar">
    <w:name w:val="Footer Char"/>
    <w:basedOn w:val="DefaultParagraphFont"/>
    <w:link w:val="Footer"/>
    <w:uiPriority w:val="99"/>
    <w:rsid w:val="00EF7D28"/>
    <w:rPr>
      <w:rFonts w:ascii="Times New Roman" w:eastAsia="Times New Roman" w:hAnsi="Times New Roman" w:cs="Times New Roman"/>
      <w:color w:val="000000"/>
      <w:kern w:val="28"/>
      <w:sz w:val="20"/>
      <w:szCs w:val="20"/>
      <w:lang w:bidi="ar-SA"/>
      <w14:ligatures w14:val="none"/>
    </w:rPr>
  </w:style>
  <w:style w:type="character" w:styleId="PageNumber">
    <w:name w:val="page number"/>
    <w:basedOn w:val="DefaultParagraphFont"/>
    <w:uiPriority w:val="99"/>
    <w:rsid w:val="00EF7D28"/>
  </w:style>
  <w:style w:type="paragraph" w:styleId="Header">
    <w:name w:val="header"/>
    <w:basedOn w:val="Normal"/>
    <w:link w:val="HeaderChar"/>
    <w:uiPriority w:val="99"/>
    <w:rsid w:val="00EF7D28"/>
    <w:pPr>
      <w:widowControl w:val="0"/>
      <w:tabs>
        <w:tab w:val="center" w:pos="4320"/>
        <w:tab w:val="right" w:pos="8640"/>
      </w:tabs>
      <w:overflowPunct w:val="0"/>
      <w:autoSpaceDE w:val="0"/>
      <w:autoSpaceDN w:val="0"/>
      <w:adjustRightInd w:val="0"/>
      <w:spacing w:after="0" w:line="240" w:lineRule="auto"/>
    </w:pPr>
    <w:rPr>
      <w:rFonts w:ascii="Times New Roman" w:eastAsia="Times New Roman" w:hAnsi="Times New Roman" w:cs="Times New Roman"/>
      <w:color w:val="000000"/>
      <w:kern w:val="28"/>
      <w:sz w:val="20"/>
      <w:szCs w:val="20"/>
    </w:rPr>
  </w:style>
  <w:style w:type="character" w:customStyle="1" w:styleId="HeaderChar">
    <w:name w:val="Header Char"/>
    <w:basedOn w:val="DefaultParagraphFont"/>
    <w:link w:val="Header"/>
    <w:uiPriority w:val="99"/>
    <w:rsid w:val="00EF7D28"/>
    <w:rPr>
      <w:rFonts w:ascii="Times New Roman" w:eastAsia="Times New Roman" w:hAnsi="Times New Roman" w:cs="Times New Roman"/>
      <w:color w:val="000000"/>
      <w:kern w:val="28"/>
      <w:sz w:val="20"/>
      <w:szCs w:val="20"/>
      <w:lang w:bidi="ar-SA"/>
      <w14:ligatures w14:val="none"/>
    </w:rPr>
  </w:style>
  <w:style w:type="paragraph" w:styleId="Title">
    <w:name w:val="Title"/>
    <w:basedOn w:val="Normal"/>
    <w:next w:val="Normal"/>
    <w:link w:val="TitleChar"/>
    <w:qFormat/>
    <w:rsid w:val="00EF7D28"/>
    <w:pPr>
      <w:widowControl w:val="0"/>
      <w:overflowPunct w:val="0"/>
      <w:autoSpaceDE w:val="0"/>
      <w:autoSpaceDN w:val="0"/>
      <w:adjustRightInd w:val="0"/>
      <w:spacing w:before="240" w:after="60" w:line="240" w:lineRule="auto"/>
      <w:jc w:val="center"/>
      <w:outlineLvl w:val="0"/>
    </w:pPr>
    <w:rPr>
      <w:rFonts w:ascii="Times New Roman" w:eastAsia="Times New Roman" w:hAnsi="Times New Roman" w:cs="Times New Roman"/>
      <w:b/>
      <w:bCs/>
      <w:color w:val="000000"/>
      <w:kern w:val="28"/>
      <w:sz w:val="28"/>
      <w:szCs w:val="32"/>
    </w:rPr>
  </w:style>
  <w:style w:type="character" w:customStyle="1" w:styleId="TitleChar">
    <w:name w:val="Title Char"/>
    <w:basedOn w:val="DefaultParagraphFont"/>
    <w:link w:val="Title"/>
    <w:rsid w:val="00EF7D28"/>
    <w:rPr>
      <w:rFonts w:ascii="Times New Roman" w:eastAsia="Times New Roman" w:hAnsi="Times New Roman" w:cs="Times New Roman"/>
      <w:b/>
      <w:bCs/>
      <w:color w:val="000000"/>
      <w:kern w:val="28"/>
      <w:sz w:val="28"/>
      <w:szCs w:val="32"/>
      <w:lang w:bidi="ar-SA"/>
      <w14:ligatures w14:val="none"/>
    </w:rPr>
  </w:style>
  <w:style w:type="paragraph" w:styleId="ListParagraph">
    <w:name w:val="List Paragraph"/>
    <w:basedOn w:val="Normal"/>
    <w:uiPriority w:val="34"/>
    <w:qFormat/>
    <w:rsid w:val="00EF7D28"/>
    <w:pPr>
      <w:spacing w:after="200" w:line="276" w:lineRule="auto"/>
      <w:ind w:left="720"/>
      <w:contextualSpacing/>
    </w:pPr>
    <w:rPr>
      <w:rFonts w:ascii="Calibri" w:eastAsia="Calibri" w:hAnsi="Calibri" w:cs="Gautami"/>
    </w:rPr>
  </w:style>
  <w:style w:type="paragraph" w:styleId="BalloonText">
    <w:name w:val="Balloon Text"/>
    <w:basedOn w:val="Normal"/>
    <w:link w:val="BalloonTextChar"/>
    <w:uiPriority w:val="99"/>
    <w:rsid w:val="00EF7D28"/>
    <w:pPr>
      <w:widowControl w:val="0"/>
      <w:overflowPunct w:val="0"/>
      <w:autoSpaceDE w:val="0"/>
      <w:autoSpaceDN w:val="0"/>
      <w:adjustRightInd w:val="0"/>
      <w:spacing w:after="0" w:line="240" w:lineRule="auto"/>
    </w:pPr>
    <w:rPr>
      <w:rFonts w:ascii="Tahoma" w:eastAsia="Times New Roman" w:hAnsi="Tahoma" w:cs="Tahoma"/>
      <w:color w:val="000000"/>
      <w:kern w:val="28"/>
      <w:sz w:val="16"/>
      <w:szCs w:val="16"/>
    </w:rPr>
  </w:style>
  <w:style w:type="character" w:customStyle="1" w:styleId="BalloonTextChar">
    <w:name w:val="Balloon Text Char"/>
    <w:basedOn w:val="DefaultParagraphFont"/>
    <w:link w:val="BalloonText"/>
    <w:uiPriority w:val="99"/>
    <w:rsid w:val="00EF7D28"/>
    <w:rPr>
      <w:rFonts w:ascii="Tahoma" w:eastAsia="Times New Roman" w:hAnsi="Tahoma" w:cs="Tahoma"/>
      <w:color w:val="000000"/>
      <w:kern w:val="28"/>
      <w:sz w:val="16"/>
      <w:szCs w:val="16"/>
      <w:lang w:bidi="ar-SA"/>
      <w14:ligatures w14:val="none"/>
    </w:rPr>
  </w:style>
  <w:style w:type="numbering" w:customStyle="1" w:styleId="NoList1">
    <w:name w:val="No List1"/>
    <w:next w:val="NoList"/>
    <w:uiPriority w:val="99"/>
    <w:semiHidden/>
    <w:unhideWhenUsed/>
    <w:rsid w:val="00EF7D28"/>
  </w:style>
  <w:style w:type="paragraph" w:styleId="FootnoteText">
    <w:name w:val="footnote text"/>
    <w:basedOn w:val="Normal"/>
    <w:link w:val="FootnoteTextChar"/>
    <w:uiPriority w:val="99"/>
    <w:rsid w:val="00EF7D28"/>
    <w:pPr>
      <w:spacing w:after="0" w:line="240" w:lineRule="auto"/>
    </w:pPr>
    <w:rPr>
      <w:rFonts w:ascii="Times New Roman" w:eastAsia="Times New Roman" w:hAnsi="Times New Roman" w:cs="Times New Roman"/>
      <w:color w:val="000000"/>
      <w:kern w:val="28"/>
      <w:sz w:val="20"/>
      <w:szCs w:val="20"/>
    </w:rPr>
  </w:style>
  <w:style w:type="character" w:customStyle="1" w:styleId="FootnoteTextChar">
    <w:name w:val="Footnote Text Char"/>
    <w:basedOn w:val="DefaultParagraphFont"/>
    <w:link w:val="FootnoteText"/>
    <w:uiPriority w:val="99"/>
    <w:rsid w:val="00EF7D28"/>
    <w:rPr>
      <w:rFonts w:ascii="Times New Roman" w:eastAsia="Times New Roman" w:hAnsi="Times New Roman" w:cs="Times New Roman"/>
      <w:color w:val="000000"/>
      <w:kern w:val="28"/>
      <w:sz w:val="20"/>
      <w:szCs w:val="20"/>
      <w:lang w:bidi="ar-SA"/>
      <w14:ligatures w14:val="none"/>
    </w:rPr>
  </w:style>
  <w:style w:type="character" w:styleId="FootnoteReference">
    <w:name w:val="footnote reference"/>
    <w:uiPriority w:val="99"/>
    <w:rsid w:val="00EF7D28"/>
    <w:rPr>
      <w:vertAlign w:val="superscript"/>
    </w:rPr>
  </w:style>
  <w:style w:type="paragraph" w:customStyle="1" w:styleId="normal-portuguese">
    <w:name w:val="normal-portuguese"/>
    <w:rsid w:val="00EF7D28"/>
    <w:pPr>
      <w:spacing w:after="0" w:line="240" w:lineRule="auto"/>
    </w:pPr>
    <w:rPr>
      <w:rFonts w:ascii="Times New Roman" w:eastAsia="Times New Roman" w:hAnsi="Times New Roman" w:cs="Times New Roman"/>
      <w:color w:val="000000"/>
      <w:kern w:val="28"/>
      <w:sz w:val="24"/>
      <w:szCs w:val="24"/>
      <w:lang w:bidi="ar-SA"/>
      <w14:ligatures w14:val="none"/>
    </w:rPr>
  </w:style>
  <w:style w:type="paragraph" w:styleId="BodyText2">
    <w:name w:val="Body Text 2"/>
    <w:link w:val="BodyText2Char"/>
    <w:rsid w:val="00EF7D28"/>
    <w:pPr>
      <w:tabs>
        <w:tab w:val="left" w:pos="0"/>
      </w:tabs>
      <w:spacing w:after="0" w:line="240" w:lineRule="auto"/>
      <w:ind w:left="-90" w:firstLine="90"/>
    </w:pPr>
    <w:rPr>
      <w:rFonts w:ascii="Times New Roman" w:eastAsia="Times New Roman" w:hAnsi="Times New Roman" w:cs="Times New Roman"/>
      <w:color w:val="000000"/>
      <w:kern w:val="28"/>
      <w:sz w:val="24"/>
      <w:szCs w:val="24"/>
      <w:lang w:bidi="ar-SA"/>
      <w14:ligatures w14:val="none"/>
    </w:rPr>
  </w:style>
  <w:style w:type="character" w:customStyle="1" w:styleId="BodyText2Char">
    <w:name w:val="Body Text 2 Char"/>
    <w:basedOn w:val="DefaultParagraphFont"/>
    <w:link w:val="BodyText2"/>
    <w:rsid w:val="00EF7D28"/>
    <w:rPr>
      <w:rFonts w:ascii="Times New Roman" w:eastAsia="Times New Roman" w:hAnsi="Times New Roman" w:cs="Times New Roman"/>
      <w:color w:val="000000"/>
      <w:kern w:val="28"/>
      <w:sz w:val="24"/>
      <w:szCs w:val="24"/>
      <w:lang w:bidi="ar-SA"/>
      <w14:ligatures w14:val="none"/>
    </w:rPr>
  </w:style>
  <w:style w:type="paragraph" w:styleId="BodyText3">
    <w:name w:val="Body Text 3"/>
    <w:basedOn w:val="Normal"/>
    <w:link w:val="BodyText3Char"/>
    <w:rsid w:val="00EF7D28"/>
    <w:pPr>
      <w:spacing w:after="120" w:line="240" w:lineRule="auto"/>
    </w:pPr>
    <w:rPr>
      <w:rFonts w:ascii="Times New Roman" w:eastAsia="Times New Roman" w:hAnsi="Times New Roman" w:cs="Times New Roman"/>
      <w:color w:val="000000"/>
      <w:kern w:val="28"/>
      <w:sz w:val="16"/>
      <w:szCs w:val="16"/>
    </w:rPr>
  </w:style>
  <w:style w:type="character" w:customStyle="1" w:styleId="BodyText3Char">
    <w:name w:val="Body Text 3 Char"/>
    <w:basedOn w:val="DefaultParagraphFont"/>
    <w:link w:val="BodyText3"/>
    <w:rsid w:val="00EF7D28"/>
    <w:rPr>
      <w:rFonts w:ascii="Times New Roman" w:eastAsia="Times New Roman" w:hAnsi="Times New Roman" w:cs="Times New Roman"/>
      <w:color w:val="000000"/>
      <w:kern w:val="28"/>
      <w:sz w:val="16"/>
      <w:szCs w:val="16"/>
      <w:lang w:bidi="ar-SA"/>
      <w14:ligatures w14:val="none"/>
    </w:rPr>
  </w:style>
  <w:style w:type="character" w:customStyle="1" w:styleId="reference-text">
    <w:name w:val="reference-text"/>
    <w:basedOn w:val="DefaultParagraphFont"/>
    <w:rsid w:val="00EF7D28"/>
  </w:style>
  <w:style w:type="paragraph" w:styleId="NormalWeb">
    <w:name w:val="Normal (Web)"/>
    <w:basedOn w:val="Normal"/>
    <w:uiPriority w:val="99"/>
    <w:unhideWhenUsed/>
    <w:rsid w:val="00EF7D28"/>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UnresolvedMention">
    <w:name w:val="Unresolved Mention"/>
    <w:basedOn w:val="DefaultParagraphFont"/>
    <w:uiPriority w:val="99"/>
    <w:semiHidden/>
    <w:unhideWhenUsed/>
    <w:rsid w:val="00EF7D28"/>
    <w:rPr>
      <w:color w:val="605E5C"/>
      <w:shd w:val="clear" w:color="auto" w:fill="E1DFDD"/>
    </w:rPr>
  </w:style>
  <w:style w:type="character" w:customStyle="1" w:styleId="hgkelc">
    <w:name w:val="hgkelc"/>
    <w:basedOn w:val="DefaultParagraphFont"/>
    <w:rsid w:val="00EF7D28"/>
  </w:style>
  <w:style w:type="character" w:styleId="Emphasis">
    <w:name w:val="Emphasis"/>
    <w:basedOn w:val="DefaultParagraphFont"/>
    <w:uiPriority w:val="20"/>
    <w:qFormat/>
    <w:rsid w:val="00EF7D28"/>
    <w:rPr>
      <w:i/>
      <w:iCs/>
    </w:rPr>
  </w:style>
  <w:style w:type="character" w:customStyle="1" w:styleId="dttext">
    <w:name w:val="dttext"/>
    <w:basedOn w:val="DefaultParagraphFont"/>
    <w:rsid w:val="00EF7D28"/>
  </w:style>
  <w:style w:type="character" w:styleId="Strong">
    <w:name w:val="Strong"/>
    <w:basedOn w:val="DefaultParagraphFont"/>
    <w:uiPriority w:val="22"/>
    <w:qFormat/>
    <w:rsid w:val="00EF7D28"/>
    <w:rPr>
      <w:b/>
      <w:bCs/>
    </w:rPr>
  </w:style>
  <w:style w:type="paragraph" w:styleId="NoSpacing">
    <w:name w:val="No Spacing"/>
    <w:uiPriority w:val="1"/>
    <w:qFormat/>
    <w:rsid w:val="00EF7D28"/>
    <w:pPr>
      <w:spacing w:after="0" w:line="240" w:lineRule="auto"/>
    </w:pPr>
    <w:rPr>
      <w:rFonts w:ascii="Times New Roman" w:eastAsia="Times New Roman" w:hAnsi="Times New Roman" w:cs="Times New Roman"/>
      <w:kern w:val="0"/>
      <w:sz w:val="24"/>
      <w:szCs w:val="24"/>
      <w:lang w:bidi="ar-SA"/>
      <w14:ligatures w14:val="none"/>
    </w:rPr>
  </w:style>
  <w:style w:type="character" w:styleId="LineNumber">
    <w:name w:val="line number"/>
    <w:basedOn w:val="DefaultParagraphFont"/>
    <w:uiPriority w:val="99"/>
    <w:semiHidden/>
    <w:unhideWhenUsed/>
    <w:rsid w:val="00EF7D28"/>
  </w:style>
  <w:style w:type="paragraph" w:customStyle="1" w:styleId="q-text">
    <w:name w:val="q-text"/>
    <w:basedOn w:val="Normal"/>
    <w:rsid w:val="00EF7D28"/>
    <w:pPr>
      <w:spacing w:before="100" w:beforeAutospacing="1" w:after="100" w:afterAutospacing="1" w:line="240" w:lineRule="auto"/>
    </w:pPr>
    <w:rPr>
      <w:rFonts w:ascii="Times New Roman" w:eastAsia="Times New Roman" w:hAnsi="Times New Roman" w:cs="Times New Roman"/>
      <w:sz w:val="24"/>
      <w:szCs w:val="24"/>
      <w:lang w:bidi="kn-IN"/>
    </w:rPr>
  </w:style>
  <w:style w:type="character" w:customStyle="1" w:styleId="q4iawc">
    <w:name w:val="q4iawc"/>
    <w:basedOn w:val="DefaultParagraphFont"/>
    <w:rsid w:val="00EF7D28"/>
  </w:style>
  <w:style w:type="character" w:customStyle="1" w:styleId="y2iqfc">
    <w:name w:val="y2iqfc"/>
    <w:basedOn w:val="DefaultParagraphFont"/>
    <w:rsid w:val="00EF7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E:\May%2025%20Backup\Biblewayonline\English\2%20colimn%20PDF\Life%20To%20Death%202%20colu,n.pdf" TargetMode="External"/><Relationship Id="rId18" Type="http://schemas.openxmlformats.org/officeDocument/2006/relationships/hyperlink" Target="file:///E:\May%2025%20Backup\Biblewayonline\English\2%20colimn%20PDF\Time%20after%20Christ%20returned%20to%20Heaven%202%20column.pdf" TargetMode="External"/><Relationship Id="rId26" Type="http://schemas.openxmlformats.org/officeDocument/2006/relationships/hyperlink" Target="file:///E:\May%2025%20Backup\Biblewayonline\English\2%20colimn%20PDF\First%20Principles-2%20column.pdf" TargetMode="External"/><Relationship Id="rId39" Type="http://schemas.openxmlformats.org/officeDocument/2006/relationships/hyperlink" Target="file:///E:\May%2025%20Backup\Biblewayonline\English\2%20colimn%20PDF\Myths%20About%20Pain%202%20column.pdf" TargetMode="External"/><Relationship Id="rId21" Type="http://schemas.openxmlformats.org/officeDocument/2006/relationships/hyperlink" Target="file:///E:\May%2025%20Backup\Biblewayonline\English\2%20colimn%20PDF\From%20Death%20To%20Life%20Through%20The%20Cross.2%20Column.pdf" TargetMode="External"/><Relationship Id="rId34" Type="http://schemas.openxmlformats.org/officeDocument/2006/relationships/hyperlink" Target="file:///C:\Users\rando\Biblewayonline\English\2%20colimn%20PDF\Summarized%20Bible%202%20Ccolumn.pdf" TargetMode="External"/><Relationship Id="rId42" Type="http://schemas.openxmlformats.org/officeDocument/2006/relationships/hyperlink" Target="file:///E:\May%2025%20Backup\Biblewayonline\English\2%20colimn%20PDF\God's%20Sabbath%202%20column.pdf" TargetMode="External"/><Relationship Id="rId47" Type="http://schemas.openxmlformats.org/officeDocument/2006/relationships/hyperlink" Target="file:///E:\May%2025%20Backup\Biblewayonline\English\2%20colimn%20PDF\One%20Another%20in%20Christ%202%20column.pdf" TargetMode="External"/><Relationship Id="rId50" Type="http://schemas.openxmlformats.org/officeDocument/2006/relationships/hyperlink" Target="file:///E:\May%2025%20Backup\Biblewayonline\English\2%20colimn%20PDF\Real%20Men%20are%20Godly%20Men%202%20column.pdf" TargetMode="External"/><Relationship Id="rId55" Type="http://schemas.openxmlformats.org/officeDocument/2006/relationships/hyperlink" Target="file:///E:\May%2025%20Backup\Biblewayonline\English\2%20colimn%20PDF\Revelation%20of%20Jesus%20Christ%20to%20His%20Apostle%20John%202%20column.pdf" TargetMode="External"/><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file:///E:\May%2025%20Backup\Biblewayonline\English\2%20colimn%20PDF\Time%20Before%20Christ%202%20column.pdf" TargetMode="External"/><Relationship Id="rId29" Type="http://schemas.openxmlformats.org/officeDocument/2006/relationships/hyperlink" Target="file:///E:\May%2025%20Backup\Biblewayonline\English\2%20colimn%20PDF\Living%20Liberated%202%20column.pdf" TargetMode="External"/><Relationship Id="rId11" Type="http://schemas.openxmlformats.org/officeDocument/2006/relationships/hyperlink" Target="file:///E:\May%2025%20Backup\Biblewayonline\English\2%20colimn%20PDF\Christ%20God's%20Mystery%202%20column.pdf" TargetMode="External"/><Relationship Id="rId24" Type="http://schemas.openxmlformats.org/officeDocument/2006/relationships/hyperlink" Target="file:///E:\May%2025%20Backup\Biblewayonline\English\2%20colimn%20PDF\Kingdom%20not%20made%20with%20hands%202%20column.pdf" TargetMode="External"/><Relationship Id="rId32" Type="http://schemas.openxmlformats.org/officeDocument/2006/relationships/hyperlink" Target="file:///E:\May%2025%20Backup\Biblewayonline\English\2%20colimn%20PDF\Worship%20God%20In%20Spirit%20and%20Truth%202%20column.pdf" TargetMode="External"/><Relationship Id="rId37" Type="http://schemas.openxmlformats.org/officeDocument/2006/relationships/hyperlink" Target="file:///E:\May%2025%20Backup\Biblewayonline\English\2%20colimn%20PDF\Life%20of%20Christ%202%20column.pdf" TargetMode="External"/><Relationship Id="rId40" Type="http://schemas.openxmlformats.org/officeDocument/2006/relationships/hyperlink" Target="file:///E:\May%2025%20Backup\Biblewayonline\English\2%20colimn%20PDF\Body%20Soul%20Spirit%202%20column.pdf" TargetMode="External"/><Relationship Id="rId45" Type="http://schemas.openxmlformats.org/officeDocument/2006/relationships/hyperlink" Target="file:///E:\May%2025%20Backup\Biblewayonline\English\2%20colimn%20PDF\God's%20Rebuilding%20Process%202%20column.pdf" TargetMode="External"/><Relationship Id="rId53" Type="http://schemas.openxmlformats.org/officeDocument/2006/relationships/hyperlink" Target="file:///E:\May%2025%20Backup\Biblewayonline\English\2%20colimn%20PDF\Holy%20Spirit%202%20column.pdf" TargetMode="External"/><Relationship Id="rId58" Type="http://schemas.openxmlformats.org/officeDocument/2006/relationships/hyperlink" Target="file:///E:\May%2025%20Backup\Biblewayonline\English\2%20colimn%20PDF\Reform%20or%20Restore%202%20column.pdf" TargetMode="External"/><Relationship Id="rId5" Type="http://schemas.openxmlformats.org/officeDocument/2006/relationships/image" Target="media/image1.jpeg"/><Relationship Id="rId61" Type="http://schemas.openxmlformats.org/officeDocument/2006/relationships/hyperlink" Target="file:///E:\May%2025%20Backup\Biblewayonline\English\2%20colimn%20PDF\Genealogy\genealogy.htm" TargetMode="External"/><Relationship Id="rId19" Type="http://schemas.openxmlformats.org/officeDocument/2006/relationships/hyperlink" Target="file:///E:\May%2025%20Backup\Biblewayonline\English\2%20colimn%20PDF\End%20of%20Time%202%20column.pdf" TargetMode="External"/><Relationship Id="rId14" Type="http://schemas.openxmlformats.org/officeDocument/2006/relationships/hyperlink" Target="file:///E:\May%2025%20Backup\Biblewayonline\English\2%20colimn%20PDF\Planned%20Redemption%202%20col.pdf" TargetMode="External"/><Relationship Id="rId22" Type="http://schemas.openxmlformats.org/officeDocument/2006/relationships/hyperlink" Target="file:///E:\May%2025%20Backup\Biblewayonline\English\2%20colimn%20PDF\Myths%20about%20Forgiveness.pdf" TargetMode="External"/><Relationship Id="rId27" Type="http://schemas.openxmlformats.org/officeDocument/2006/relationships/hyperlink" Target="file:///E:\May%2025%20Backup\Biblewayonline\English\2%20colimn%20PDF\Widows%20and%20Others%20In%20Need%202%20column.pdf" TargetMode="External"/><Relationship Id="rId30" Type="http://schemas.openxmlformats.org/officeDocument/2006/relationships/hyperlink" Target="file:///E:\May%2025%20Backup\Biblewayonline\English\2%20colimn%20PDF\Myths%20About%20Misery%202%20column.pdf" TargetMode="External"/><Relationship Id="rId35" Type="http://schemas.openxmlformats.org/officeDocument/2006/relationships/hyperlink" Target="file:///C:\Users\rando\Biblewayonline\English\2%20colimn%20PDF\TYPES%20AND%20METAPHORS.pdf" TargetMode="External"/><Relationship Id="rId43" Type="http://schemas.openxmlformats.org/officeDocument/2006/relationships/hyperlink" Target="file:///E:\May%2025%20Backup\Biblewayonline\English\2%20colimn%20PDF\Christ%20God's%20Mystery%202%20column.pdf" TargetMode="External"/><Relationship Id="rId48" Type="http://schemas.openxmlformats.org/officeDocument/2006/relationships/hyperlink" Target="file:///E:\May%2025%20Backup\Biblewayonline\English\2%20colimn%20PDF\Maximum%20Life%202%20column.pdf" TargetMode="External"/><Relationship Id="rId56" Type="http://schemas.openxmlformats.org/officeDocument/2006/relationships/hyperlink" Target="file:///E:\May%2025%20Backup\Biblewayonline\English\2%20colimn%20PDF\Silence%20of%20Scriptutes%202%20Column.pdf" TargetMode="External"/><Relationship Id="rId8" Type="http://schemas.openxmlformats.org/officeDocument/2006/relationships/image" Target="media/image4.tif"/><Relationship Id="rId51" Type="http://schemas.openxmlformats.org/officeDocument/2006/relationships/hyperlink" Target="file:///E:\May%2025%20Backup\Biblewayonline\English\2%20colimn%20PDF\Wonderful%20Words%202%20column.pdf" TargetMode="External"/><Relationship Id="rId3" Type="http://schemas.openxmlformats.org/officeDocument/2006/relationships/settings" Target="settings.xml"/><Relationship Id="rId12" Type="http://schemas.openxmlformats.org/officeDocument/2006/relationships/hyperlink" Target="file:///E:\May%2025%20Backup\Biblewayonline\English\2%20colimn%20PDF\Myths%20about%20God%202%20column.pdf" TargetMode="External"/><Relationship Id="rId17" Type="http://schemas.openxmlformats.org/officeDocument/2006/relationships/hyperlink" Target="file:///E:\May%2025%20Backup\Biblewayonline\English\2%20colimn%20PDF\Time%20Christ%20on%20the%20Earth%202%20column.pdf" TargetMode="External"/><Relationship Id="rId25" Type="http://schemas.openxmlformats.org/officeDocument/2006/relationships/hyperlink" Target="file:///E:\May%2025%20Backup\Biblewayonline\English\2%20colimn%20PDF\Servants%20in%20the%20Kingdom%202%20column.pdf" TargetMode="External"/><Relationship Id="rId33" Type="http://schemas.openxmlformats.org/officeDocument/2006/relationships/hyperlink" Target="file:///C:\Users\rando\Biblewayonline\English\2%20colimn%20PDF\Outlined%20Bible%20%20-%20bound.pdf" TargetMode="External"/><Relationship Id="rId38" Type="http://schemas.openxmlformats.org/officeDocument/2006/relationships/hyperlink" Target="file:///E:\May%2025%20Backup\Biblewayonline\English\2%20colimn%20PDF\United%20In%20Christ%202%20column.pdf" TargetMode="External"/><Relationship Id="rId46" Type="http://schemas.openxmlformats.org/officeDocument/2006/relationships/hyperlink" Target="file:///E:\May%2025%20Backup\Biblewayonline\English\2%20colimn%20PDF\Greatest%20Questions%20Ever%20Asked%202column.pdf" TargetMode="External"/><Relationship Id="rId59" Type="http://schemas.openxmlformats.org/officeDocument/2006/relationships/hyperlink" Target="file:///E:\May%2025%20Backup\Biblewayonline\English\2%20colimn%20PDF\Compiling%20and%20Translating%20the%20Bible%202%20column.pdf" TargetMode="External"/><Relationship Id="rId20" Type="http://schemas.openxmlformats.org/officeDocument/2006/relationships/hyperlink" Target="file:///E:\May%2025%20Backup\Biblewayonline\English\2%20colimn%20PDF\Time%20To%20Decide%202%20column.pdf" TargetMode="External"/><Relationship Id="rId41" Type="http://schemas.openxmlformats.org/officeDocument/2006/relationships/hyperlink" Target="file:///E:\May%2025%20Backup\Biblewayonline\English\2%20colimn%20PDF\Marriage%20and%20Divorce%202%20column.pdf" TargetMode="External"/><Relationship Id="rId54" Type="http://schemas.openxmlformats.org/officeDocument/2006/relationships/hyperlink" Target="file:///E:\May%2025%20Backup\Biblewayonline\English\2%20colimn%20PDF\Daniel%202%20column.pdf"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file:///E:\May%2025%20Backup\Biblewayonline\English\2%20colimn%20PDF\Messages%20From%20The%20Gospels.pdf" TargetMode="External"/><Relationship Id="rId23" Type="http://schemas.openxmlformats.org/officeDocument/2006/relationships/hyperlink" Target="file:///E:\May%2025%20Backup\Biblewayonline\English\2%20colimn%20PDF\Baptism%20Into%20Christ%202%20column.pdf" TargetMode="External"/><Relationship Id="rId28" Type="http://schemas.openxmlformats.org/officeDocument/2006/relationships/hyperlink" Target="file:///E:\May%2025%20Backup\Biblewayonline\English\2%20colimn%20PDF\Spiritual%20Milk%202%20column.pdf" TargetMode="External"/><Relationship Id="rId36" Type="http://schemas.openxmlformats.org/officeDocument/2006/relationships/hyperlink" Target="file:///E:\May%2025%20Backup\Biblewayonline\English\2%20colimn%20PDF\Jesus%20of%20Nazareth%202%20column.pdf" TargetMode="External"/><Relationship Id="rId49" Type="http://schemas.openxmlformats.org/officeDocument/2006/relationships/hyperlink" Target="file:///E:\May%2025%20Backup\Biblewayonline\English\2%20colimn%20PDF\Promises%20Now%20and%20Forever%20More%202%20Column.pdf" TargetMode="External"/><Relationship Id="rId57" Type="http://schemas.openxmlformats.org/officeDocument/2006/relationships/hyperlink" Target="file:///E:\May%2025%20Backup\Biblewayonline\English\2%20colimn%20PDF\Teachings%20and%20Practices%20From%20AD%20100%20to%20AD%201500%202%20column.pdf" TargetMode="External"/><Relationship Id="rId10" Type="http://schemas.openxmlformats.org/officeDocument/2006/relationships/hyperlink" Target="file:///E:\May%2025%20Backup\Biblewayonline\English\2%20colimn%20PDF\Man%20who%20was%20GOD%20%202%20column.pdf" TargetMode="External"/><Relationship Id="rId31" Type="http://schemas.openxmlformats.org/officeDocument/2006/relationships/hyperlink" Target="file:///E:\May%2025%20Backup\Biblewayonline\English\2%20colimn%20PDF\Messages%20From%20The%20Epistles%202%20column.pdf" TargetMode="External"/><Relationship Id="rId44" Type="http://schemas.openxmlformats.org/officeDocument/2006/relationships/hyperlink" Target="file:///E:\May%2025%20Backup\Biblewayonline\English\2%20colimn%20PDF\Lessons%20From%20The%20Cross%202%20column.pdf" TargetMode="External"/><Relationship Id="rId52" Type="http://schemas.openxmlformats.org/officeDocument/2006/relationships/hyperlink" Target="file:///E:\May%2025%20Backup\Biblewayonline\English\2%20colimn%20PDF\Shadows%20Types%20and%20Prophecies%202%20column.pdf" TargetMode="External"/><Relationship Id="rId60" Type="http://schemas.openxmlformats.org/officeDocument/2006/relationships/hyperlink" Target="file:///E:\May%2025%20Backup\Biblewayonline\English\2%20colimn%20PDF\Today's%20Church%20Practices%202%20column.pdf" TargetMode="External"/><Relationship Id="rId4" Type="http://schemas.openxmlformats.org/officeDocument/2006/relationships/webSettings" Target="webSettings.xml"/><Relationship Id="rId9" Type="http://schemas.openxmlformats.org/officeDocument/2006/relationships/hyperlink" Target="file:///E:\May%2025%20Backup\Biblewayonline\English\2%20colimn%20PDF\How%20Did%20Everything%20Get%20Here%202%20colum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12943</Words>
  <Characters>82322</Characters>
  <Application>Microsoft Office Word</Application>
  <DocSecurity>0</DocSecurity>
  <Lines>2494</Lines>
  <Paragraphs>814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dc:creator>
  <cp:keywords/>
  <dc:description/>
  <cp:lastModifiedBy>Randolph</cp:lastModifiedBy>
  <cp:revision>2</cp:revision>
  <dcterms:created xsi:type="dcterms:W3CDTF">2023-09-01T12:57:00Z</dcterms:created>
  <dcterms:modified xsi:type="dcterms:W3CDTF">2023-09-01T12:57:00Z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e7a476c9-a878-48ed-8e73-80b7cefeae6f</vt:lpwstr>
  </property>
</Properties>
</file>