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FDD01" w14:textId="77777777" w:rsidR="00643664" w:rsidRDefault="00B35F8E" w:rsidP="00D270BD">
      <w:pPr>
        <w:spacing w:after="0"/>
        <w:jc w:val="center"/>
        <w:rPr>
          <w:sz w:val="24"/>
          <w:szCs w:val="24"/>
        </w:rPr>
      </w:pPr>
      <w:bookmarkStart w:id="0" w:name="_Hlk138361796"/>
      <w:bookmarkStart w:id="1" w:name="_Hlk138422302"/>
      <w:r>
        <w:rPr>
          <w:noProof/>
        </w:rPr>
        <w:drawing>
          <wp:inline distT="0" distB="0" distL="0" distR="0" wp14:anchorId="4048D972" wp14:editId="45CAC00F">
            <wp:extent cx="5736590" cy="8619067"/>
            <wp:effectExtent l="0" t="0" r="0" b="0"/>
            <wp:docPr id="1860229393" name="Picture 186022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0625" cy="8670204"/>
                    </a:xfrm>
                    <a:prstGeom prst="rect">
                      <a:avLst/>
                    </a:prstGeom>
                    <a:noFill/>
                    <a:ln>
                      <a:noFill/>
                    </a:ln>
                  </pic:spPr>
                </pic:pic>
              </a:graphicData>
            </a:graphic>
          </wp:inline>
        </w:drawing>
      </w:r>
    </w:p>
    <w:p w14:paraId="037AC6F4" w14:textId="77777777" w:rsidR="008A19EF" w:rsidRPr="001B69A4" w:rsidRDefault="008A19EF" w:rsidP="008A19EF">
      <w:pPr>
        <w:rPr>
          <w:sz w:val="24"/>
          <w:szCs w:val="24"/>
        </w:rPr>
      </w:pPr>
    </w:p>
    <w:p w14:paraId="182F31BF"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Nirmala UI"/>
          <w:sz w:val="24"/>
          <w:szCs w:val="24"/>
          <w:lang w:bidi="ta-IN"/>
        </w:rPr>
      </w:pPr>
      <w:r w:rsidRPr="001B69A4">
        <w:rPr>
          <w:noProof/>
          <w:sz w:val="24"/>
          <w:szCs w:val="24"/>
        </w:rPr>
        <w:drawing>
          <wp:inline distT="0" distB="0" distL="0" distR="0" wp14:anchorId="16236893" wp14:editId="676F9190">
            <wp:extent cx="1038225" cy="544801"/>
            <wp:effectExtent l="0" t="0" r="0" b="0"/>
            <wp:docPr id="761418060" name="Picture 76141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249" cy="565803"/>
                    </a:xfrm>
                    <a:prstGeom prst="rect">
                      <a:avLst/>
                    </a:prstGeom>
                    <a:noFill/>
                    <a:ln>
                      <a:noFill/>
                    </a:ln>
                  </pic:spPr>
                </pic:pic>
              </a:graphicData>
            </a:graphic>
          </wp:inline>
        </w:drawing>
      </w:r>
    </w:p>
    <w:p w14:paraId="65941B37"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Nirmala UI"/>
          <w:sz w:val="24"/>
          <w:szCs w:val="24"/>
          <w:lang w:bidi="ta-IN"/>
        </w:rPr>
      </w:pPr>
    </w:p>
    <w:p w14:paraId="7DE4FAF9"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Nirmala UI"/>
          <w:sz w:val="24"/>
          <w:szCs w:val="24"/>
          <w:lang w:bidi="ta-IN"/>
        </w:rPr>
      </w:pPr>
      <w:r w:rsidRPr="001B69A4">
        <w:rPr>
          <w:rFonts w:ascii="Courier New" w:hAnsi="Courier New" w:cs="Nirmala UI" w:hint="cs"/>
          <w:sz w:val="24"/>
          <w:szCs w:val="24"/>
          <w:cs/>
          <w:lang w:bidi="ta-IN"/>
        </w:rPr>
        <w:t>බයිබල් දැනුම පිළිබඳ ජාත්‍යන්තර ආයතනය</w:t>
      </w:r>
    </w:p>
    <w:p w14:paraId="547D152C"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ourier New" w:hAnsi="Courier New" w:cs="Courier New"/>
          <w:sz w:val="24"/>
          <w:szCs w:val="24"/>
          <w:cs/>
          <w:lang w:bidi="ta-IN"/>
        </w:rPr>
      </w:pPr>
    </w:p>
    <w:p w14:paraId="5DA2166B"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Nirmala UI"/>
          <w:sz w:val="24"/>
          <w:szCs w:val="24"/>
          <w:lang w:bidi="ta-IN"/>
        </w:rPr>
      </w:pPr>
      <w:r w:rsidRPr="001B69A4">
        <w:rPr>
          <w:rFonts w:ascii="Courier New" w:hAnsi="Courier New" w:cs="Nirmala UI" w:hint="cs"/>
          <w:sz w:val="24"/>
          <w:szCs w:val="24"/>
          <w:cs/>
          <w:lang w:bidi="ta-IN"/>
        </w:rPr>
        <w:t>ජනාධිපතිවරයාගේ ප්‍රකාශය</w:t>
      </w:r>
    </w:p>
    <w:p w14:paraId="599BF64B"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Nirmala UI"/>
          <w:sz w:val="24"/>
          <w:szCs w:val="24"/>
          <w:lang w:bidi="ta-IN"/>
        </w:rPr>
      </w:pPr>
      <w:r w:rsidRPr="001B69A4">
        <w:rPr>
          <w:rFonts w:ascii="Courier New" w:hAnsi="Courier New" w:cs="Nirmala UI" w:hint="cs"/>
          <w:sz w:val="24"/>
          <w:szCs w:val="24"/>
          <w:cs/>
          <w:lang w:bidi="ta-IN"/>
        </w:rPr>
        <w:t>මෙම පාඩම් වල හෝ වෙනත් මූලාශ්‍රයකින් පවසන දේවල නිරවද්‍යතාවය තීරණය කිරීම සඳහා ඔබේ බයිබලය කියවන ලෙස අපි නිර්දේශ කරමු. බයිබල් දැනුම පිළිබඳ ජාත්‍යන්තර ආයතනය (</w:t>
      </w:r>
      <w:r w:rsidRPr="001B69A4">
        <w:rPr>
          <w:rFonts w:ascii="Courier New" w:hAnsi="Courier New" w:cs="Courier New" w:hint="cs"/>
          <w:sz w:val="24"/>
          <w:szCs w:val="24"/>
          <w:lang w:bidi="ta-IN"/>
        </w:rPr>
        <w:t>(IBKI)</w:t>
      </w:r>
      <w:r w:rsidRPr="001B69A4">
        <w:rPr>
          <w:rFonts w:ascii="Courier New" w:hAnsi="Courier New" w:cs="Nirmala UI" w:hint="cs"/>
          <w:sz w:val="24"/>
          <w:szCs w:val="24"/>
          <w:cs/>
          <w:lang w:bidi="ta-IN"/>
        </w:rPr>
        <w:t>පාඩම් වල සපයා ඇති "විවරණ" යනු කතුවරුන්ගේ හෝ සංස්කාරකවරුන්ගේ අදහස් වේ. අදහස් බොහෝ දුරට ශ්‍රව්‍ය වේ</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වීඩියෝ සහ මුද්‍රණ පාඩම් සහ බයිබල් විවරණ සඳහා ඔවුන්ගේ මාර්ගය සොයා ගන්න</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සහ</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දේවගැතිවරු</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ඇමැතිවරු</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දේවගැතිවරු</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පූජකයන්ගේ හෝ රබ්බිවරුන්ගේ ඉගැන්වීම්වල.</w:t>
      </w:r>
    </w:p>
    <w:p w14:paraId="1140F3AD"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Nirmala UI"/>
          <w:sz w:val="24"/>
          <w:szCs w:val="24"/>
          <w:lang w:bidi="ta-IN"/>
        </w:rPr>
      </w:pPr>
      <w:r w:rsidRPr="001B69A4">
        <w:rPr>
          <w:rFonts w:ascii="Courier New" w:hAnsi="Courier New" w:cs="Nirmala UI" w:hint="cs"/>
          <w:sz w:val="24"/>
          <w:szCs w:val="24"/>
          <w:cs/>
          <w:lang w:bidi="ta-IN"/>
        </w:rPr>
        <w:t>දෙවියන්ගේ කැමැත්ත සොයමින්</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දැනගෙන</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මන්ද එය ඔබගේ වගකීමකි</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මේවායේ අදහස්</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ඔබ සෑම විටම සියලු අදහස් සහ ඉගැන්වීම් පරීක්ෂා කළ යුතුය. ඕනෑම ඉගැන්වීමක සත්‍යතාව තහවුරු කිරීමට</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විවිධ බයිබල් පරිවර්තන කියවන්න</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නුහුරු නුපුරුදු වචන හෝ වාක්‍ය ඛණ්ඩවල තේරුම ඉගෙන ගැනීමට බයිබල් ශබ්දකෝෂ සහ ශබ්දකෝෂ බලන්න. මක්නිසාද යත් ශබ්දකෝෂවල මුල් භාෂාවේ සිට වර්තමාන භාවිතය දක්වා වචන සහ වාක්‍ය ඛණ්ඩවල අර්ථය ලබා දෙන බැවිනි</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ඕනෑම ශබ්ද කෝෂ අර්ථ දැක්වීම් සමඟ ප්‍රවේශම් වන්න. වචන සහ වාක්‍ය ඛණ්ඩවල අර්ථය ද කාලයත් සමඟ වෙනස් වේ. තව දුරටත්</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බොහෝ ග්‍රීක වචන එක් වචනයකට පරිවර්තනය කළ හැකිය</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මෙය මුල් අර්ථය විකෘති කරනු ඇත.</w:t>
      </w:r>
    </w:p>
    <w:p w14:paraId="7F755643"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Nirmala UI"/>
          <w:sz w:val="24"/>
          <w:szCs w:val="24"/>
          <w:lang w:bidi="ta-IN"/>
        </w:rPr>
      </w:pPr>
      <w:r w:rsidRPr="001B69A4">
        <w:rPr>
          <w:rFonts w:ascii="Courier New" w:hAnsi="Courier New" w:cs="Nirmala UI" w:hint="cs"/>
          <w:sz w:val="24"/>
          <w:szCs w:val="24"/>
          <w:cs/>
          <w:lang w:bidi="ta-IN"/>
        </w:rPr>
        <w:t>බයිබලයේ ලියා ඇති පරිදි</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දෙවියන් වහන්සේට ඔහුගේ ශුද්ධ වචනයෙන් ඔබට කතා කිරීමට ඉඩ දෙන්න.</w:t>
      </w:r>
    </w:p>
    <w:p w14:paraId="3AA0B96C"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Nirmala UI"/>
          <w:sz w:val="24"/>
          <w:szCs w:val="24"/>
          <w:lang w:bidi="ta-IN"/>
        </w:rPr>
      </w:pPr>
      <w:r w:rsidRPr="001B69A4">
        <w:rPr>
          <w:rFonts w:ascii="Courier New" w:hAnsi="Courier New" w:cs="Courier New" w:hint="cs"/>
          <w:sz w:val="24"/>
          <w:szCs w:val="24"/>
          <w:lang w:bidi="ta-IN"/>
        </w:rPr>
        <w:t>IBKI</w:t>
      </w:r>
      <w:r w:rsidRPr="001B69A4">
        <w:rPr>
          <w:rFonts w:ascii="Courier New" w:hAnsi="Courier New" w:cs="Nirmala UI" w:hint="cs"/>
          <w:sz w:val="24"/>
          <w:szCs w:val="24"/>
          <w:cs/>
          <w:lang w:bidi="ta-IN"/>
        </w:rPr>
        <w:t>වෙනස් කිරීමකින් හෝ ගෙවීමකින් තොරව වාණිජමය අරමුණු සඳහා පාඩම් සම්පූර්ණයෙන් බාගත කර ප්‍රතිනිෂ්පාදනය කිරීමට අවසර දෙයි.</w:t>
      </w:r>
    </w:p>
    <w:p w14:paraId="00614414"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4"/>
          <w:szCs w:val="24"/>
          <w:cs/>
          <w:lang w:bidi="ta-IN"/>
        </w:rPr>
      </w:pPr>
    </w:p>
    <w:p w14:paraId="2E7D74D4"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Nirmala UI"/>
          <w:sz w:val="24"/>
          <w:szCs w:val="24"/>
          <w:lang w:bidi="ta-IN"/>
        </w:rPr>
      </w:pPr>
      <w:r w:rsidRPr="001B69A4">
        <w:rPr>
          <w:rFonts w:ascii="Courier New" w:hAnsi="Courier New" w:cs="Nirmala UI" w:hint="cs"/>
          <w:sz w:val="24"/>
          <w:szCs w:val="24"/>
          <w:cs/>
          <w:lang w:bidi="ta-IN"/>
        </w:rPr>
        <w:t>රැන්ඩොල්ෆ් ඩන්</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ජනාධිපති</w:t>
      </w:r>
    </w:p>
    <w:p w14:paraId="449C4FE2"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Nirmala UI"/>
          <w:sz w:val="24"/>
          <w:szCs w:val="24"/>
          <w:lang w:bidi="ta-IN"/>
        </w:rPr>
      </w:pPr>
      <w:r w:rsidRPr="001B69A4">
        <w:rPr>
          <w:rFonts w:ascii="Courier New" w:hAnsi="Courier New" w:cs="Nirmala UI" w:hint="cs"/>
          <w:sz w:val="24"/>
          <w:szCs w:val="24"/>
          <w:cs/>
          <w:lang w:bidi="ta-IN"/>
        </w:rPr>
        <w:t>රොබර්ටෝ සන්තියාගෝ</w:t>
      </w:r>
      <w:r w:rsidRPr="001B69A4">
        <w:rPr>
          <w:rFonts w:ascii="Courier New" w:hAnsi="Courier New" w:cs="Courier New" w:hint="cs"/>
          <w:sz w:val="24"/>
          <w:szCs w:val="24"/>
          <w:lang w:bidi="ta-IN"/>
        </w:rPr>
        <w:t>,</w:t>
      </w:r>
      <w:r w:rsidRPr="001B69A4">
        <w:rPr>
          <w:rFonts w:ascii="Courier New" w:hAnsi="Courier New" w:cs="Nirmala UI" w:hint="cs"/>
          <w:sz w:val="24"/>
          <w:szCs w:val="24"/>
          <w:cs/>
          <w:lang w:bidi="ta-IN"/>
        </w:rPr>
        <w:t>පීඨාධිපති</w:t>
      </w:r>
    </w:p>
    <w:p w14:paraId="3660E43F" w14:textId="2AA42E85"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4"/>
          <w:szCs w:val="24"/>
          <w:cs/>
          <w:lang w:bidi="ta-IN"/>
        </w:rPr>
      </w:pPr>
      <w:r w:rsidRPr="001B69A4">
        <w:rPr>
          <w:rFonts w:ascii="Courier New" w:hAnsi="Courier New" w:cs="Nirmala UI" w:hint="cs"/>
          <w:sz w:val="24"/>
          <w:szCs w:val="24"/>
          <w:cs/>
          <w:lang w:bidi="ta-IN"/>
        </w:rPr>
        <w:t>අපව අමතන්න:</w:t>
      </w:r>
      <w:r w:rsidRPr="001B69A4">
        <w:rPr>
          <w:sz w:val="24"/>
          <w:szCs w:val="24"/>
        </w:rPr>
        <w:fldChar w:fldCharType="begin"/>
      </w:r>
      <w:r w:rsidRPr="001B69A4">
        <w:rPr>
          <w:sz w:val="24"/>
          <w:szCs w:val="24"/>
        </w:rPr>
        <w:instrText>HYPERLINK "mailto:vinay_coc@rediffmail.com"</w:instrText>
      </w:r>
      <w:r w:rsidRPr="001B69A4">
        <w:rPr>
          <w:sz w:val="24"/>
          <w:szCs w:val="24"/>
        </w:rPr>
      </w:r>
      <w:r w:rsidRPr="001B69A4">
        <w:rPr>
          <w:sz w:val="24"/>
          <w:szCs w:val="24"/>
        </w:rPr>
        <w:fldChar w:fldCharType="separate"/>
      </w:r>
      <w:r w:rsidRPr="001B69A4">
        <w:rPr>
          <w:rStyle w:val="Hyperlink"/>
          <w:rFonts w:cstheme="minorHAnsi"/>
          <w:sz w:val="24"/>
          <w:szCs w:val="24"/>
        </w:rPr>
        <w:t>vinay_coc@rediffmail.com</w:t>
      </w:r>
      <w:r w:rsidRPr="001B69A4">
        <w:rPr>
          <w:rStyle w:val="Hyperlink"/>
          <w:rFonts w:cstheme="minorHAnsi"/>
          <w:sz w:val="24"/>
          <w:szCs w:val="24"/>
        </w:rPr>
        <w:fldChar w:fldCharType="end"/>
      </w:r>
      <w:r w:rsidRPr="001B69A4">
        <w:rPr>
          <w:rFonts w:ascii="Courier New" w:hAnsi="Courier New" w:cs="Courier New" w:hint="cs"/>
          <w:sz w:val="24"/>
          <w:szCs w:val="24"/>
          <w:lang w:bidi="ta-IN"/>
        </w:rPr>
        <w:t xml:space="preserve"> </w:t>
      </w:r>
    </w:p>
    <w:p w14:paraId="3E2114B0" w14:textId="77777777" w:rsidR="008A19EF" w:rsidRPr="001B69A4" w:rsidRDefault="008A19EF" w:rsidP="008A1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hAnsi="Courier New" w:cs="Courier New"/>
          <w:sz w:val="24"/>
          <w:szCs w:val="24"/>
          <w:lang w:bidi="hi-IN"/>
        </w:rPr>
      </w:pPr>
      <w:r w:rsidRPr="001B69A4">
        <w:rPr>
          <w:rFonts w:ascii="Courier New" w:hAnsi="Courier New" w:cs="Nirmala UI" w:hint="cs"/>
          <w:sz w:val="24"/>
          <w:szCs w:val="24"/>
          <w:cs/>
          <w:lang w:bidi="ta-IN"/>
        </w:rPr>
        <w:t>වෙබ් අඩවිය:</w:t>
      </w:r>
      <w:r w:rsidRPr="001B69A4">
        <w:rPr>
          <w:rFonts w:ascii="Courier New" w:hAnsi="Courier New" w:cs="Courier New" w:hint="cs"/>
          <w:sz w:val="24"/>
          <w:szCs w:val="24"/>
          <w:lang w:bidi="ta-IN"/>
        </w:rPr>
        <w:t>www.thebibleway.net</w:t>
      </w:r>
    </w:p>
    <w:p w14:paraId="6E5F467B" w14:textId="77777777" w:rsidR="00B35F8E" w:rsidRPr="00DA0CB8" w:rsidRDefault="00B35F8E" w:rsidP="00B35F8E">
      <w:pPr>
        <w:pStyle w:val="Heading1"/>
        <w:spacing w:before="0"/>
        <w:rPr>
          <w:rStyle w:val="Heading1Char"/>
          <w:rFonts w:asciiTheme="minorHAnsi" w:hAnsiTheme="minorHAnsi" w:cstheme="minorHAnsi"/>
          <w:b/>
          <w:bCs/>
          <w:color w:val="auto"/>
          <w:sz w:val="36"/>
          <w:szCs w:val="36"/>
        </w:rPr>
      </w:pPr>
      <w:r w:rsidRPr="00DA0CB8">
        <w:rPr>
          <w:rStyle w:val="Heading1Char"/>
          <w:rFonts w:asciiTheme="minorHAnsi" w:hAnsiTheme="minorHAnsi" w:cstheme="minorHAnsi"/>
          <w:b/>
          <w:bCs/>
          <w:color w:val="auto"/>
          <w:sz w:val="36"/>
          <w:szCs w:val="36"/>
        </w:rPr>
        <w:t>ශරීරය, ආත්මය සහ ආත්මය</w:t>
      </w:r>
    </w:p>
    <w:p w14:paraId="581FBCD1" w14:textId="77777777" w:rsidR="00B35F8E" w:rsidRPr="00DA0CB8" w:rsidRDefault="00B35F8E" w:rsidP="00B35F8E">
      <w:pPr>
        <w:pStyle w:val="Heading1"/>
        <w:spacing w:before="0"/>
        <w:rPr>
          <w:rStyle w:val="Heading1Char"/>
          <w:rFonts w:asciiTheme="minorHAnsi" w:hAnsiTheme="minorHAnsi" w:cstheme="minorHAnsi"/>
          <w:b/>
          <w:bCs/>
          <w:color w:val="auto"/>
          <w:sz w:val="36"/>
          <w:szCs w:val="36"/>
        </w:rPr>
      </w:pPr>
      <w:r w:rsidRPr="00DA0CB8">
        <w:rPr>
          <w:rStyle w:val="Heading1Char"/>
          <w:rFonts w:asciiTheme="minorHAnsi" w:hAnsiTheme="minorHAnsi" w:cstheme="minorHAnsi"/>
          <w:b/>
          <w:bCs/>
          <w:color w:val="auto"/>
          <w:sz w:val="36"/>
          <w:szCs w:val="36"/>
        </w:rPr>
        <w:t>ඔබ මිය ගිය විට ඔවුන් යන්නේ කොහේද?</w:t>
      </w:r>
    </w:p>
    <w:p w14:paraId="549B7990" w14:textId="77777777" w:rsidR="00B35F8E" w:rsidRPr="00DA0CB8" w:rsidRDefault="00B35F8E" w:rsidP="00B35F8E">
      <w:pPr>
        <w:jc w:val="center"/>
        <w:rPr>
          <w:rFonts w:eastAsiaTheme="majorEastAsia" w:cstheme="minorHAnsi"/>
          <w:sz w:val="24"/>
          <w:szCs w:val="24"/>
        </w:rPr>
      </w:pPr>
      <w:r w:rsidRPr="00DA0CB8">
        <w:rPr>
          <w:rFonts w:eastAsiaTheme="majorEastAsia" w:cstheme="minorHAnsi"/>
          <w:sz w:val="24"/>
          <w:szCs w:val="24"/>
        </w:rPr>
        <w:t>රැන්ඩොල්ෆ් ඩන්</w:t>
      </w:r>
    </w:p>
    <w:p w14:paraId="6B9368C5" w14:textId="77777777" w:rsidR="00B35F8E" w:rsidRPr="00DA0CB8" w:rsidRDefault="00B35F8E" w:rsidP="00B35F8E">
      <w:pPr>
        <w:pStyle w:val="Heading1"/>
        <w:spacing w:before="0"/>
        <w:jc w:val="both"/>
        <w:rPr>
          <w:rStyle w:val="Heading1Char"/>
          <w:rFonts w:asciiTheme="minorHAnsi" w:hAnsiTheme="minorHAnsi" w:cstheme="minorHAnsi"/>
          <w:color w:val="auto"/>
          <w:sz w:val="24"/>
          <w:szCs w:val="24"/>
        </w:rPr>
      </w:pPr>
      <w:bookmarkStart w:id="2" w:name="_Hlk118979699"/>
    </w:p>
    <w:p w14:paraId="11273725" w14:textId="77777777" w:rsidR="00B35F8E" w:rsidRPr="00DA0CB8" w:rsidRDefault="00B35F8E" w:rsidP="00B35F8E">
      <w:pPr>
        <w:pStyle w:val="Heading3"/>
        <w:spacing w:before="0" w:beforeAutospacing="0" w:after="0" w:afterAutospacing="0"/>
        <w:jc w:val="both"/>
        <w:rPr>
          <w:rStyle w:val="Heading1Char"/>
          <w:rFonts w:asciiTheme="minorHAnsi" w:hAnsiTheme="minorHAnsi" w:cstheme="minorHAnsi"/>
          <w:b w:val="0"/>
          <w:sz w:val="24"/>
          <w:szCs w:val="24"/>
        </w:rPr>
      </w:pPr>
      <w:r w:rsidRPr="00DA0CB8">
        <w:rPr>
          <w:rStyle w:val="Heading1Char"/>
          <w:rFonts w:asciiTheme="minorHAnsi" w:hAnsiTheme="minorHAnsi" w:cstheme="minorHAnsi"/>
          <w:bCs w:val="0"/>
          <w:sz w:val="24"/>
          <w:szCs w:val="24"/>
        </w:rPr>
        <w:t>1 වන පරිච්ඡේදය</w:t>
      </w:r>
    </w:p>
    <w:p w14:paraId="287B375F" w14:textId="77777777" w:rsidR="00B35F8E" w:rsidRPr="00DA0CB8" w:rsidRDefault="00B35F8E" w:rsidP="00B35F8E">
      <w:pPr>
        <w:pStyle w:val="Heading1"/>
        <w:spacing w:before="0"/>
        <w:jc w:val="both"/>
        <w:rPr>
          <w:rStyle w:val="Heading1Char"/>
          <w:rFonts w:asciiTheme="minorHAnsi" w:hAnsiTheme="minorHAnsi" w:cstheme="minorHAnsi"/>
          <w:b/>
          <w:bCs/>
          <w:color w:val="auto"/>
          <w:sz w:val="24"/>
          <w:szCs w:val="24"/>
        </w:rPr>
      </w:pPr>
      <w:r w:rsidRPr="00DA0CB8">
        <w:rPr>
          <w:rStyle w:val="Heading1Char"/>
          <w:rFonts w:asciiTheme="minorHAnsi" w:hAnsiTheme="minorHAnsi" w:cstheme="minorHAnsi"/>
          <w:bCs/>
          <w:color w:val="auto"/>
          <w:sz w:val="24"/>
          <w:szCs w:val="24"/>
        </w:rPr>
        <w:t>ශරීරයට, ආත්මයට සහ ආත්මයට කුමක් සිදුවේද?</w:t>
      </w:r>
    </w:p>
    <w:p w14:paraId="1A080271"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ආරම්භයේදී දෙවියන් වහන්සේ අහසත් පොළොවත් මැවූ සේක. පෘථිවිය හැඩයක් සහ හිස් බවක් නොතිබුණි."</w:t>
      </w:r>
      <w:r w:rsidRPr="00DA0CB8">
        <w:rPr>
          <w:rFonts w:cstheme="minorHAnsi"/>
          <w:sz w:val="24"/>
          <w:szCs w:val="24"/>
        </w:rPr>
        <w:t>(උත්පත්ති 1:2) "දෙවියන් වහන්සේ, 'අහස යට ජලය එක තැනකට රැස් වේ වා, වියළි බිම දිස්වේවා'යි වදාළ සේක. දෙවියන් වහන්සේ වියළි බිමට පොළොව යන නම තැබුවේය. (උත්පත්ති 1:9-10) "දෙවියන් වහන්සේ, පෘථිවිය ඔවුන්ගේ වර්ග අනුව ජීවමාන ජීවීන් - පශු සම්පත්, බඩගා යන සතුන් සහ ඔවුන්ගේ වර්ග අනුව පොළොවේ මෘගයන් බිහි වේවායි කීවේය. එය එසේ විය." (උත්පත්ති 1:24)</w:t>
      </w:r>
    </w:p>
    <w:p w14:paraId="4052751A"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එවිට දෙවියන් වහන්සේ මනුෂ්‍යයා මැවූ සේක, ඔහුගේ ප්‍රේමය, ධර්මිෂ්ඨකම, සාමය සහ දයාව වැනි භෞතික හා සදාකාලික ජීවියෙකු විය. ඉන්පසු ඔහු ආදම් සහ ඒවට පැවසුවේ ඔහුව තැන්පත් කර ඇති ස්ථානය ගැන සැලකිලිමත් වන ලෙසත්, ඵල හටගෙන වැඩි වන ලෙසත්, යහපත හා නපුර දැනගැනීමේ ගසෙන් අනුභව නොකරන ලෙසත්ය. නමුත් ඔවුන් තම ආශාවන්ට අවනත වී ගසෙන් කෑමෙන් අකීකරු වූ විට ඔවුන් පව් කළහ. මෙම අකීකරුකම ශාරීරික හා සදාකාලික මරණයට හේතු විය. මෙය සියලුම මිනිසුන්ට අදාළ වන්නේ “සියල්ලන්ම පව් කර දෙවියන්වහන්සේගේ මහිමයෙන් හීන වී ඇති” බැවිනි. (රෝම 3:23)</w:t>
      </w:r>
    </w:p>
    <w:p w14:paraId="36634E4C"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දෙවියන් වහන්සේගේ ආශාව නම්, සියලු මිනිසුන් තම පව්කාර ජීවන රටාවෙන් වෙනස් වී, ක්‍රිස්තුස් වහන්සේගේ රුධිරයෙන් සෝදා පවිත්‍ර වී පව්වලට සමාව ගෙන ඒම නිසා ඔවුන් දෙවියන් වහන්සේ සමඟ සමාදාන වීමයි. මෙය ඉටු කිරීම සඳහා පිළිගත හැකි පාප පූජාවක් කළ යුතු විය. නාසරෙත්හි ජේසුස් වහන්සේ, මනුෂ්‍ය ස්වරූපය ගත් දෙවියන් වහන්සේ, උන්වහන්සේගේ මරණයට වළලනු ලැබීමෙන්, කීකරුකම තුළින් ක්‍රිස්තුස් වහන්සේ කෙරෙහි ඇදහිල්ල හා විශ්වාසය තබන ඕනෑම කෙනෙකුට තම පව් රහිත ශරීරය එකම හා පරිපූර්ණ පාප පූජාව ලෙස පූජා කළ අතර, නව අධ්‍යාත්මික ජීවියෙකු උත්ථාන කළේය. ක්රිස්තුස්ගේ පල්ලිය, සහ ශුද්ධාත්මයාණන් තෑග්ගක් ලෙස ලබා දී ඇත. එවිට ක්‍රිස්තුස්වහන්සේ තුළ සිටින අය, ක්‍රිස්තුස්වහන්සේගේ වචනය තුළ රැඳී සිටීමෙන් සහ උන්වහන්සේගේ කැමැත්තට අනුව ජීවත්වීමෙන් දෙවියන්වහන්සේගේ ස්වරූපයට - ප්‍රේමය, විශ්වාසවන්ත, සමාදානය, දයාව, සත්‍යයට වර්ධනය වී පරිණත විය යුතුය.</w:t>
      </w:r>
    </w:p>
    <w:p w14:paraId="1ABF8A03"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b/>
          <w:bCs/>
          <w:sz w:val="24"/>
          <w:szCs w:val="24"/>
        </w:rPr>
        <w:t>නම්</w:t>
      </w:r>
      <w:r w:rsidRPr="00DA0CB8">
        <w:rPr>
          <w:rFonts w:cstheme="minorHAnsi"/>
          <w:sz w:val="24"/>
          <w:szCs w:val="24"/>
        </w:rPr>
        <w:t>ක්‍රිස්තුස් වහන්සේ තුළ සිටින අය විශ්වාසවන්තව සිටිති, ඔවුන්ගේ ඉරණම දෙවියන් වහන්සේ, ක්‍රිස්තුස්, ශුද්ධාත්මයාණන් සහ ක්‍රිස්තුස් වහන්සේගේ රුධිරයෙන් ධර්මිෂ්ඨ කරන ලද අනෙකුත් අය සමඟ සදාකාල ජීවනයයි. කෙසේවෙතත්, කැරලිකාර, අවිශ්වාසවන්ත සහ පසුතැවිලි නොවන අයගේ ඉරණම යක්ෂයා සමඟ සදාකාලික මරණයයි.</w:t>
      </w:r>
    </w:p>
    <w:p w14:paraId="411E44BF"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යෝබ් වැනි අය බොහෝ විට ප්‍රශ්න කරන්නේ ශාරීරික මරණයෙන් පසු කුමක් සිදුවේද යන්නයි. "මිනිසෙක් මැරුණොත් ඔහු නැවත ජීවත් වෙයිද?" (යෝබ් 14:14)</w:t>
      </w:r>
    </w:p>
    <w:p w14:paraId="41401AF2"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“මිනිසෙක් මිය ගියහොත් ඔහු නැවත ජීවත් වේද?” යන්න ආමන්ත්‍රණය කිරීමට පෙර, මෙම අධ්‍යයනයේ දී භාවිතා කරන ලද වචන පිළිබඳ සමහර නිර්වචන සහ ආරම්භයේ සිටම මිනිසාගේ පැවැත්ම පිළිබඳ සමාලෝචනයක් පිළිවෙලට තිබේ.</w:t>
      </w:r>
    </w:p>
    <w:p w14:paraId="53567B4C"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b/>
          <w:bCs/>
          <w:sz w:val="24"/>
          <w:szCs w:val="24"/>
        </w:rPr>
        <w:t>සිරුර</w:t>
      </w:r>
      <w:r w:rsidRPr="00DA0CB8">
        <w:rPr>
          <w:rFonts w:cstheme="minorHAnsi"/>
          <w:sz w:val="24"/>
          <w:szCs w:val="24"/>
        </w:rPr>
        <w:t>- පෙනෙන හා භෞතික මිනිසා - මිනිසාගේ මස් හා ලේ කොටස.</w:t>
      </w:r>
    </w:p>
    <w:p w14:paraId="37C4F418"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“ඉන්පසු දෙවි සමිඳාණන් වහන්සේ පොළොවෙන් දූවිල්ලෙන් මනුෂ්‍යයා සාදා ඔහුගේ නාස්පුඩු තුළට ජීවන හුස්ම හෙළූ සේක, මිනිසා ජීවමාන මැවිල්ලක් විය.”</w:t>
      </w:r>
      <w:r w:rsidRPr="00DA0CB8">
        <w:rPr>
          <w:rFonts w:cstheme="minorHAnsi"/>
          <w:sz w:val="24"/>
          <w:szCs w:val="24"/>
        </w:rPr>
        <w:t>(උත්පත්ති 2:7-8)</w:t>
      </w:r>
    </w:p>
    <w:p w14:paraId="19D4FC43"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“ඔබේ දෑත් හැඩගස්වා මා සෑදුවා, දැන් ඔබ මාව සම්පූර්ණයෙන්ම විනාශ කර ඇත. ඔබ මාව මැටි මෙන් කළ බව මතක තබා ගන්න; ඔබ මාව නැවත දූවිල්ලට ගෙන යනවද?</w:t>
      </w:r>
      <w:r w:rsidRPr="00DA0CB8">
        <w:rPr>
          <w:rFonts w:cstheme="minorHAnsi"/>
          <w:sz w:val="24"/>
          <w:szCs w:val="24"/>
        </w:rPr>
        <w:t>(යෝබ් 10:8-9)</w:t>
      </w:r>
    </w:p>
    <w:p w14:paraId="1ADE4B04"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“මනුෂ්‍ය පුත්‍රයන්ට සිදු වන දේ සතුන්ටද සිදු වේ. එක් දෙයක් ඔවුන්ට සිදු වේ: එක් අයෙකු මිය යන විට අනෙකා මිය යයි. නියත වශයෙන්ම ඔවුන් සියල්ලන්ටම ඇත්තේ එක හුස්මකි. මිනිසාට සතුන්ට වඩා වාසියක් නැත, මන්ද සියල්ල නිෂ්ඵල ය. සියල්ලෝම එක තැනකට යති: සියල්ලෝම දූවිල්ලෙන්, සියල්ලෝම දූවිල්ලට හැරීය. ඉහළට යන මනුෂ්‍ය පුත්‍රයන්ගේ ආත්මය දන්නේ කවුද ...?"</w:t>
      </w:r>
      <w:r w:rsidRPr="00DA0CB8">
        <w:rPr>
          <w:rFonts w:cstheme="minorHAnsi"/>
          <w:sz w:val="24"/>
          <w:szCs w:val="24"/>
        </w:rPr>
        <w:t>(දේශනාකාරයා 3:19-21)</w:t>
      </w:r>
    </w:p>
    <w:p w14:paraId="5CF0A687" w14:textId="77777777" w:rsidR="00B35F8E" w:rsidRPr="00DA0CB8" w:rsidRDefault="00B35F8E" w:rsidP="00B35F8E">
      <w:pPr>
        <w:spacing w:line="276" w:lineRule="auto"/>
        <w:jc w:val="both"/>
        <w:rPr>
          <w:rFonts w:cstheme="minorHAnsi"/>
          <w:sz w:val="24"/>
          <w:szCs w:val="24"/>
        </w:rPr>
      </w:pPr>
      <w:r w:rsidRPr="00DA0CB8">
        <w:rPr>
          <w:rFonts w:cstheme="minorHAnsi"/>
          <w:b/>
          <w:bCs/>
          <w:sz w:val="24"/>
          <w:szCs w:val="24"/>
        </w:rPr>
        <w:t>මරණ</w:t>
      </w:r>
      <w:r w:rsidRPr="00DA0CB8">
        <w:rPr>
          <w:rFonts w:cstheme="minorHAnsi"/>
          <w:sz w:val="24"/>
          <w:szCs w:val="24"/>
        </w:rPr>
        <w:t>- භෞතික ශරීරයේ හදවත, පෙනහළු, මොළය, ආදියෙහි ක්‍රියාකාරීත්වය නැවැත්වීම.</w:t>
      </w:r>
    </w:p>
    <w:p w14:paraId="17316D3A"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ජලගැල්ම පිළිබඳ වාර්තාවේ, එහි සඳහන් වන්නේ “ජීවිතයේ හුස්ම නාස්පුඩුවල තිබූ වියළි බිමේ සියල්ල මිය ගියේය” කියායි. (උත්පත්ති 7:22)</w:t>
      </w:r>
    </w:p>
    <w:p w14:paraId="5E37F7ED"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"ආත්මය නොමැති ශරීරය මිය ගොස් ඇත."</w:t>
      </w:r>
      <w:r w:rsidRPr="00DA0CB8">
        <w:rPr>
          <w:rFonts w:cstheme="minorHAnsi"/>
          <w:sz w:val="24"/>
          <w:szCs w:val="24"/>
        </w:rPr>
        <w:t>(යාකොබ් 2:26)</w:t>
      </w:r>
    </w:p>
    <w:p w14:paraId="242F1F3C"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“මනුෂ්‍යයාට එක වරක් මැරෙන ලෙසත්, ඉන් පසු විනිශ්චය පැමිණෙන ලෙසත් නියම කර තිබෙන්නාක් මෙන්, ක්‍රිස්තුස් වහන්සේ බොහෝ දෙනෙකුගේ පව් දැරීමට එක් වරක් පුදනු ලැබ, පාපය සමඟ කටයුතු කිරීමට නොව, සිටින අයව ගලවා ගැනීමට දෙවන වර පෙනී සිටිනු ඇත. ඔහු එනතුරු ආශාවෙන් බලා සිටිනවා.”</w:t>
      </w:r>
      <w:r w:rsidRPr="00DA0CB8">
        <w:rPr>
          <w:rFonts w:cstheme="minorHAnsi"/>
          <w:sz w:val="24"/>
          <w:szCs w:val="24"/>
        </w:rPr>
        <w:t>(හෙබ්‍රෙව් 9:27-38)</w:t>
      </w:r>
    </w:p>
    <w:p w14:paraId="3ECDF5FF" w14:textId="77777777" w:rsidR="00B35F8E" w:rsidRPr="00DA0CB8" w:rsidRDefault="00B35F8E" w:rsidP="00B35F8E">
      <w:pPr>
        <w:spacing w:before="100" w:beforeAutospacing="1" w:after="100" w:after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දෙවියන් වහන්සේ ශරීරයට ජීවය හුස්ම හෙළා මිනිසාට ආත්මයක් සහ ආත්මයක් ලබා දෙන තුරු මිනිසාගේ ශරීරය පණ නැති කුණු ආකාරයකි.</w:t>
      </w:r>
    </w:p>
    <w:p w14:paraId="7E631020"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b/>
          <w:bCs/>
          <w:sz w:val="24"/>
          <w:szCs w:val="24"/>
        </w:rPr>
        <w:t>සොහොන් -</w:t>
      </w:r>
      <w:r w:rsidRPr="00DA0CB8">
        <w:rPr>
          <w:rFonts w:cstheme="minorHAnsi"/>
          <w:sz w:val="24"/>
          <w:szCs w:val="24"/>
        </w:rPr>
        <w:t>මිනීවළ යනු මළ භෞතික දේහය තබා ඇති හෝ තැබූ ඕනෑම තැනක - සාගරය, කාන්තාරය, සොහොන් ගෙයක් හෝ අවසාන දේහය සලකුණු කරන ඕනෑම දෙයක්.</w:t>
      </w:r>
    </w:p>
    <w:p w14:paraId="396E8952" w14:textId="77777777" w:rsidR="00B35F8E" w:rsidRPr="00DA0CB8" w:rsidRDefault="00B35F8E" w:rsidP="00B35F8E">
      <w:pPr>
        <w:spacing w:before="100" w:beforeAutospacing="1" w:after="100" w:afterAutospacing="1" w:line="240" w:lineRule="atLeast"/>
        <w:jc w:val="both"/>
        <w:rPr>
          <w:rFonts w:cstheme="minorHAnsi"/>
          <w:sz w:val="24"/>
          <w:szCs w:val="24"/>
        </w:rPr>
      </w:pPr>
      <w:r w:rsidRPr="00DA0CB8">
        <w:rPr>
          <w:rFonts w:cstheme="minorHAnsi"/>
          <w:b/>
          <w:bCs/>
          <w:sz w:val="24"/>
          <w:szCs w:val="24"/>
        </w:rPr>
        <w:t>හේඩ්ස් -</w:t>
      </w:r>
      <w:r w:rsidRPr="00DA0CB8">
        <w:rPr>
          <w:rFonts w:cstheme="minorHAnsi"/>
          <w:sz w:val="24"/>
          <w:szCs w:val="24"/>
        </w:rPr>
        <w:t xml:space="preserve">හේඩීස් යනු ෂෙයෝල් යන හෙබ්‍රෙව් වචනයෙන් වන අතර ග්‍රීක වචන අයිඩෝස් හෝ හඩූ යන්නෙන් අදහස් වන්නේ භෞතික මළවුන්ගේ ආත්මයන්ගේ වාසස්ථානයයි - භෞතිකව මිය ගිය අයගේ සදාකාලික ආත්මයන්ගේ </w:t>
      </w:r>
      <w:proofErr w:type="spellStart"/>
      <w:r w:rsidRPr="00DA0CB8">
        <w:rPr>
          <w:rFonts w:cstheme="minorHAnsi"/>
          <w:sz w:val="24"/>
          <w:szCs w:val="24"/>
        </w:rPr>
        <w:t>නොපෙනෙන</w:t>
      </w:r>
      <w:proofErr w:type="spellEnd"/>
      <w:r w:rsidRPr="00DA0CB8">
        <w:rPr>
          <w:rFonts w:cstheme="minorHAnsi"/>
          <w:sz w:val="24"/>
          <w:szCs w:val="24"/>
        </w:rPr>
        <w:t xml:space="preserve"> </w:t>
      </w:r>
      <w:proofErr w:type="spellStart"/>
      <w:r w:rsidRPr="00DA0CB8">
        <w:rPr>
          <w:rFonts w:cstheme="minorHAnsi"/>
          <w:sz w:val="24"/>
          <w:szCs w:val="24"/>
        </w:rPr>
        <w:t>හෝ</w:t>
      </w:r>
      <w:proofErr w:type="spellEnd"/>
      <w:r w:rsidRPr="00DA0CB8">
        <w:rPr>
          <w:rFonts w:cstheme="minorHAnsi"/>
          <w:sz w:val="24"/>
          <w:szCs w:val="24"/>
        </w:rPr>
        <w:t xml:space="preserve"> </w:t>
      </w:r>
      <w:proofErr w:type="spellStart"/>
      <w:r w:rsidRPr="00DA0CB8">
        <w:rPr>
          <w:rFonts w:cstheme="minorHAnsi"/>
          <w:sz w:val="24"/>
          <w:szCs w:val="24"/>
        </w:rPr>
        <w:t>නොපෙනෙන</w:t>
      </w:r>
      <w:proofErr w:type="spellEnd"/>
      <w:r w:rsidRPr="00DA0CB8">
        <w:rPr>
          <w:rFonts w:cstheme="minorHAnsi"/>
          <w:sz w:val="24"/>
          <w:szCs w:val="24"/>
        </w:rPr>
        <w:t xml:space="preserve"> </w:t>
      </w:r>
      <w:proofErr w:type="spellStart"/>
      <w:r w:rsidRPr="00DA0CB8">
        <w:rPr>
          <w:rFonts w:cstheme="minorHAnsi"/>
          <w:sz w:val="24"/>
          <w:szCs w:val="24"/>
        </w:rPr>
        <w:t>ලෝකයයි</w:t>
      </w:r>
      <w:proofErr w:type="spellEnd"/>
      <w:r w:rsidRPr="00DA0CB8">
        <w:rPr>
          <w:rFonts w:cstheme="minorHAnsi"/>
          <w:sz w:val="24"/>
          <w:szCs w:val="24"/>
        </w:rPr>
        <w:t>.</w:t>
      </w:r>
    </w:p>
    <w:p w14:paraId="6096E5A1" w14:textId="77777777" w:rsidR="00B35F8E" w:rsidRPr="00DA0CB8" w:rsidRDefault="00B35F8E" w:rsidP="00B35F8E">
      <w:pPr>
        <w:spacing w:before="100" w:beforeAutospacing="1" w:after="100" w:afterAutospacing="1" w:line="240" w:lineRule="atLeast"/>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xml:space="preserve">: සමහර බයිබල්වල Aidos සහ hadou වැරදි ලෙස "නිරය" ලෙස පරිවර්තනය කර ඇත. නමුත් නිරය සඳහා වන වචනය geénnee - යක්ෂයා සඳහා වෙන් කර ඇති ස්ථානයයි. මෙම වැරදි පරිවර්තනය බොහෝ </w:t>
      </w:r>
      <w:proofErr w:type="spellStart"/>
      <w:r w:rsidRPr="00DA0CB8">
        <w:rPr>
          <w:rFonts w:cstheme="minorHAnsi"/>
          <w:sz w:val="24"/>
          <w:szCs w:val="24"/>
        </w:rPr>
        <w:t>ව්‍යාකූලත්වයට</w:t>
      </w:r>
      <w:proofErr w:type="spellEnd"/>
      <w:r w:rsidRPr="00DA0CB8">
        <w:rPr>
          <w:rFonts w:cstheme="minorHAnsi"/>
          <w:sz w:val="24"/>
          <w:szCs w:val="24"/>
        </w:rPr>
        <w:t xml:space="preserve"> </w:t>
      </w:r>
      <w:proofErr w:type="spellStart"/>
      <w:r w:rsidRPr="00DA0CB8">
        <w:rPr>
          <w:rFonts w:cstheme="minorHAnsi"/>
          <w:sz w:val="24"/>
          <w:szCs w:val="24"/>
        </w:rPr>
        <w:t>හේතු</w:t>
      </w:r>
      <w:proofErr w:type="spellEnd"/>
      <w:r w:rsidRPr="00DA0CB8">
        <w:rPr>
          <w:rFonts w:cstheme="minorHAnsi"/>
          <w:sz w:val="24"/>
          <w:szCs w:val="24"/>
        </w:rPr>
        <w:t xml:space="preserve"> </w:t>
      </w:r>
      <w:proofErr w:type="spellStart"/>
      <w:r w:rsidRPr="00DA0CB8">
        <w:rPr>
          <w:rFonts w:cstheme="minorHAnsi"/>
          <w:sz w:val="24"/>
          <w:szCs w:val="24"/>
        </w:rPr>
        <w:t>වී</w:t>
      </w:r>
      <w:proofErr w:type="spellEnd"/>
      <w:r w:rsidRPr="00DA0CB8">
        <w:rPr>
          <w:rFonts w:cstheme="minorHAnsi"/>
          <w:sz w:val="24"/>
          <w:szCs w:val="24"/>
        </w:rPr>
        <w:t xml:space="preserve"> </w:t>
      </w:r>
      <w:proofErr w:type="spellStart"/>
      <w:r w:rsidRPr="00DA0CB8">
        <w:rPr>
          <w:rFonts w:cstheme="minorHAnsi"/>
          <w:sz w:val="24"/>
          <w:szCs w:val="24"/>
        </w:rPr>
        <w:t>ඇත</w:t>
      </w:r>
      <w:proofErr w:type="spellEnd"/>
      <w:r w:rsidRPr="00DA0CB8">
        <w:rPr>
          <w:rFonts w:cstheme="minorHAnsi"/>
          <w:sz w:val="24"/>
          <w:szCs w:val="24"/>
        </w:rPr>
        <w:t>.</w:t>
      </w:r>
    </w:p>
    <w:p w14:paraId="17F43F56"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i/>
          <w:iCs/>
          <w:sz w:val="24"/>
          <w:szCs w:val="24"/>
        </w:rPr>
        <w:t>“දම් පාට සහ සිහින් හණ වස්ත්‍ර හැඳ, දිනපතා ප්‍රීතිමත් ලෙස සංග්‍රහ කළ ධනවත් මිනිසෙක් සිටියේය. ඔහුගේ ගේට්ටුව ළඟ වණවලින් වැසී ගිය ලාසරුස් නම් දිළිඳු මනුෂ්‍යයෙක් ධනවතාගේ මේසයෙන් වැටුණු දෙයින් පෝෂණය වීමට කැමති විය. එපමණක්ද නොව, බල්ලෝ පවා පැමිණ ඔහුගේ වණ ලෙව කෑවෝය. දුප්පත් මිනිසා මිය ගිය අතර දේවදූතයන් විසින් ආබ්රහම්ගේ පැත්තට ගෙන යන ලදී. ධනවතා ද මිය ගොස් තැන්පත් කරනු ලැබූ අතර, හේඩීස්හි වධ වේදනා විඳිමින් සිටියදී, ඔහු තම දෑස් ඔසවා බැලූ විට, ආබ්‍රහම් දුරින් සහ ලාසරුස් ඔහුගේ පැත්තේ සිටිනු දුටුවේය.</w:t>
      </w:r>
      <w:r w:rsidRPr="00DA0CB8">
        <w:rPr>
          <w:rFonts w:cstheme="minorHAnsi"/>
          <w:sz w:val="24"/>
          <w:szCs w:val="24"/>
        </w:rPr>
        <w:t>(ලූක් 16:19-23)</w:t>
      </w:r>
    </w:p>
    <w:p w14:paraId="102E84A9" w14:textId="77777777" w:rsidR="00B35F8E" w:rsidRPr="00DA0CB8" w:rsidRDefault="00B35F8E" w:rsidP="00B35F8E">
      <w:pPr>
        <w:spacing w:after="100" w:after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හේඩීස් ධර්මිෂ්ඨ ආත්මයන් සඳහා පාරාදීස පැත්තක් සහ දෙවියන් වහන්සේට කීකරු වීම ප්රතික්ෂේප කරන අය, කැරලිකාර, අවිශ්වාසවන්ත සහ දුෂ්ටයන් සඳහා වධක පැත්තක් ඇත.</w:t>
      </w:r>
    </w:p>
    <w:p w14:paraId="63A406A2" w14:textId="77777777" w:rsidR="00B35F8E" w:rsidRPr="00DA0CB8" w:rsidRDefault="00B35F8E" w:rsidP="00B35F8E">
      <w:pPr>
        <w:spacing w:before="100" w:beforeAutospacing="1" w:after="100" w:afterAutospacing="1" w:line="240" w:lineRule="atLeast"/>
        <w:jc w:val="both"/>
        <w:rPr>
          <w:rFonts w:cstheme="minorHAnsi"/>
          <w:sz w:val="24"/>
          <w:szCs w:val="24"/>
        </w:rPr>
      </w:pPr>
      <w:r w:rsidRPr="00DA0CB8">
        <w:rPr>
          <w:rFonts w:cstheme="minorHAnsi"/>
          <w:b/>
          <w:bCs/>
          <w:sz w:val="24"/>
          <w:szCs w:val="24"/>
        </w:rPr>
        <w:t>නිරය</w:t>
      </w:r>
      <w:r w:rsidRPr="00DA0CB8">
        <w:rPr>
          <w:rFonts w:cstheme="minorHAnsi"/>
          <w:sz w:val="24"/>
          <w:szCs w:val="24"/>
        </w:rPr>
        <w:t>- geénnee යන හෙබ්‍රෙව් වචනයෙන් මුලින් අදහස් කළේ රූප වන්දනාවේ යෙදෙන යුදෙව්වන් Moloch සහ Baal දෙවිවරුන්ට නමස්කාර කිරීම සඳහා තම දරුවන් පණපිටින් පුළුස්සා දැමූ ස්ථානයයි. බැබිලෝනියන් පිටුවහල් කිරීමෙන් පසු මෙම නිම්නය නගරයේ කුණු කන්දක් බවට පත් වූ අතර ගින්නක් නිරන්තරයෙන් ඇවිලී ගියේය. එය පැමිණියේ දුෂ්ටයන්ගේ සදාකාලික ස්ථානය වන නිරය, ස්වර්ගයට ප්‍රතිවිරුද්ධයයි. [Easton's Bible Dictionary, PC Study Bible by Biblesoft]</w:t>
      </w:r>
    </w:p>
    <w:p w14:paraId="269F5A62" w14:textId="77777777" w:rsidR="00B35F8E" w:rsidRPr="00DA0CB8" w:rsidRDefault="00B35F8E" w:rsidP="00B35F8E">
      <w:pPr>
        <w:spacing w:before="100" w:beforeAutospacing="1" w:after="100" w:afterAutospacing="1" w:line="240" w:lineRule="atLeast"/>
        <w:jc w:val="both"/>
        <w:rPr>
          <w:rFonts w:cstheme="minorHAnsi"/>
          <w:sz w:val="24"/>
          <w:szCs w:val="24"/>
        </w:rPr>
      </w:pPr>
      <w:r w:rsidRPr="00DA0CB8">
        <w:rPr>
          <w:rFonts w:cstheme="minorHAnsi"/>
          <w:b/>
          <w:bCs/>
          <w:sz w:val="24"/>
          <w:szCs w:val="24"/>
        </w:rPr>
        <w:t>ආත්මය</w:t>
      </w:r>
      <w:r w:rsidRPr="00DA0CB8">
        <w:rPr>
          <w:rFonts w:cstheme="minorHAnsi"/>
          <w:sz w:val="24"/>
          <w:szCs w:val="24"/>
        </w:rPr>
        <w:t xml:space="preserve">– psuche යන ග්‍රීක වචනයේ තේරුම මිනිසාගේ සදාකාලික පැවැත්ම, දෙවියන් වහන්සේ ඔහුට ජීවය දුන් විට ඔහුගේ හෘදය සාක්ෂිය මිනිසාට ලබා දුන් අවබෝධයයි. මෙය බොහෝ විට හදවත හෝ </w:t>
      </w:r>
      <w:proofErr w:type="spellStart"/>
      <w:r w:rsidRPr="00DA0CB8">
        <w:rPr>
          <w:rFonts w:cstheme="minorHAnsi"/>
          <w:sz w:val="24"/>
          <w:szCs w:val="24"/>
        </w:rPr>
        <w:t>ඔහුගේ</w:t>
      </w:r>
      <w:proofErr w:type="spellEnd"/>
      <w:r w:rsidRPr="00DA0CB8">
        <w:rPr>
          <w:rFonts w:cstheme="minorHAnsi"/>
          <w:sz w:val="24"/>
          <w:szCs w:val="24"/>
        </w:rPr>
        <w:t xml:space="preserve"> </w:t>
      </w:r>
      <w:proofErr w:type="spellStart"/>
      <w:r w:rsidRPr="00DA0CB8">
        <w:rPr>
          <w:rFonts w:cstheme="minorHAnsi"/>
          <w:sz w:val="24"/>
          <w:szCs w:val="24"/>
        </w:rPr>
        <w:t>අභ්‍යන්තරය</w:t>
      </w:r>
      <w:proofErr w:type="spellEnd"/>
      <w:r w:rsidRPr="00DA0CB8">
        <w:rPr>
          <w:rFonts w:cstheme="minorHAnsi"/>
          <w:sz w:val="24"/>
          <w:szCs w:val="24"/>
        </w:rPr>
        <w:t xml:space="preserve"> </w:t>
      </w:r>
      <w:proofErr w:type="spellStart"/>
      <w:r w:rsidRPr="00DA0CB8">
        <w:rPr>
          <w:rFonts w:cstheme="minorHAnsi"/>
          <w:sz w:val="24"/>
          <w:szCs w:val="24"/>
        </w:rPr>
        <w:t>ලෙස</w:t>
      </w:r>
      <w:proofErr w:type="spellEnd"/>
      <w:r w:rsidRPr="00DA0CB8">
        <w:rPr>
          <w:rFonts w:cstheme="minorHAnsi"/>
          <w:sz w:val="24"/>
          <w:szCs w:val="24"/>
        </w:rPr>
        <w:t xml:space="preserve"> </w:t>
      </w:r>
      <w:proofErr w:type="spellStart"/>
      <w:r w:rsidRPr="00DA0CB8">
        <w:rPr>
          <w:rFonts w:cstheme="minorHAnsi"/>
          <w:sz w:val="24"/>
          <w:szCs w:val="24"/>
        </w:rPr>
        <w:t>හැඳින්වේ</w:t>
      </w:r>
      <w:proofErr w:type="spellEnd"/>
      <w:r w:rsidRPr="00DA0CB8">
        <w:rPr>
          <w:rFonts w:cstheme="minorHAnsi"/>
          <w:sz w:val="24"/>
          <w:szCs w:val="24"/>
        </w:rPr>
        <w:t>.</w:t>
      </w:r>
    </w:p>
    <w:p w14:paraId="4A5B19CC" w14:textId="77777777" w:rsidR="00B35F8E" w:rsidRPr="00DA0CB8" w:rsidRDefault="00B35F8E" w:rsidP="00B35F8E">
      <w:pPr>
        <w:spacing w:before="100" w:beforeAutospacing="1" w:after="100" w:afterAutospacing="1" w:line="240" w:lineRule="atLeast"/>
        <w:jc w:val="both"/>
        <w:rPr>
          <w:rFonts w:cstheme="minorHAnsi"/>
          <w:sz w:val="24"/>
          <w:szCs w:val="24"/>
        </w:rPr>
      </w:pPr>
      <w:r w:rsidRPr="00DA0CB8">
        <w:rPr>
          <w:rFonts w:cstheme="minorHAnsi"/>
          <w:i/>
          <w:iCs/>
          <w:sz w:val="24"/>
          <w:szCs w:val="24"/>
        </w:rPr>
        <w:t>“ආත්මයේ ගින්න නිවන්න එපා. අනාවැකි අවඥාවෙන් සලකන්න එපා. සෑම දෙයක්ම පරීක්ෂා කරන්න. යහපත් දේ අල්ලාගෙන සිටින්න. සෑම ආකාරයකම නපුරෙන් වළකින්න. දෙවියන් වහන්සේම, සාමයේ දෙවියන් වහන්සේ විසින්ම ඔබව විශුද්ධ කරයි. ඔබගේ</w:t>
      </w:r>
      <w:r w:rsidRPr="00DA0CB8">
        <w:rPr>
          <w:rFonts w:cstheme="minorHAnsi"/>
          <w:sz w:val="24"/>
          <w:szCs w:val="24"/>
          <w:u w:val="single"/>
        </w:rPr>
        <w:t>මුළු ආත්මය, ආත්මය සහ ශරීරය</w:t>
      </w:r>
      <w:r w:rsidRPr="00DA0CB8">
        <w:rPr>
          <w:rFonts w:cstheme="minorHAnsi"/>
          <w:i/>
          <w:iCs/>
          <w:sz w:val="24"/>
          <w:szCs w:val="24"/>
        </w:rPr>
        <w:t>අපගේ ස්වාමීන් වන යේසුස් ක්‍රිස්තුස්වහන්සේගේ පැමිණීමේදී නිර්දෝෂීව සිටින්න. ඔබ කැඳවන තැනැත්තා විශ්වාසවන්ත ය, ඔහු එය කරයි</w:t>
      </w:r>
      <w:r w:rsidRPr="00DA0CB8">
        <w:rPr>
          <w:rFonts w:cstheme="minorHAnsi"/>
          <w:sz w:val="24"/>
          <w:szCs w:val="24"/>
        </w:rPr>
        <w:t>.” (1 තෙසලෝනික 5:19-24)</w:t>
      </w:r>
    </w:p>
    <w:p w14:paraId="23F989CB"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මතෙව් වාර්තා කරන්නේ යේසුස්ගේ ප්‍රකාශය “ඔබේ ශරීරය මරා දැමීමට කැමති අයට බිය නොවන්න. ඔවුන්ට ඔබේ ආත්මය ස්පර්ශ කළ නොහැක. ඔබගේ ආත්මය සහ ශරීරය නිරයේ විනාශ කළ හැකි දෙවියන් වහන්සේට පමණක් බිය වන්න (geénnee ග්‍රීක වචනය Hado Hades නොවේ)." (මතෙව් 10:28)</w:t>
      </w:r>
    </w:p>
    <w:p w14:paraId="3727ECB1" w14:textId="77777777" w:rsidR="00B35F8E" w:rsidRPr="00DA0CB8" w:rsidRDefault="00B35F8E" w:rsidP="00B35F8E">
      <w:pPr>
        <w:spacing w:before="100" w:beforeAutospacing="1" w:after="100" w:afterAutospacing="1" w:line="240" w:lineRule="atLeast"/>
        <w:jc w:val="both"/>
        <w:rPr>
          <w:rFonts w:cstheme="minorHAnsi"/>
          <w:sz w:val="24"/>
          <w:szCs w:val="24"/>
        </w:rPr>
      </w:pPr>
      <w:r w:rsidRPr="00DA0CB8">
        <w:rPr>
          <w:rFonts w:cstheme="minorHAnsi"/>
          <w:b/>
          <w:bCs/>
          <w:sz w:val="24"/>
          <w:szCs w:val="24"/>
        </w:rPr>
        <w:t>ආත්මය -</w:t>
      </w:r>
      <w:r w:rsidRPr="00DA0CB8">
        <w:rPr>
          <w:rFonts w:cstheme="minorHAnsi"/>
          <w:sz w:val="24"/>
          <w:szCs w:val="24"/>
        </w:rPr>
        <w:t>හෙබ්‍රෙව් වචනය නෙෂාමා සහ ග්‍රීක් වචනය නියුමා යන්නෙන් අදහස් කරන්නේ මිනිසාගේ මරණයෙන් පසු දෙවියන් වහන්සේ වෙතට දෙවියන් වහන්සේ තුළ මැවූ මිනිසාගේ ආත්මයයි. "දූවිල්ල (ශරීරය) එය පැමිණි බිමට නැවත පැමිණේ, ආත්මය එය දුන් දෙවියන් වහන්සේ වෙත ආපසු පැමිණේ." (දේශනාකාරයා 12:7)</w:t>
      </w:r>
    </w:p>
    <w:p w14:paraId="11B001C5" w14:textId="77777777" w:rsidR="00B35F8E" w:rsidRPr="00DA0CB8" w:rsidRDefault="00B35F8E" w:rsidP="00B35F8E">
      <w:pPr>
        <w:spacing w:before="100" w:beforeAutospacing="1" w:after="100" w:afterAutospacing="1" w:line="240" w:lineRule="atLeast"/>
        <w:jc w:val="both"/>
        <w:rPr>
          <w:rFonts w:cstheme="minorHAnsi"/>
          <w:sz w:val="24"/>
          <w:szCs w:val="24"/>
        </w:rPr>
      </w:pPr>
      <w:r w:rsidRPr="00DA0CB8">
        <w:rPr>
          <w:rFonts w:cstheme="minorHAnsi"/>
          <w:sz w:val="24"/>
          <w:szCs w:val="24"/>
        </w:rPr>
        <w:t>රෝමයේ සිටි ක්‍රිස්තියානීන්ට පාවුල් ලිව්වේ “අපි දෙවියන් වහන්සේගේ දරුවන් බව ආත්මයාණන් වහන්සේම අපගේ ආත්මය සමඟ සාක්ෂි දරයි.” … “ආත්මය අපගේ දුර්වලකමේදී අපට උපකාර කරයි. අප යාච්ඤා කළ යුත්තේ කුමක් දැයි අපි නොදනිමු, නමුත් ආත්මයාණන් වහන්සේම වචනවලින් ප්‍රකාශ කළ නොහැකි කෙඳිරිගාමින් අප වෙනුවෙන් මැදිහත් වේ. තවද ආත්මයාණන් වහන්සේ දෙවියන් වහන්සේගේ කැමැත්තට අනුව ශුද්ධවන්තයන් උදෙසා මැදිහත් වන බැවින් අපගේ හදවත් සෝදිසි කරන තැනැත්තා ආත්මයාණන්ගේ මනස දනී. (රෝම 8:16; 26-27)</w:t>
      </w:r>
    </w:p>
    <w:p w14:paraId="28409046" w14:textId="77777777" w:rsidR="00B35F8E" w:rsidRPr="00DA0CB8" w:rsidRDefault="00B35F8E" w:rsidP="00B35F8E">
      <w:pPr>
        <w:spacing w:before="100" w:beforeAutospacing="1" w:after="100" w:afterAutospacing="1" w:line="240" w:lineRule="atLeast"/>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"ආත්මය" දෙවියන්වහන්සේට ආරෝපණය කරන විට සාමාන්‍යයෙන් පරිවර්තනය කරනු ලබන්නේ දෙවියන්ගේ ආත්මය, ක්‍රිස්තුස්වහන්සේගේ ආත්මය, ශුද්ධාත්මයාණන් හෝ හුදෙක් ආත්මය ලෙසිනි.</w:t>
      </w:r>
    </w:p>
    <w:p w14:paraId="4FEB9FA0" w14:textId="77777777" w:rsidR="00B35F8E" w:rsidRPr="00DA0CB8" w:rsidRDefault="00B35F8E" w:rsidP="00B35F8E">
      <w:pPr>
        <w:spacing w:before="100" w:beforeAutospacing="1" w:after="100" w:afterAutospacing="1" w:line="240" w:lineRule="atLeast"/>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"ආත්මය" ලෙස පරිවර්තනය කර ඇති රුවාච් යන ඇරමයික වචනයෙන් අදහස් කරන්නේ මිනිසා ඇතුළු ප්‍රාණ හුස්ම ගන්නා සතුන්ය.</w:t>
      </w:r>
      <w:bookmarkEnd w:id="2"/>
      <w:r w:rsidRPr="00DA0CB8">
        <w:rPr>
          <w:rFonts w:cstheme="minorHAnsi"/>
          <w:b/>
          <w:noProof/>
          <w:sz w:val="24"/>
          <w:szCs w:val="24"/>
        </w:rPr>
        <w:drawing>
          <wp:inline distT="0" distB="0" distL="0" distR="0" wp14:anchorId="31574D84" wp14:editId="7D459219">
            <wp:extent cx="2828925"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l="23045" r="12344"/>
                    <a:stretch>
                      <a:fillRect/>
                    </a:stretch>
                  </pic:blipFill>
                  <pic:spPr bwMode="auto">
                    <a:xfrm>
                      <a:off x="0" y="0"/>
                      <a:ext cx="2828925" cy="2619375"/>
                    </a:xfrm>
                    <a:prstGeom prst="rect">
                      <a:avLst/>
                    </a:prstGeom>
                    <a:noFill/>
                    <a:ln>
                      <a:noFill/>
                    </a:ln>
                  </pic:spPr>
                </pic:pic>
              </a:graphicData>
            </a:graphic>
          </wp:inline>
        </w:drawing>
      </w:r>
      <w:r w:rsidRPr="00DA0CB8">
        <w:rPr>
          <w:rFonts w:cstheme="minorHAnsi"/>
          <w:sz w:val="24"/>
          <w:szCs w:val="24"/>
        </w:rPr>
        <w:t xml:space="preserve"> </w:t>
      </w:r>
    </w:p>
    <w:p w14:paraId="1D57A0EF" w14:textId="77777777" w:rsidR="00B35F8E" w:rsidRPr="00DA0CB8" w:rsidRDefault="00B35F8E" w:rsidP="00B35F8E">
      <w:pPr>
        <w:spacing w:before="100" w:beforeAutospacing="1" w:line="240" w:lineRule="atLeast"/>
        <w:jc w:val="both"/>
        <w:rPr>
          <w:rStyle w:val="Heading1Char"/>
          <w:rFonts w:asciiTheme="minorHAnsi" w:hAnsiTheme="minorHAnsi" w:cstheme="minorHAnsi"/>
          <w:bCs/>
          <w:sz w:val="24"/>
          <w:szCs w:val="24"/>
        </w:rPr>
      </w:pPr>
    </w:p>
    <w:p w14:paraId="45C5A234" w14:textId="77777777" w:rsidR="00B35F8E" w:rsidRPr="00DA0CB8" w:rsidRDefault="00B35F8E" w:rsidP="00B35F8E">
      <w:pPr>
        <w:spacing w:before="100" w:beforeAutospacing="1" w:line="240" w:lineRule="atLeast"/>
        <w:jc w:val="both"/>
        <w:rPr>
          <w:rFonts w:cstheme="minorHAnsi"/>
          <w:sz w:val="24"/>
          <w:szCs w:val="24"/>
        </w:rPr>
      </w:pPr>
      <w:r w:rsidRPr="00DA0CB8">
        <w:rPr>
          <w:rStyle w:val="Heading1Char"/>
          <w:rFonts w:asciiTheme="minorHAnsi" w:hAnsiTheme="minorHAnsi" w:cstheme="minorHAnsi"/>
          <w:bCs/>
          <w:sz w:val="24"/>
          <w:szCs w:val="24"/>
        </w:rPr>
        <w:t>2 වන පරිච්ඡේදය</w:t>
      </w:r>
    </w:p>
    <w:p w14:paraId="49EC7344" w14:textId="77777777" w:rsidR="00B35F8E" w:rsidRPr="00DA0CB8" w:rsidRDefault="00B35F8E" w:rsidP="00B35F8E">
      <w:pPr>
        <w:pStyle w:val="Heading2"/>
        <w:jc w:val="both"/>
        <w:rPr>
          <w:rFonts w:asciiTheme="minorHAnsi" w:hAnsiTheme="minorHAnsi" w:cstheme="minorHAnsi"/>
          <w:sz w:val="24"/>
          <w:szCs w:val="24"/>
        </w:rPr>
      </w:pPr>
      <w:r w:rsidRPr="00DA0CB8">
        <w:rPr>
          <w:rFonts w:asciiTheme="minorHAnsi" w:hAnsiTheme="minorHAnsi" w:cstheme="minorHAnsi"/>
          <w:sz w:val="24"/>
          <w:szCs w:val="24"/>
        </w:rPr>
        <w:t>ක්රිස්තුස් වහන්සේ පෘථිවියේ සිටි කාලය</w:t>
      </w:r>
    </w:p>
    <w:p w14:paraId="0F0ED165" w14:textId="77777777" w:rsidR="00B35F8E" w:rsidRPr="00DA0CB8" w:rsidRDefault="00B35F8E" w:rsidP="00B35F8E">
      <w:pPr>
        <w:pStyle w:val="Heading1"/>
        <w:spacing w:before="0"/>
        <w:jc w:val="both"/>
        <w:rPr>
          <w:rFonts w:asciiTheme="minorHAnsi" w:hAnsiTheme="minorHAnsi" w:cstheme="minorHAnsi"/>
          <w:color w:val="auto"/>
          <w:sz w:val="24"/>
          <w:szCs w:val="24"/>
        </w:rPr>
      </w:pPr>
    </w:p>
    <w:p w14:paraId="4683D36D"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“ස්වාමීන්ගේ දූතයෙක් ඔහුට [යෝසෙප්] සිහිනයකින් දර්ශනය වී, ‘දාවිත්ගේ පුත් ජෝසෙප්, මරියා ඔබේ භාර්යාව කර ගැනීමට බිය නොවන්න, මන්ද ඇය තුළ පිළිසිඳගත් දේ ශුද්ධාත්මයාණන්ගෙන්ය. ඇය පුතෙකු බිහි කරනු ඇත, ඔබ ඔහුට යේසුස් යන නම තබන්න, මක්නිසාද ඔහු තම සෙනඟව ඔවුන්ගේ පාපවලින් ගළවයි.’ (මතෙව් 1:21-22)</w:t>
      </w:r>
    </w:p>
    <w:p w14:paraId="4A52DE3B"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ජේසුස් වහන්සේ "ඔහුගේ සෙනඟ" ගළවන්නේ සියලු මිනිසුන් නොව.</w:t>
      </w:r>
    </w:p>
    <w:p w14:paraId="68244AE8"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ප්‍රේරිත යොහන් ලිව්වේ "පසුදා ඔහු (යොහන්, බව්තීස්ම කරන්නා) යේසුස් තමා වෙතට එනු දැක, 'බලන්න, ලෝකයේ පාපය දුරු කරන දෙවියන්වහන්සේගේ බැටළු පැටවා' යයි කීවේය" (යොහන් 1:29)</w:t>
      </w:r>
    </w:p>
    <w:p w14:paraId="535A9F70"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“මෙලෙස, ක්‍රිස්තුස් වහන්සේ මරණයට පත් විය යුතු බව ලියා ඇත</w:t>
      </w:r>
      <w:r w:rsidRPr="00DA0CB8">
        <w:rPr>
          <w:rFonts w:cstheme="minorHAnsi"/>
          <w:sz w:val="24"/>
          <w:szCs w:val="24"/>
        </w:rPr>
        <w:t>(කුරුසියේ ඇණ ගැසීමෙන්) සහ තුන්වන දින මළවුන්ගෙන් නැඟිටීම සහ පසුතැවිලි වීම සහ පව් කමා කිරීම ඔහුගේ නාමයෙන් ජෙරුසලමේ සිට සියලු ජාතීන්ට (යුදෙව්වන් සහ විජාතීන්ට) ප්‍රකාශ කළ යුතුය. (ලූක් 24:46-47)</w:t>
      </w:r>
    </w:p>
    <w:p w14:paraId="56A380E0" w14:textId="77777777" w:rsidR="00B35F8E" w:rsidRPr="00DA0CB8" w:rsidRDefault="00B35F8E" w:rsidP="00B35F8E">
      <w:pPr>
        <w:spacing w:before="100" w:beforeAutospacing="1" w:after="100" w:after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xml:space="preserve">: සමහර අය කියනවා මැරුණට පස්සේ හැමෝම ස්වර්ගයට යනවා කියලා. මෙය සත්‍ය නම් පව් ගැන "පසුතැවිලි වීම සහ සමාව" </w:t>
      </w:r>
      <w:proofErr w:type="spellStart"/>
      <w:r w:rsidRPr="00DA0CB8">
        <w:rPr>
          <w:rFonts w:cstheme="minorHAnsi"/>
          <w:sz w:val="24"/>
          <w:szCs w:val="24"/>
        </w:rPr>
        <w:t>ප්‍රකාශ</w:t>
      </w:r>
      <w:proofErr w:type="spellEnd"/>
      <w:r w:rsidRPr="00DA0CB8">
        <w:rPr>
          <w:rFonts w:cstheme="minorHAnsi"/>
          <w:sz w:val="24"/>
          <w:szCs w:val="24"/>
        </w:rPr>
        <w:t xml:space="preserve"> </w:t>
      </w:r>
      <w:proofErr w:type="spellStart"/>
      <w:r w:rsidRPr="00DA0CB8">
        <w:rPr>
          <w:rFonts w:cstheme="minorHAnsi"/>
          <w:sz w:val="24"/>
          <w:szCs w:val="24"/>
        </w:rPr>
        <w:t>කිරීම</w:t>
      </w:r>
      <w:proofErr w:type="spellEnd"/>
      <w:r w:rsidRPr="00DA0CB8">
        <w:rPr>
          <w:rFonts w:cstheme="minorHAnsi"/>
          <w:sz w:val="24"/>
          <w:szCs w:val="24"/>
        </w:rPr>
        <w:t xml:space="preserve"> </w:t>
      </w:r>
      <w:proofErr w:type="spellStart"/>
      <w:r w:rsidRPr="00DA0CB8">
        <w:rPr>
          <w:rFonts w:cstheme="minorHAnsi"/>
          <w:sz w:val="24"/>
          <w:szCs w:val="24"/>
        </w:rPr>
        <w:t>අවශ්‍ය</w:t>
      </w:r>
      <w:proofErr w:type="spellEnd"/>
      <w:r w:rsidRPr="00DA0CB8">
        <w:rPr>
          <w:rFonts w:cstheme="minorHAnsi"/>
          <w:sz w:val="24"/>
          <w:szCs w:val="24"/>
        </w:rPr>
        <w:t xml:space="preserve"> </w:t>
      </w:r>
      <w:proofErr w:type="spellStart"/>
      <w:r w:rsidRPr="00DA0CB8">
        <w:rPr>
          <w:rFonts w:cstheme="minorHAnsi"/>
          <w:sz w:val="24"/>
          <w:szCs w:val="24"/>
        </w:rPr>
        <w:t>නොවේ</w:t>
      </w:r>
      <w:proofErr w:type="spellEnd"/>
      <w:r w:rsidRPr="00DA0CB8">
        <w:rPr>
          <w:rFonts w:cstheme="minorHAnsi"/>
          <w:sz w:val="24"/>
          <w:szCs w:val="24"/>
        </w:rPr>
        <w:t>.</w:t>
      </w:r>
    </w:p>
    <w:p w14:paraId="5993EE82"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ජේසුස් වහන්සේ ඔහුට කතා කොට, ”මාර්ගය ද සත්‍යය ද ජීවනය ද මම වෙමි. මා තුළින් මිස කිසිවෙක් පියාණන් වහන්සේ වෙතට පැමිණෙන්නේ නැත. (යොහන් 14:6-7)</w:t>
      </w:r>
    </w:p>
    <w:p w14:paraId="1B31E8F7"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"ඔහු තුළ</w:t>
      </w:r>
      <w:r w:rsidRPr="00DA0CB8">
        <w:rPr>
          <w:rFonts w:cstheme="minorHAnsi"/>
          <w:sz w:val="24"/>
          <w:szCs w:val="24"/>
        </w:rPr>
        <w:t>(ක්‍රිස්තුස්) උන්වහන්සේගේ කරුණාවේ සම්පතට අනුව උන්වහන්සේගේ රුධිරය කරණකොටගෙන අපට මිදීම, එනම් අපගේ පව්වලට සමාව ලැබේ.” (එපීස 1:7)</w:t>
      </w:r>
    </w:p>
    <w:p w14:paraId="64C3093F"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කුරුසියේ ඇණ ගැසීමට ටික කලකට පෙර යේසුස් තම ගෝලයන්ට පැවසුවේ “මම පියාණන්ව අත්හැර ලෝකයට පැමිණියෙමි. දැන් මම ලෝකය අත්හැර පියාණන් වෙතට ආපසු යමි. (යොහන් 16:28)</w:t>
      </w:r>
    </w:p>
    <w:p w14:paraId="29469499"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නමුත් මුලින්ම ජේසුස් වහන්සේ තමන් ස්වර්ගයෙන් බැසගත් අරමුණ සම්පූර්ණ කළ යුතුයි. දෙවියන්වහන්සේගේ බැටළු පැටවා කුරුසියේ සිටියදී මනුෂ්‍යයාගේ පව් තම ශරීරයෙහි දරා සිටි බැවින් ඔහු තමාවම දෙවියන් වහන්සේට පූජා කළ යුතුය.” (2 පේතෘස් 2:24)</w:t>
      </w:r>
    </w:p>
    <w:p w14:paraId="13BF7BD7"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i/>
          <w:iCs/>
          <w:sz w:val="24"/>
          <w:szCs w:val="24"/>
        </w:rPr>
        <w:t>ඔහුම</w:t>
      </w:r>
      <w:r w:rsidRPr="00DA0CB8">
        <w:rPr>
          <w:rFonts w:cstheme="minorHAnsi"/>
          <w:sz w:val="24"/>
          <w:szCs w:val="24"/>
        </w:rPr>
        <w:t>(ක්‍රිස්තුස්) අප පාපවලට මිය ගොස් ධර්මිෂ්ඨකම සඳහා ජීවත් වන පිණිස, ගස මත ඔහුගේ ශරීරයෙහි අපගේ පව් දැරුවේය. ඔහුගේ තුවාලවලින් ඔබ සුව වී ඇත. (1 පේතෘස් 2:24)</w:t>
      </w:r>
    </w:p>
    <w:p w14:paraId="33FE9ACF"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sz w:val="24"/>
          <w:szCs w:val="24"/>
        </w:rPr>
        <w:t>යේසුස් වහන්සේ තමන් සමඟ කුරුසියේ ඇණ ගසනු ලැබූ සොරාට පැවසුවේ “සැබැවින් මම ඔබට කියමි, අද ඔබ මා සමඟ පාරාදීසයේ සිටිනු ඇත.” (ලූක් 23:43)</w:t>
      </w:r>
    </w:p>
    <w:p w14:paraId="4985B76A"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මරණයට පත්වීමට යන්තම් නවවන පැයේදී යේසුස් වහන්සේට හැඟුණේ දෙවියන් වහන්සේ විසින් “මාගේ දෙවියනි, මාගේ දෙවියනි, ඔබ මා අත්හැරියේ මන්දැ”යි මොරගසමිනි. (මතෙව් 27:26)</w:t>
      </w:r>
    </w:p>
    <w:p w14:paraId="29DA2A89"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එවිට ක්‍රිස්තුස්වහන්සේගේ ආත්මය “ගියහ (ග්‍රීක වචනය කෙරුස්සෝ - එනම් හෙරල්ඩ්, ප්‍රකාශ කිරීම, දේශනා කිරීම) සිරගෙදර සිටි ආත්මයන් වෙතට ගොස් ප්‍රකාශ කළේ ඔවුන් කලින් කීකරු නොවූ නිසාය.” (1 පේතෘස් 3:19-20)</w:t>
      </w:r>
    </w:p>
    <w:p w14:paraId="319E991F"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දැක්වීම:</w:t>
      </w:r>
      <w:r w:rsidRPr="00DA0CB8">
        <w:rPr>
          <w:rFonts w:cstheme="minorHAnsi"/>
          <w:sz w:val="24"/>
          <w:szCs w:val="24"/>
        </w:rPr>
        <w:t>ඔහුගේ ප්‍රකාශයේ අන්තර්ගතය සම්බන්ධයෙන් බයිබලය නිහඬය. පරිපූර්ණ සමාව දීමේ පූජාව කර ඇති බැවින් ඔවුන්ගේ පව් දැන් සමාව දී ඇති බව යේසුස්ට පාරාදීසයේ සිටින අයට ප්‍රකාශ කළ හැකිව තිබුණි.</w:t>
      </w:r>
    </w:p>
    <w:p w14:paraId="2C64FB73"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ජේසුස් වහන්සේ පියාණන් වහන්සේ වෙතට නැවත නැඟුණු විට යමක් නාටකාකාර ලෙස වෙනස් විය. ඔහු පාරාදීසය සහ එහි සියලු ආත්මයන් ස්වර්ගයට ගෙන ගියේය. "ඔහු ඉහළට නැඟුණු විට, ඔහු වහලුන් රාශියක් ගෙන ගොස් මිනිසුන්ට තෑගි දුන්නේය." (එපීස 4:8)</w:t>
      </w:r>
    </w:p>
    <w:p w14:paraId="390F45AB" w14:textId="77777777" w:rsidR="00B35F8E" w:rsidRDefault="00B35F8E" w:rsidP="00B35F8E">
      <w:pPr>
        <w:tabs>
          <w:tab w:val="left" w:pos="4860"/>
        </w:tabs>
        <w:spacing w:after="100" w:after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පාරාදීසයේ රඳවා සිටින “වහල් වූවන්ගේ සේනාව” ධර්මිෂ්ඨ ආත්මයන් පවිත්‍ර කර, සමාව දී, ජේසුස් වහන්සේ සමඟ ඉහළ අහසට ගෙන ඇත. හේඩීස් හි වධහිංසා පැත්තේ ඉතිරිව සිටින ආත්මයන් විනිශ්චය දවස එනතුරු බලා සිටී.</w:t>
      </w:r>
    </w:p>
    <w:p w14:paraId="19F07143" w14:textId="77777777" w:rsidR="00833518" w:rsidRDefault="00833518" w:rsidP="00833518">
      <w:pPr>
        <w:pStyle w:val="Heading3"/>
        <w:spacing w:before="0" w:beforeAutospacing="0" w:after="0" w:afterAutospacing="0"/>
        <w:jc w:val="both"/>
        <w:rPr>
          <w:rStyle w:val="Heading1Char"/>
          <w:rFonts w:asciiTheme="minorHAnsi" w:hAnsiTheme="minorHAnsi" w:cstheme="minorHAnsi"/>
          <w:bCs w:val="0"/>
          <w:sz w:val="24"/>
          <w:szCs w:val="24"/>
        </w:rPr>
      </w:pPr>
    </w:p>
    <w:p w14:paraId="3835DD66" w14:textId="77777777" w:rsidR="00B35F8E" w:rsidRPr="00DA0CB8" w:rsidRDefault="00B35F8E" w:rsidP="00B35F8E">
      <w:pPr>
        <w:pStyle w:val="Heading3"/>
        <w:jc w:val="both"/>
        <w:rPr>
          <w:rStyle w:val="Heading1Char"/>
          <w:rFonts w:asciiTheme="minorHAnsi" w:hAnsiTheme="minorHAnsi" w:cstheme="minorHAnsi"/>
          <w:b w:val="0"/>
          <w:sz w:val="24"/>
          <w:szCs w:val="24"/>
        </w:rPr>
      </w:pPr>
      <w:r w:rsidRPr="00DA0CB8">
        <w:rPr>
          <w:rStyle w:val="Heading1Char"/>
          <w:rFonts w:asciiTheme="minorHAnsi" w:hAnsiTheme="minorHAnsi" w:cstheme="minorHAnsi"/>
          <w:bCs w:val="0"/>
          <w:sz w:val="24"/>
          <w:szCs w:val="24"/>
        </w:rPr>
        <w:t>3 වන පරිච්ඡේදය</w:t>
      </w:r>
    </w:p>
    <w:p w14:paraId="057B6587" w14:textId="77777777" w:rsidR="00B35F8E" w:rsidRPr="00DA0CB8" w:rsidRDefault="00B35F8E" w:rsidP="00B35F8E">
      <w:pPr>
        <w:pStyle w:val="Heading2"/>
        <w:jc w:val="both"/>
        <w:rPr>
          <w:rFonts w:asciiTheme="minorHAnsi" w:hAnsiTheme="minorHAnsi" w:cstheme="minorHAnsi"/>
          <w:sz w:val="24"/>
          <w:szCs w:val="24"/>
        </w:rPr>
      </w:pPr>
      <w:r w:rsidRPr="00DA0CB8">
        <w:rPr>
          <w:rFonts w:asciiTheme="minorHAnsi" w:hAnsiTheme="minorHAnsi" w:cstheme="minorHAnsi"/>
          <w:sz w:val="24"/>
          <w:szCs w:val="24"/>
        </w:rPr>
        <w:t>ක්රිස්තුස් වහන්සේ දෙවියන් වහන්සේ වෙතට නැවත පැමිණීමෙන් පසු කාලය</w:t>
      </w:r>
    </w:p>
    <w:p w14:paraId="69F2ACDB" w14:textId="77777777" w:rsidR="00B35F8E" w:rsidRPr="00DA0CB8" w:rsidRDefault="00B35F8E" w:rsidP="00B35F8E">
      <w:pPr>
        <w:spacing w:line="276" w:lineRule="auto"/>
        <w:jc w:val="both"/>
        <w:rPr>
          <w:rFonts w:cstheme="minorHAnsi"/>
          <w:sz w:val="24"/>
          <w:szCs w:val="24"/>
        </w:rPr>
      </w:pPr>
    </w:p>
    <w:p w14:paraId="1DDE2BF8" w14:textId="77777777" w:rsidR="00B35F8E" w:rsidRPr="00DA0CB8" w:rsidRDefault="00B35F8E" w:rsidP="00B35F8E">
      <w:pPr>
        <w:spacing w:line="276" w:lineRule="auto"/>
        <w:jc w:val="both"/>
        <w:rPr>
          <w:rFonts w:cstheme="minorHAnsi"/>
          <w:sz w:val="24"/>
          <w:szCs w:val="24"/>
        </w:rPr>
      </w:pPr>
      <w:r w:rsidRPr="00DA0CB8">
        <w:rPr>
          <w:rFonts w:cstheme="minorHAnsi"/>
          <w:b/>
          <w:bCs/>
          <w:sz w:val="24"/>
          <w:szCs w:val="24"/>
        </w:rPr>
        <w:t>යේසුස් පොරොන්දු වුණේ:</w:t>
      </w:r>
      <w:r w:rsidRPr="00DA0CB8">
        <w:rPr>
          <w:rFonts w:cstheme="minorHAnsi"/>
          <w:sz w:val="24"/>
          <w:szCs w:val="24"/>
        </w:rPr>
        <w:t>"මම මගේ (ක්‍රිස්තුස්ගේ) සභාව ගොඩනඟන්නෙමි, හේඩීස්හි දොරටු එයට එරෙහිව නොපවතියි." (මතෙව් 16:18)</w:t>
      </w:r>
    </w:p>
    <w:p w14:paraId="6F499DD6"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“ක්‍රිස්තුස්ගේ පල්ලිය” යනු ගොඩනැගිල්ලක්, දේවමාළිගාවක් හෝ ශුද්ධස්ථානයක් නොව ක්‍රිස්තුස් වහන්සේගේ රුධිරයෙන් ධර්මිෂ්ඨ කරන ලද සමාව දුන් පව්කාරයන්ගේ ශරීරයකි.</w:t>
      </w:r>
    </w:p>
    <w:p w14:paraId="7639054A" w14:textId="77777777" w:rsidR="00B35F8E"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පාතාලයට ඇතුල් වන දොරටු හෝ ප්‍රවේශය මරණයයි, මිනිසා කෙරෙහි සාතන්ගේ ග්‍රහණයයි. ක්‍රිස්තුස් වහන්සේගේ සභාවට වඩා මරණය නොපවතින බැවින්, ක්‍රිස්තුස් වහන්සේගේ නැවත නැඟිටීමෙන් හා උත්ථාන වීමෙන් පසු මිය යන උන් වහන්සේගේ රාජ්‍යයේ සිටින අය හේඩීස්හි වහල්භාවයේ තබා නොගනී.</w:t>
      </w:r>
    </w:p>
    <w:p w14:paraId="048CCD1D" w14:textId="77777777" w:rsidR="00833518" w:rsidRPr="00DA0CB8" w:rsidRDefault="00833518" w:rsidP="00833518">
      <w:pPr>
        <w:spacing w:after="0" w:line="276" w:lineRule="auto"/>
        <w:ind w:left="270"/>
        <w:jc w:val="both"/>
        <w:rPr>
          <w:rFonts w:cstheme="minorHAnsi"/>
          <w:sz w:val="24"/>
          <w:szCs w:val="24"/>
        </w:rPr>
      </w:pPr>
    </w:p>
    <w:p w14:paraId="28A5944C"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දුෂ්ටයන් ක්‍රිස්තුස් වහන්සේ නැවත පැමිණෙන තෙක් සමාව නොලබන අයගේ ආත්මයන් රඳවා තබන සිරගෙයක් වන හේඩීස්හි රැඳී සිටිති.</w:t>
      </w:r>
    </w:p>
    <w:p w14:paraId="7336FB60" w14:textId="77777777" w:rsidR="00833518" w:rsidRDefault="00833518" w:rsidP="00B35F8E">
      <w:pPr>
        <w:spacing w:line="276" w:lineRule="auto"/>
        <w:jc w:val="both"/>
        <w:rPr>
          <w:rFonts w:cstheme="minorHAnsi"/>
          <w:b/>
          <w:bCs/>
          <w:sz w:val="24"/>
          <w:szCs w:val="24"/>
        </w:rPr>
      </w:pPr>
    </w:p>
    <w:p w14:paraId="1F5694ED" w14:textId="77777777" w:rsidR="00B35F8E" w:rsidRPr="00DA0CB8" w:rsidRDefault="00B35F8E" w:rsidP="00B35F8E">
      <w:pPr>
        <w:spacing w:line="276" w:lineRule="auto"/>
        <w:jc w:val="both"/>
        <w:rPr>
          <w:rFonts w:cstheme="minorHAnsi"/>
          <w:b/>
          <w:bCs/>
          <w:sz w:val="24"/>
          <w:szCs w:val="24"/>
        </w:rPr>
      </w:pPr>
      <w:r w:rsidRPr="00DA0CB8">
        <w:rPr>
          <w:rFonts w:cstheme="minorHAnsi"/>
          <w:b/>
          <w:bCs/>
          <w:sz w:val="24"/>
          <w:szCs w:val="24"/>
        </w:rPr>
        <w:t>පාවුල් ඉල්ලා සිටියේ:</w:t>
      </w:r>
    </w:p>
    <w:p w14:paraId="579C1619"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"ඉවත් වී ක්‍රිස්තුස් වහන්සේ සමඟ සිටීමට."</w:t>
      </w:r>
      <w:r w:rsidRPr="00DA0CB8">
        <w:rPr>
          <w:rFonts w:cstheme="minorHAnsi"/>
          <w:sz w:val="24"/>
          <w:szCs w:val="24"/>
        </w:rPr>
        <w:t>(පිලිප්පි 1:23)</w:t>
      </w:r>
    </w:p>
    <w:p w14:paraId="1A089A4C"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i/>
          <w:iCs/>
          <w:sz w:val="24"/>
          <w:szCs w:val="24"/>
        </w:rPr>
        <w:t>“එබැවින්, අපි සැමවිටම විශ්වාසයෙන් සිටින අතර, අප ශරීරය තුළ නිවසේ සිටින තාක් කල් අපි ස්වාමින් වහන්සේගෙන් ඈත්ව සිටින බව දනිමු. අපි ජීවත් වන්නේ ඇදහිල්ලෙන් මිස දර්ශනයෙන් නොවේ. අපට විශ්වාසයි, මම කියන්නේ, ශරීරයෙන් ඈත් වී ස්වාමින් වහන්සේ සමඟ නිවසේ සිටීමට කැමැත්තෙමු.</w:t>
      </w:r>
      <w:r w:rsidRPr="00DA0CB8">
        <w:rPr>
          <w:rFonts w:cstheme="minorHAnsi"/>
          <w:sz w:val="24"/>
          <w:szCs w:val="24"/>
        </w:rPr>
        <w:t>(කොරින්ති 5:6-8)</w:t>
      </w:r>
    </w:p>
    <w:p w14:paraId="57140796"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“දෙවියන් වහන්සේ අපව පත් කළේ උදහස විඳීමට නොවේ</w:t>
      </w:r>
      <w:r w:rsidRPr="00DA0CB8">
        <w:rPr>
          <w:rFonts w:cstheme="minorHAnsi"/>
          <w:sz w:val="24"/>
          <w:szCs w:val="24"/>
        </w:rPr>
        <w:t>(සදාකාලික වධ හිංසා) නමුත් අපගේ ස්වාමීන් වන යේසුස් ක්‍රිස්තුස් වහන්සේ තුළින් ගැලවීම ලැබීමට. ඔහු අප වෙනුවෙන් මිය ගියේ, අපි අවදිව සිටියත් (ජීවත්ව සිටියත්) හෝ නිදා සිටියත් (මිය ගියත්) අපට (ක්‍රිස්තුස් වහන්සේ තුළ සිටින අය) ඔහු සමඟ එකට ජීවත් වන පිණිසය. එබැවින් ඔබ කරන ආකාරයටම එකිනෙකාව ධෛර්යමත් කර එකිනෙකාව ගොඩනඟන්න. ” (1 තෙසලෝනික 5:9-11)</w:t>
      </w:r>
    </w:p>
    <w:p w14:paraId="3673E540" w14:textId="77777777" w:rsidR="00B35F8E" w:rsidRPr="00DA0CB8" w:rsidRDefault="00B35F8E" w:rsidP="00B35F8E">
      <w:pPr>
        <w:pStyle w:val="ListParagraph"/>
        <w:spacing w:before="100" w:beforeAutospacing="1" w:after="100" w:afterAutospacing="1" w:line="276" w:lineRule="auto"/>
        <w:ind w:left="270"/>
        <w:jc w:val="both"/>
        <w:rPr>
          <w:rFonts w:asciiTheme="minorHAnsi" w:hAnsiTheme="minorHAnsi" w:cstheme="minorHAnsi"/>
          <w:sz w:val="24"/>
          <w:szCs w:val="24"/>
          <w:lang w:bidi="kn-IN"/>
        </w:rPr>
      </w:pPr>
      <w:r w:rsidRPr="00DA0CB8">
        <w:rPr>
          <w:rFonts w:asciiTheme="minorHAnsi" w:hAnsiTheme="minorHAnsi" w:cstheme="minorHAnsi"/>
          <w:b/>
          <w:bCs/>
          <w:sz w:val="24"/>
          <w:szCs w:val="24"/>
          <w:lang w:bidi="kn-IN"/>
        </w:rPr>
        <w:t>අදහස් දක්වන්න</w:t>
      </w:r>
      <w:r w:rsidRPr="00DA0CB8">
        <w:rPr>
          <w:rFonts w:asciiTheme="minorHAnsi" w:hAnsiTheme="minorHAnsi" w:cstheme="minorHAnsi"/>
          <w:sz w:val="24"/>
          <w:szCs w:val="24"/>
          <w:lang w:bidi="kn-IN"/>
        </w:rPr>
        <w:t>: මේ සියල්ල පෝල්ගේ ආශාවට එකඟ වේ. මරණයට පත් වූ පසු ඔහුගේ බලාපොරොත්තුව වූයේ ජේසුස් වහන්සේ තවදුරටත් සොයා ගත නොහැකි පාතාලය වෙත නොගොස් ස්වර්ගයට ගොස් ක්‍රිස්තුස් වහන්සේ සමඟ සිටීමයි.</w:t>
      </w:r>
    </w:p>
    <w:p w14:paraId="172EA756"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i/>
          <w:iCs/>
          <w:sz w:val="24"/>
          <w:szCs w:val="24"/>
        </w:rPr>
        <w:t>"ඔහු පස්වන මුද්‍රාව විවෘත කළ විට, දෙවියන්වහන්සේගේ වචනය සහ ඔවුන් විසින් පවත්වාගෙන ගිය සාක්ෂිය නිසා මරා දමන ලද අයගේ ආත්මය පූජාසනය යට මම දුටිමි."</w:t>
      </w:r>
      <w:r w:rsidRPr="00DA0CB8">
        <w:rPr>
          <w:rFonts w:cstheme="minorHAnsi"/>
          <w:sz w:val="24"/>
          <w:szCs w:val="24"/>
        </w:rPr>
        <w:t>(එළිදරව් 6:9)</w:t>
      </w:r>
    </w:p>
    <w:p w14:paraId="73D654F9"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“තවත් දේවදූතයෙක් රන් ධූමකූඩුවක් ළඟට ඇවිත් පූජාසනය ළඟ හිටියා. සිංහාසනය ඉදිරියෙහි රන් පූජාසනය මත සියලු සාන්තුවරයන්ගේ යාච්ඤා සමඟ පූජා කිරීමට ඔහුට බොහෝ සුවඳ ද්‍රව්‍ය දෙන ලදී.</w:t>
      </w:r>
      <w:r w:rsidRPr="00DA0CB8">
        <w:rPr>
          <w:rFonts w:cstheme="minorHAnsi"/>
          <w:sz w:val="24"/>
          <w:szCs w:val="24"/>
        </w:rPr>
        <w:t>(එළිදරව් 8:3)</w:t>
      </w:r>
    </w:p>
    <w:p w14:paraId="0086C048" w14:textId="77777777" w:rsidR="00B35F8E" w:rsidRPr="00DA0CB8" w:rsidRDefault="00B35F8E" w:rsidP="00B35F8E">
      <w:pPr>
        <w:pStyle w:val="ListParagraph"/>
        <w:spacing w:line="276" w:lineRule="auto"/>
        <w:jc w:val="both"/>
        <w:rPr>
          <w:rFonts w:asciiTheme="minorHAnsi" w:hAnsiTheme="minorHAnsi" w:cstheme="minorHAnsi"/>
          <w:sz w:val="24"/>
          <w:szCs w:val="24"/>
          <w:lang w:bidi="kn-IN"/>
        </w:rPr>
      </w:pPr>
    </w:p>
    <w:p w14:paraId="4C8B4C51"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එළිදරව් 6:9 පස්වන මුද්‍රාවේ යොහන් දුටුවේ ප්‍රාණ පරිත්‍යාගික ක්‍රිස්තියානීන්ගේ ආත්මයන් පූජාසනය යට තිබූ බවත්, පූජාසනය ස්වර්ගයේ දෙවියන් වහන්සේගේ සිංහාසනය ඉදිරියෙහි බවත්ය. ඉතින්, ප්‍රාණ පරිත්‍යාගිකයෝ සිටියේ පාතාලයේ නොව ස්වර්ගයේ ය.</w:t>
      </w:r>
    </w:p>
    <w:p w14:paraId="16FBA82E"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i/>
          <w:iCs/>
          <w:sz w:val="24"/>
          <w:szCs w:val="24"/>
        </w:rPr>
        <w:t>“යේසුස්වහන්සේ ඇයට කථාකොට: නැවත නැඟිටීමද ජීවනයද මමය. මා කෙරෙහි විශ්වාසය තබන තැනැත්තා මිය ගියත් ජීවත් වන්නේය. ජීවත්ව සිටින, මා කෙරෙහි විශ්වාස කරන තැනැත්තා කිසිදා මිය යන්නේ නැත. ඔබ මෙය විශ්වාස කරනවාද?''</w:t>
      </w:r>
      <w:r w:rsidRPr="00DA0CB8">
        <w:rPr>
          <w:rFonts w:cstheme="minorHAnsi"/>
          <w:sz w:val="24"/>
          <w:szCs w:val="24"/>
        </w:rPr>
        <w:t>(යොහන් 11:25-26)</w:t>
      </w:r>
    </w:p>
    <w:p w14:paraId="4F6FA91A" w14:textId="77777777" w:rsidR="00B35F8E" w:rsidRPr="00DA0CB8" w:rsidRDefault="00B35F8E" w:rsidP="00B35F8E">
      <w:pPr>
        <w:spacing w:before="100" w:before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ජේසුස් වහන්සේ පොරොන්දු වූයේ ජීවත් වන සහ විශ්වාස කරන, උන් වහන්සේ කෙරෙහි ඇදහිල්ල හා විශ්වාසය ඇති අය කිසිදා මිය නොයන බවයි. ඔවුන්ගේ භෞතික ශරීර ක්‍රියා කිරීමෙන් ඉවත් වී ඉවත දැමිය යුතු වුවද, ඔවුන්ගේ ආත්මයන් සදාකාලික වන අතර, "මාර්ගය, සත්‍යය සහ ජීවනය මම වෙමි" යනුවෙන් ප්‍රකාශ කළ ක්‍රිස්තුස් වහන්සේ සමඟ සිටීම සඳහා ඔවුන්ගේ ආත්මය සදාකාලික වන අතර කෙලින්ම ස්වර්ගයේ පාරාදීසයට යයි. (යොහන් 14:6)</w:t>
      </w:r>
    </w:p>
    <w:p w14:paraId="09B733B9"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i/>
          <w:iCs/>
          <w:sz w:val="24"/>
          <w:szCs w:val="24"/>
        </w:rPr>
        <w:t>"ජේසුස් වහන්සේ මිය ගොස් නැවත නැඟිටින බව අපි විශ්වාස කරමු, එබැවින් දෙවියන් වහන්සේ ඔහු තුළ නිදාගෙන සිටින අයව යේසුස් සමඟ ගෙන එනු ඇතැයි අපි විශ්වාස කරමු."</w:t>
      </w:r>
      <w:r w:rsidRPr="00DA0CB8">
        <w:rPr>
          <w:rFonts w:cstheme="minorHAnsi"/>
          <w:sz w:val="24"/>
          <w:szCs w:val="24"/>
        </w:rPr>
        <w:t>(1 තෙසලෝනික 4:14)</w:t>
      </w:r>
    </w:p>
    <w:p w14:paraId="5447FB8D"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කිතුනුවන්ගේ ආත්මයන්, ඔවුන්ගේ භෞතික ශරීර මිය ගිය විට, යේසුස් වහන්සේ සමඟ ස්වර්ගයේ පාරාදීසයේ සිටීමට යන්නේ, උන් වහන්සේගේ නැවත පැමිණීම, දෙවන පැමිණීම දක්වා ඔවුන් රැඳී සිටිනු ඇත. ගැලවීම ලැබූ අයගේ ආත්මය ස්වර්ගයේ සිටින බැවින්, ඔහු නැවත පැමිණෙන විට ඔවුන් ඔහු සමඟ සිටින බව අර්ථවත් කරයි.</w:t>
      </w:r>
    </w:p>
    <w:p w14:paraId="688A24AA"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i/>
          <w:iCs/>
          <w:sz w:val="24"/>
          <w:szCs w:val="24"/>
        </w:rPr>
        <w:t>“අවුරුදු දහහතරකට පෙර තුන්වන අහස දක්වා අල්ලා ගන්නා ලද ක්‍රිස්තුස් වහන්සේ තුළ සිටින මිනිසෙකු මම දනිමි. එය ශරීරයෙහි හෝ ශරීරයෙන් පිටත හෝ මම නොදනිමි - දෙවියන් වහන්සේ දනිමි. මේ මිනිසා - ශරීරයෙන් හෝ ශරීරයෙන් බැහැරව සිටින බව මම නොදනිමි, නමුත් දෙවියන් වහන්සේ දන්නා පරිදි පාරාදීසයට හසු වූ බව මම දනිමි. ඔහුට විස්තර කළ නොහැකි දේවල් ඇසිණි; මිනිසාට පැවසීමට අවසර නැති දේවල්."</w:t>
      </w:r>
      <w:r w:rsidRPr="00DA0CB8">
        <w:rPr>
          <w:rFonts w:cstheme="minorHAnsi"/>
          <w:sz w:val="24"/>
          <w:szCs w:val="24"/>
        </w:rPr>
        <w:t>(2 කොරින්ති 12:2-4)</w:t>
      </w:r>
    </w:p>
    <w:p w14:paraId="16AD82CC" w14:textId="77777777" w:rsidR="00B35F8E" w:rsidRPr="00DA0CB8" w:rsidRDefault="00B35F8E" w:rsidP="00B35F8E">
      <w:pPr>
        <w:spacing w:after="100" w:afterAutospacing="1" w:line="276" w:lineRule="auto"/>
        <w:ind w:left="270"/>
        <w:jc w:val="both"/>
        <w:rPr>
          <w:rFonts w:cstheme="minorHAnsi"/>
          <w:sz w:val="24"/>
          <w:szCs w:val="24"/>
        </w:rPr>
      </w:pPr>
      <w:r w:rsidRPr="00DA0CB8">
        <w:rPr>
          <w:rFonts w:cstheme="minorHAnsi"/>
          <w:b/>
          <w:bCs/>
          <w:sz w:val="24"/>
          <w:szCs w:val="24"/>
        </w:rPr>
        <w:t>අදහස් දැක්වීම:</w:t>
      </w:r>
      <w:r w:rsidRPr="00DA0CB8">
        <w:rPr>
          <w:rFonts w:cstheme="minorHAnsi"/>
          <w:sz w:val="24"/>
          <w:szCs w:val="24"/>
        </w:rPr>
        <w:t>ක්‍රිස්තුස් වහන්සේ ඔහුට උපදෙස් දුන් තුන්වන ස්වර්ගය, ස්වර්ගීය ස්වර්ගය, දෙවියන්ගේ සහ පාරාදීසයේ වාසස්ථානය වන පාවුල් අල්ලා ගන්නා ලදී, එබැවින්, පාරාදීසය තිබුණේ ක්‍රිස්තුස් වහන්සේගේ උත්ථානයෙන් ටික කලකට පසුව, හේඩීස් නොව ස්වර්ගයේ ය.</w:t>
      </w:r>
    </w:p>
    <w:p w14:paraId="197F9B50" w14:textId="77777777" w:rsidR="00B35F8E" w:rsidRPr="00DA0CB8" w:rsidRDefault="00B35F8E" w:rsidP="00B35F8E">
      <w:pPr>
        <w:spacing w:after="100" w:after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යුදෙව්වන්ට පළමු අහස යනු වායුගෝලය (ගුවන් අහස), දෙවන අහස යනු අභ්‍යවකාශය (සත්‍ය අහස) සහ "තුන්වන අහස" දෙවියන්ගේ වාසස්ථානයයි.</w:t>
      </w:r>
    </w:p>
    <w:p w14:paraId="4F75FF50"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“ඔවුන් ඒ අසා කෝපයට පත් වී ඔහුට දත්මිටි කෑවෝය. නමුත් ශුද්ධාත්මයාණන්ගෙන් පූර්ණ වූ ස්තේපන්, ස්වර්ගය දෙස බලා, දෙවියන් වහන්සේගේ තේජස ද, ජේසුස් වහන්සේ දෙවියන් වහන්සේගේ දකුණු පැත්තේ සිටගෙන සිටිනු ද දුටුවේ ය. 'බලන්න, ස්වර්ගය විවෘත වී ඇති බවත් මනුෂ්‍ය පුත්‍රයා දෙවියන් වහන්සේගේ දකුණු පැත්තේ සිටගෙන සිටින බවත් මම දකිමි'යි ඔහු කීවේය. එවිට ඔව්හු තම කන් වසාගෙන, හඬින් කෑගසමින්, සියල්ලෝම ඔහු වෙතට දිව ගොස්, ඔහුව නගරයෙන් පිටතට ඇදගෙන ගොස් ගල් ගැසීමට පටන් ගත්හ. මේ අතර, සාක්ෂිකරුවෝ සාවුල් නම් තරුණයාගේ පාමුල තම ඇඳුම් තැබූහ. ඔවුන් ඔහුට ගල් ගසමින් සිටියදී ස්තේපන් යාච්ඤා කළේ, ‘යේසුස් ස්වාමීන් වහන්ස, මාගේ ආත්මය පිළිගන්න. ඉක්බිති දණින් වැටී, ‘ස්වාමීනි, මේ පාපය ඔවුන්ට විරුද්ධව තබා නොගත මැනවැ’යි මොරගැසූ සේක. මෙය කී විට ඔහුට නින්ද ගියේය.</w:t>
      </w:r>
      <w:r w:rsidRPr="00DA0CB8">
        <w:rPr>
          <w:rFonts w:cstheme="minorHAnsi"/>
          <w:sz w:val="24"/>
          <w:szCs w:val="24"/>
        </w:rPr>
        <w:t>(ක්‍රියා 7:54-60)</w:t>
      </w:r>
    </w:p>
    <w:p w14:paraId="7CD08330" w14:textId="77777777" w:rsidR="00833518" w:rsidRDefault="00833518" w:rsidP="00B35F8E">
      <w:pPr>
        <w:spacing w:before="100" w:beforeAutospacing="1" w:line="276" w:lineRule="auto"/>
        <w:jc w:val="both"/>
        <w:rPr>
          <w:rFonts w:cstheme="minorHAnsi"/>
          <w:b/>
          <w:bCs/>
          <w:sz w:val="24"/>
          <w:szCs w:val="24"/>
          <w:u w:val="thick"/>
        </w:rPr>
      </w:pPr>
    </w:p>
    <w:p w14:paraId="6645D48D" w14:textId="77777777" w:rsidR="00833518" w:rsidRDefault="00833518" w:rsidP="00B35F8E">
      <w:pPr>
        <w:spacing w:before="100" w:beforeAutospacing="1" w:line="276" w:lineRule="auto"/>
        <w:jc w:val="both"/>
        <w:rPr>
          <w:rFonts w:cstheme="minorHAnsi"/>
          <w:b/>
          <w:bCs/>
          <w:sz w:val="24"/>
          <w:szCs w:val="24"/>
          <w:u w:val="thick"/>
        </w:rPr>
      </w:pPr>
    </w:p>
    <w:p w14:paraId="1FF818D7" w14:textId="77777777" w:rsidR="00B35F8E" w:rsidRPr="00DA0CB8" w:rsidRDefault="00B35F8E" w:rsidP="00B35F8E">
      <w:pPr>
        <w:spacing w:before="100" w:beforeAutospacing="1" w:line="276" w:lineRule="auto"/>
        <w:jc w:val="both"/>
        <w:rPr>
          <w:rFonts w:cstheme="minorHAnsi"/>
          <w:b/>
          <w:bCs/>
          <w:sz w:val="24"/>
          <w:szCs w:val="24"/>
          <w:u w:val="thick"/>
        </w:rPr>
      </w:pPr>
      <w:r w:rsidRPr="00DA0CB8">
        <w:rPr>
          <w:rFonts w:cstheme="minorHAnsi"/>
          <w:b/>
          <w:bCs/>
          <w:sz w:val="24"/>
          <w:szCs w:val="24"/>
          <w:u w:val="thick"/>
        </w:rPr>
        <w:t>ක්‍රිස්තුස් වහන්සේගේ උත්ථානයෙන් පසු ඔවුන්ගේ ඉරණම</w:t>
      </w:r>
    </w:p>
    <w:tbl>
      <w:tblPr>
        <w:tblStyle w:val="TableGrid"/>
        <w:tblW w:w="0" w:type="auto"/>
        <w:tblLook w:val="04A0" w:firstRow="1" w:lastRow="0" w:firstColumn="1" w:lastColumn="0" w:noHBand="0" w:noVBand="1"/>
      </w:tblPr>
      <w:tblGrid>
        <w:gridCol w:w="4675"/>
        <w:gridCol w:w="4675"/>
      </w:tblGrid>
      <w:tr w:rsidR="00833518" w14:paraId="1E057CAB" w14:textId="77777777" w:rsidTr="00833518">
        <w:tc>
          <w:tcPr>
            <w:tcW w:w="4675" w:type="dxa"/>
          </w:tcPr>
          <w:p w14:paraId="0BDDAE00" w14:textId="77777777" w:rsidR="00833518" w:rsidRDefault="00833518" w:rsidP="00B35F8E">
            <w:pPr>
              <w:spacing w:before="100" w:beforeAutospacing="1" w:line="360" w:lineRule="auto"/>
              <w:jc w:val="both"/>
              <w:rPr>
                <w:rFonts w:cstheme="minorHAnsi"/>
                <w:b/>
                <w:bCs/>
                <w:sz w:val="24"/>
                <w:szCs w:val="24"/>
              </w:rPr>
            </w:pPr>
            <w:r w:rsidRPr="00DA0CB8">
              <w:rPr>
                <w:rFonts w:cstheme="minorHAnsi"/>
                <w:b/>
                <w:bCs/>
                <w:sz w:val="24"/>
                <w:szCs w:val="24"/>
              </w:rPr>
              <w:t>දෙවියන්ට කීකරුයි</w:t>
            </w:r>
          </w:p>
        </w:tc>
        <w:tc>
          <w:tcPr>
            <w:tcW w:w="4675" w:type="dxa"/>
          </w:tcPr>
          <w:p w14:paraId="5268EAD3" w14:textId="77777777" w:rsidR="00833518" w:rsidRDefault="00833518" w:rsidP="00B35F8E">
            <w:pPr>
              <w:spacing w:before="100" w:beforeAutospacing="1" w:line="360" w:lineRule="auto"/>
              <w:jc w:val="both"/>
              <w:rPr>
                <w:rFonts w:cstheme="minorHAnsi"/>
                <w:b/>
                <w:bCs/>
                <w:sz w:val="24"/>
                <w:szCs w:val="24"/>
              </w:rPr>
            </w:pPr>
            <w:r w:rsidRPr="00DA0CB8">
              <w:rPr>
                <w:rFonts w:cstheme="minorHAnsi"/>
                <w:b/>
                <w:bCs/>
                <w:sz w:val="24"/>
                <w:szCs w:val="24"/>
              </w:rPr>
              <w:t>දුෂ්ට හා කැරලිකාර</w:t>
            </w:r>
          </w:p>
        </w:tc>
      </w:tr>
      <w:tr w:rsidR="00833518" w14:paraId="717A25F0" w14:textId="77777777" w:rsidTr="00833518">
        <w:tc>
          <w:tcPr>
            <w:tcW w:w="4675" w:type="dxa"/>
          </w:tcPr>
          <w:p w14:paraId="538C61B2" w14:textId="77777777" w:rsidR="00833518" w:rsidRPr="00833518" w:rsidRDefault="00833518" w:rsidP="00833518">
            <w:pPr>
              <w:spacing w:line="360" w:lineRule="auto"/>
              <w:jc w:val="both"/>
              <w:rPr>
                <w:rFonts w:cstheme="minorHAnsi"/>
                <w:sz w:val="24"/>
                <w:szCs w:val="24"/>
              </w:rPr>
            </w:pPr>
            <w:r w:rsidRPr="00DA0CB8">
              <w:rPr>
                <w:rFonts w:cstheme="minorHAnsi"/>
                <w:sz w:val="24"/>
                <w:szCs w:val="24"/>
              </w:rPr>
              <w:t>ආත්මය දෙවියන් වහන්සේ වෙත නැවත පැමිණේ</w:t>
            </w:r>
            <w:r w:rsidRPr="00DA0CB8">
              <w:rPr>
                <w:rFonts w:cstheme="minorHAnsi"/>
                <w:sz w:val="24"/>
                <w:szCs w:val="24"/>
              </w:rPr>
              <w:tab/>
            </w:r>
          </w:p>
        </w:tc>
        <w:tc>
          <w:tcPr>
            <w:tcW w:w="4675" w:type="dxa"/>
          </w:tcPr>
          <w:p w14:paraId="4B8CBEA2" w14:textId="77777777" w:rsidR="00833518" w:rsidRDefault="00833518" w:rsidP="00B35F8E">
            <w:pPr>
              <w:spacing w:before="100" w:beforeAutospacing="1" w:line="360" w:lineRule="auto"/>
              <w:jc w:val="both"/>
              <w:rPr>
                <w:rFonts w:cstheme="minorHAnsi"/>
                <w:b/>
                <w:bCs/>
                <w:sz w:val="24"/>
                <w:szCs w:val="24"/>
              </w:rPr>
            </w:pPr>
            <w:r w:rsidRPr="00DA0CB8">
              <w:rPr>
                <w:rFonts w:cstheme="minorHAnsi"/>
                <w:sz w:val="24"/>
                <w:szCs w:val="24"/>
              </w:rPr>
              <w:t>ආත්මය දෙවියන් වහන්සේ වෙත නැවත පැමිණේ</w:t>
            </w:r>
          </w:p>
        </w:tc>
      </w:tr>
      <w:tr w:rsidR="00833518" w14:paraId="0AB2231C" w14:textId="77777777" w:rsidTr="00833518">
        <w:tc>
          <w:tcPr>
            <w:tcW w:w="4675" w:type="dxa"/>
          </w:tcPr>
          <w:p w14:paraId="760E6743" w14:textId="77777777" w:rsidR="00833518" w:rsidRPr="00833518" w:rsidRDefault="00833518" w:rsidP="00833518">
            <w:pPr>
              <w:spacing w:line="360" w:lineRule="auto"/>
              <w:jc w:val="both"/>
              <w:rPr>
                <w:rFonts w:cstheme="minorHAnsi"/>
                <w:sz w:val="24"/>
                <w:szCs w:val="24"/>
              </w:rPr>
            </w:pPr>
            <w:r w:rsidRPr="00DA0CB8">
              <w:rPr>
                <w:rFonts w:cstheme="minorHAnsi"/>
                <w:sz w:val="24"/>
                <w:szCs w:val="24"/>
              </w:rPr>
              <w:t>ශරීරය නැවත දූවිලි බවට පත්වේ</w:t>
            </w:r>
            <w:r w:rsidRPr="00DA0CB8">
              <w:rPr>
                <w:rFonts w:cstheme="minorHAnsi"/>
                <w:sz w:val="24"/>
                <w:szCs w:val="24"/>
              </w:rPr>
              <w:tab/>
            </w:r>
          </w:p>
        </w:tc>
        <w:tc>
          <w:tcPr>
            <w:tcW w:w="4675" w:type="dxa"/>
          </w:tcPr>
          <w:p w14:paraId="219C77F1" w14:textId="77777777" w:rsidR="00833518" w:rsidRDefault="00833518" w:rsidP="00B35F8E">
            <w:pPr>
              <w:spacing w:before="100" w:beforeAutospacing="1" w:line="360" w:lineRule="auto"/>
              <w:jc w:val="both"/>
              <w:rPr>
                <w:rFonts w:cstheme="minorHAnsi"/>
                <w:b/>
                <w:bCs/>
                <w:sz w:val="24"/>
                <w:szCs w:val="24"/>
              </w:rPr>
            </w:pPr>
            <w:r w:rsidRPr="00DA0CB8">
              <w:rPr>
                <w:rFonts w:cstheme="minorHAnsi"/>
                <w:sz w:val="24"/>
                <w:szCs w:val="24"/>
              </w:rPr>
              <w:t>ශරීරය නැවත දූවිලි බවට පත්වේ</w:t>
            </w:r>
          </w:p>
        </w:tc>
      </w:tr>
      <w:tr w:rsidR="00833518" w14:paraId="021A046F" w14:textId="77777777" w:rsidTr="00833518">
        <w:tc>
          <w:tcPr>
            <w:tcW w:w="4675" w:type="dxa"/>
          </w:tcPr>
          <w:p w14:paraId="6EF99261" w14:textId="77777777" w:rsidR="00833518" w:rsidRPr="00DA0CB8" w:rsidRDefault="00833518" w:rsidP="00833518">
            <w:pPr>
              <w:spacing w:line="276" w:lineRule="auto"/>
              <w:jc w:val="both"/>
              <w:rPr>
                <w:rFonts w:cstheme="minorHAnsi"/>
                <w:sz w:val="24"/>
                <w:szCs w:val="24"/>
              </w:rPr>
            </w:pPr>
            <w:r w:rsidRPr="00DA0CB8">
              <w:rPr>
                <w:rFonts w:cstheme="minorHAnsi"/>
                <w:b/>
                <w:bCs/>
                <w:sz w:val="24"/>
                <w:szCs w:val="24"/>
              </w:rPr>
              <w:t>ආත්මය</w:t>
            </w:r>
            <w:r w:rsidRPr="00DA0CB8">
              <w:rPr>
                <w:rFonts w:cstheme="minorHAnsi"/>
                <w:sz w:val="24"/>
                <w:szCs w:val="24"/>
              </w:rPr>
              <w:t>දෙවෙනි පැමිණීම බලාපොරොත්තුවෙන් ස්වර්ගයේ පාරාදීසයට යයි.</w:t>
            </w:r>
          </w:p>
          <w:p w14:paraId="77718FB1" w14:textId="77777777" w:rsidR="00833518" w:rsidRPr="00DA0CB8" w:rsidRDefault="00833518" w:rsidP="00833518">
            <w:pPr>
              <w:spacing w:line="360" w:lineRule="auto"/>
              <w:jc w:val="both"/>
              <w:rPr>
                <w:rFonts w:cstheme="minorHAnsi"/>
                <w:sz w:val="24"/>
                <w:szCs w:val="24"/>
              </w:rPr>
            </w:pPr>
          </w:p>
        </w:tc>
        <w:tc>
          <w:tcPr>
            <w:tcW w:w="4675" w:type="dxa"/>
          </w:tcPr>
          <w:p w14:paraId="5AA26E43" w14:textId="77777777" w:rsidR="00833518" w:rsidRPr="00DA0CB8" w:rsidRDefault="00833518" w:rsidP="00833518">
            <w:pPr>
              <w:spacing w:line="276" w:lineRule="auto"/>
              <w:jc w:val="both"/>
              <w:rPr>
                <w:rFonts w:cstheme="minorHAnsi"/>
                <w:sz w:val="24"/>
                <w:szCs w:val="24"/>
              </w:rPr>
            </w:pPr>
            <w:r w:rsidRPr="00DA0CB8">
              <w:rPr>
                <w:rFonts w:cstheme="minorHAnsi"/>
                <w:b/>
                <w:bCs/>
                <w:sz w:val="24"/>
                <w:szCs w:val="24"/>
              </w:rPr>
              <w:t>ආත්මය</w:t>
            </w:r>
            <w:r w:rsidRPr="00DA0CB8">
              <w:rPr>
                <w:rFonts w:cstheme="minorHAnsi"/>
                <w:sz w:val="24"/>
                <w:szCs w:val="24"/>
              </w:rPr>
              <w:t>වධහිංසාවට යයි</w:t>
            </w:r>
            <w:r w:rsidRPr="00DA0CB8">
              <w:rPr>
                <w:rFonts w:cstheme="minorHAnsi"/>
                <w:sz w:val="24"/>
                <w:szCs w:val="24"/>
              </w:rPr>
              <w:tab/>
              <w:t>හේඩීස්හි විනිශ්චය බලාපොරොත්තුවෙන් සිටී.</w:t>
            </w:r>
          </w:p>
          <w:p w14:paraId="246CEF03" w14:textId="77777777" w:rsidR="00833518" w:rsidRPr="00DA0CB8" w:rsidRDefault="00833518" w:rsidP="00B35F8E">
            <w:pPr>
              <w:spacing w:before="100" w:beforeAutospacing="1" w:line="360" w:lineRule="auto"/>
              <w:jc w:val="both"/>
              <w:rPr>
                <w:rFonts w:cstheme="minorHAnsi"/>
                <w:sz w:val="24"/>
                <w:szCs w:val="24"/>
              </w:rPr>
            </w:pPr>
          </w:p>
        </w:tc>
      </w:tr>
    </w:tbl>
    <w:p w14:paraId="3B28CE99" w14:textId="77777777" w:rsidR="00833518" w:rsidRDefault="00833518" w:rsidP="00B35F8E">
      <w:pPr>
        <w:spacing w:line="276" w:lineRule="auto"/>
        <w:jc w:val="both"/>
        <w:rPr>
          <w:rFonts w:cstheme="minorHAnsi"/>
          <w:sz w:val="24"/>
          <w:szCs w:val="24"/>
        </w:rPr>
      </w:pPr>
    </w:p>
    <w:p w14:paraId="278A86DF" w14:textId="77777777" w:rsidR="00B35F8E" w:rsidRPr="00DA0CB8" w:rsidRDefault="00833518" w:rsidP="00B35F8E">
      <w:pPr>
        <w:spacing w:line="276" w:lineRule="auto"/>
        <w:jc w:val="both"/>
        <w:rPr>
          <w:rStyle w:val="Heading1Char"/>
          <w:rFonts w:asciiTheme="minorHAnsi" w:hAnsiTheme="minorHAnsi" w:cstheme="minorHAnsi"/>
          <w:sz w:val="24"/>
          <w:szCs w:val="24"/>
        </w:rPr>
      </w:pPr>
      <w:r w:rsidRPr="00DA0CB8">
        <w:rPr>
          <w:rFonts w:cstheme="minorHAnsi"/>
          <w:noProof/>
          <w:sz w:val="24"/>
          <w:szCs w:val="24"/>
        </w:rPr>
        <w:drawing>
          <wp:anchor distT="0" distB="0" distL="114300" distR="114300" simplePos="0" relativeHeight="251657728" behindDoc="0" locked="0" layoutInCell="1" allowOverlap="1" wp14:anchorId="7102BE6B" wp14:editId="114FFA19">
            <wp:simplePos x="0" y="0"/>
            <wp:positionH relativeFrom="column">
              <wp:posOffset>33655</wp:posOffset>
            </wp:positionH>
            <wp:positionV relativeFrom="paragraph">
              <wp:posOffset>722630</wp:posOffset>
            </wp:positionV>
            <wp:extent cx="5994400" cy="3555365"/>
            <wp:effectExtent l="0" t="0" r="6350" b="6985"/>
            <wp:wrapThrough wrapText="bothSides">
              <wp:wrapPolygon edited="0">
                <wp:start x="0" y="0"/>
                <wp:lineTo x="0" y="21527"/>
                <wp:lineTo x="21554" y="21527"/>
                <wp:lineTo x="21554" y="0"/>
                <wp:lineTo x="0" y="0"/>
              </wp:wrapPolygon>
            </wp:wrapThrough>
            <wp:docPr id="1184980670" name="Picture 118498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16873" r="11728"/>
                    <a:stretch>
                      <a:fillRect/>
                    </a:stretch>
                  </pic:blipFill>
                  <pic:spPr bwMode="auto">
                    <a:xfrm>
                      <a:off x="0" y="0"/>
                      <a:ext cx="5994400" cy="3555365"/>
                    </a:xfrm>
                    <a:prstGeom prst="rect">
                      <a:avLst/>
                    </a:prstGeom>
                    <a:noFill/>
                  </pic:spPr>
                </pic:pic>
              </a:graphicData>
            </a:graphic>
            <wp14:sizeRelH relativeFrom="page">
              <wp14:pctWidth>0</wp14:pctWidth>
            </wp14:sizeRelH>
            <wp14:sizeRelV relativeFrom="page">
              <wp14:pctHeight>0</wp14:pctHeight>
            </wp14:sizeRelV>
          </wp:anchor>
        </w:drawing>
      </w:r>
      <w:r w:rsidR="00B35F8E" w:rsidRPr="00DA0CB8">
        <w:rPr>
          <w:rFonts w:cstheme="minorHAnsi"/>
          <w:sz w:val="24"/>
          <w:szCs w:val="24"/>
        </w:rPr>
        <w:t>එසේනම් වඩාත්ම තීරණාත්මක ප්‍රශ්නය විය යුත්තේ "සදාකාලිකව ගැලවීම ලැබීමට මා කුමක් කළ යුතුද?" එම ප්‍රශ්නයට පිළිතුර සොයාගත් තැනැත්තාට බැරෑරුම් තේරීමකට මුහුණ දීමට සිදුවේ.</w:t>
      </w:r>
    </w:p>
    <w:p w14:paraId="0864E7D7" w14:textId="77777777" w:rsidR="00B35F8E" w:rsidRPr="00DA0CB8" w:rsidRDefault="00B35F8E" w:rsidP="00B35F8E">
      <w:pPr>
        <w:pStyle w:val="Heading3"/>
        <w:spacing w:after="0" w:afterAutospacing="0"/>
        <w:jc w:val="both"/>
        <w:rPr>
          <w:rStyle w:val="Heading1Char"/>
          <w:rFonts w:asciiTheme="minorHAnsi" w:hAnsiTheme="minorHAnsi" w:cstheme="minorHAnsi"/>
          <w:b w:val="0"/>
          <w:sz w:val="24"/>
          <w:szCs w:val="24"/>
        </w:rPr>
      </w:pPr>
      <w:r w:rsidRPr="00DA0CB8">
        <w:rPr>
          <w:rStyle w:val="Heading1Char"/>
          <w:rFonts w:asciiTheme="minorHAnsi" w:hAnsiTheme="minorHAnsi" w:cstheme="minorHAnsi"/>
          <w:bCs w:val="0"/>
          <w:sz w:val="24"/>
          <w:szCs w:val="24"/>
        </w:rPr>
        <w:t>4 වන පරිච්ඡේදය</w:t>
      </w:r>
    </w:p>
    <w:p w14:paraId="221ED9E1" w14:textId="77777777" w:rsidR="00B35F8E" w:rsidRPr="00DA0CB8" w:rsidRDefault="00B35F8E" w:rsidP="00B35F8E">
      <w:pPr>
        <w:pStyle w:val="Heading2"/>
        <w:jc w:val="both"/>
        <w:rPr>
          <w:rFonts w:asciiTheme="minorHAnsi" w:hAnsiTheme="minorHAnsi" w:cstheme="minorHAnsi"/>
          <w:sz w:val="24"/>
          <w:szCs w:val="24"/>
        </w:rPr>
      </w:pPr>
      <w:r w:rsidRPr="00DA0CB8">
        <w:rPr>
          <w:rFonts w:asciiTheme="minorHAnsi" w:hAnsiTheme="minorHAnsi" w:cstheme="minorHAnsi"/>
          <w:sz w:val="24"/>
          <w:szCs w:val="24"/>
        </w:rPr>
        <w:t>ක්රිස්තුස් වහන්සේගේ දෙවන පැමිණීම</w:t>
      </w:r>
    </w:p>
    <w:p w14:paraId="14995E1D" w14:textId="77777777" w:rsidR="00B35F8E" w:rsidRPr="00DA0CB8" w:rsidRDefault="00B35F8E" w:rsidP="00B35F8E">
      <w:pPr>
        <w:spacing w:line="276" w:lineRule="auto"/>
        <w:jc w:val="both"/>
        <w:rPr>
          <w:rFonts w:cstheme="minorHAnsi"/>
          <w:i/>
          <w:iCs/>
          <w:sz w:val="24"/>
          <w:szCs w:val="24"/>
        </w:rPr>
      </w:pPr>
    </w:p>
    <w:p w14:paraId="5ABC3C0D"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“ඔහු මෙසේ කී පසු, ඔවුන්ගේ ඇස් ඉදිරියෙහි ඔහුව ඔසවාගනු ලැබූ අතර, වලාකුළකින් ඔහුව ඔවුන් නොපෙනී ගියේය. ඔහු යන විට ඔවුන් ඉතා ඕනෑකමින් අහස දෙස බලා සිටි අතර, හදිසියේම සුදු ඇඳගත් මිනිසුන් දෙදෙනෙක් ඔවුන් අසල සිට ගත්හ. 'ගලීලයේ පුරුෂයෙනි, ඔබ මෙහි සිට අහස දෙස බලා සිටින්නේ මන්ද? ඔබෙන් ස්වර්ගයට ගනු ලැබූ මේ ජේසුස් වහන්සේම ස්වර්ගයට යනවා ඔබ දුටු ආකාරයෙන්ම නැවත පැමිණෙනු ඇත.'</w:t>
      </w:r>
      <w:r w:rsidRPr="00DA0CB8">
        <w:rPr>
          <w:rFonts w:cstheme="minorHAnsi"/>
          <w:sz w:val="24"/>
          <w:szCs w:val="24"/>
        </w:rPr>
        <w:t>(ක්‍රියා 1:9-11)</w:t>
      </w:r>
    </w:p>
    <w:p w14:paraId="02589D70"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“අපට ප්‍රේම කරන සහ ඔහුගේ රුධිරයෙන් අපගේ පාපවලින් අපව නිදහස් කර, තම දෙවිට සහ පියාට සේවය කිරීමට අපව රාජ්‍යයක් සහ පූජකයන් බවට පත් කළ තැනැත්තාට - ඔහුට සදාකාලයටම මහිමය හා බලය ලැබේවා! ආමෙන්. බලන්න, ඔහු වලාකුළු සමඟ එනවා, සෑම ඇසකින්ම, ඔහුව සිදුරු කළ අය පවා ඔහුව දකිනු ඇත. පොළොවේ සියලු ජනයෝ ඔහු නිසා වැලපෙන්නෝය. ඉතින්, එය එසේ වේවිද! ”</w:t>
      </w:r>
      <w:r w:rsidRPr="00DA0CB8">
        <w:rPr>
          <w:rFonts w:cstheme="minorHAnsi"/>
          <w:sz w:val="24"/>
          <w:szCs w:val="24"/>
        </w:rPr>
        <w:t>(එළිදරව් 1:5-7)</w:t>
      </w:r>
    </w:p>
    <w:p w14:paraId="1C9C7595"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“සමහරු ප්‍රමාදය තේරුම් ගන්නා පරිදි, සමිඳාණන් වහන්සේ තම පොරොන්දුව ඉටු කිරීමට ප්‍රමාද නැත. කිසිවෙක් විනාශ වෙනවාට නොව සියල්ලෝම පසුතැවිලි වෙනවාට ඔහු ඔබ කෙරෙහි ඉවසිලිවන්තව සිටියි.”</w:t>
      </w:r>
      <w:r w:rsidRPr="00DA0CB8">
        <w:rPr>
          <w:rFonts w:cstheme="minorHAnsi"/>
          <w:sz w:val="24"/>
          <w:szCs w:val="24"/>
        </w:rPr>
        <w:t>(2 පේතෘස් 3:9)</w:t>
      </w:r>
    </w:p>
    <w:p w14:paraId="395788D5"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“වෙහෙස වී බර උසුලන සියල්ලෙනි, මා වෙතට එන්න, මම ඔබට සහනය දෙමි. මාගේ වියගහ ඔබ පිටට ගෙන මගෙන් ඉගෙන ගන්න, මක්නිසාද මම මෘදු හා නිහතමානී හදවතක් ඇත, එවිට ඔබට ඔබේ ආත්මයට විවේකයක් ලැබෙනු ඇත. මක්නිසාද මාගේ වියගහ පහසුය, මාගේ බර සැහැල්ලුය.”</w:t>
      </w:r>
      <w:r w:rsidRPr="00DA0CB8">
        <w:rPr>
          <w:rFonts w:cstheme="minorHAnsi"/>
          <w:sz w:val="24"/>
          <w:szCs w:val="24"/>
        </w:rPr>
        <w:t>(මතෙව් 11:28-30)</w:t>
      </w:r>
    </w:p>
    <w:p w14:paraId="6E292A98"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“මගේ පියාණන්ගේ නිවසේ බොහෝ කාමර තිබේ. එය එසේ නොවේ නම්, මම ඔබට ස්ථානයක් සූදානම් කිරීමට යන බව ඔබට පැවසිය හැකිද? මම ගොස් ඔබට ස්ථානයක් පිළියෙළ කළොත්, මා සිටින තැන ඔබත් සිටින පිණිස මම නැවත පැමිණ ඔබ මා වෙතට ගෙන යන්නෙමි.” (</w:t>
      </w:r>
      <w:r w:rsidRPr="00DA0CB8">
        <w:rPr>
          <w:rFonts w:cstheme="minorHAnsi"/>
          <w:sz w:val="24"/>
          <w:szCs w:val="24"/>
        </w:rPr>
        <w:t>යොහන් 14:2-3)</w:t>
      </w:r>
    </w:p>
    <w:p w14:paraId="3C53F38B"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“ජීවත්ව සිටින, සමිඳාණන් වහන්සේගේ පැමිණීම දක්වා ඉතිරිව සිටින අපි, නිදාගත් අයට පෙර නොයන්නෙමු. මක්නිසාද ස්වාමීන්වහන්සේම අණදෙන මොරගැසීමකින්ද අග්‍රදේවදූතයෙකුගේ හඬද දෙවියන්වහන්සේගේ හොරණෑ නාදයද ඇතුව ස්වර්ගයෙන් බැස එනසේක. තවද ක්‍රිස්තුස් වහන්සේ තුළ මළවුන් පළමුවෙන් නැඟිටිනු ඇත. එවිට ජීවතුන් අතර සිටින, ඉතිරිව සිටින අපි, ඔවුන් සමඟ සමිඳාණන් වහන්සේව මුණගැසෙන පිණිස වලාකුළුවලින් ඔවුන් සමඟ අහසේ අල්ලා ගනු ලබන්නෙමු, එබැවින් අපි සැමවිටම සමිඳාණන් වහන්සේ සමඟ සිටිමු.</w:t>
      </w:r>
      <w:r w:rsidRPr="00DA0CB8">
        <w:rPr>
          <w:rFonts w:cstheme="minorHAnsi"/>
          <w:sz w:val="24"/>
          <w:szCs w:val="24"/>
        </w:rPr>
        <w:t>(1 තෙසලෝනික 4:15-17)</w:t>
      </w:r>
    </w:p>
    <w:p w14:paraId="7BB2EBBE"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"මුහුද එහි සිටි මළවුන්ව අත්හැරියේය, මරණය සහ පාතාලය තමන් තුළ සිටි මළවුන් පාවා දුන් අතර, සියල්ලෝම ඔවුන්ගේ ක්‍රියාවන් අනුව විනිශ්චය කරනු ලැබූහ."</w:t>
      </w:r>
      <w:r w:rsidRPr="00DA0CB8">
        <w:rPr>
          <w:rFonts w:cstheme="minorHAnsi"/>
          <w:sz w:val="24"/>
          <w:szCs w:val="24"/>
        </w:rPr>
        <w:t>(එළිදරව් 20:13)</w:t>
      </w:r>
    </w:p>
    <w:p w14:paraId="1A0AC678"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"මරණය" නොහොත් මිනීවළ දූවිල්ලක් බවට පත් වූ භෞතික ශරීරය පරිවර්තනය වෙමින් අත්හැරියේය. “ක්‍රිස්තුස් වහන්සේ තුළ මළවුන්”, සියලු ධර්මිෂ්ඨයන්ගේ ශරීර, දෙවියන් වහන්සේ සමඟ සිටීම සඳහා අමරණීය ශරීරවලට වෙනස් කරනු ලබන අතර, සියලු කැරලිකාර සහ දුෂ්ටයන්ගේ ශරීර සාතන් සමඟ සිටින පිණිස නොනැසී පවතින ශරීරවලට වෙනස් කරනු ලැබේ.</w:t>
      </w:r>
    </w:p>
    <w:p w14:paraId="2A6CB98B"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"හේඩීස්" නොවේ නිරය විනිශ්චය සඳහා දුෂ්ටයන්ගේ ආත්මයන් පැමිණ ඇත.</w:t>
      </w:r>
    </w:p>
    <w:p w14:paraId="2816DC12" w14:textId="77777777" w:rsidR="00B35F8E" w:rsidRPr="00DA0CB8" w:rsidRDefault="00B35F8E" w:rsidP="00B35F8E">
      <w:pPr>
        <w:spacing w:before="100" w:beforeAutospacing="1" w:after="100" w:after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ක්‍රිස්තුස් වහන්සේ නැවත පැමිණෙන බව බයිබලයේ සඳහන් වන නමුත් ඔහුගේ දෙවන පැමිණීම සිදුවන්නේ කවදාදැයි එය කිසිදු ඇඟවීමක් නොකරයි.</w:t>
      </w:r>
    </w:p>
    <w:p w14:paraId="10055876"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“සහෝදරවරුනි, මම ඔබට මෙය කියමි: මාංශයට හා රුධිරයට දෙවියන් වහන්සේගේ රාජ්‍යය උරුම කර ගත නොහැක, විනාශ වන දේට නොනැසී පවතින දේ උරුම නොවේ. බලන්න! මම ඔබට අභිරහසක් කියමි. අපි හැමෝම නිදා නොගන්නෙමු, නමුත් අපි සියල්ලෝම වෙනස් වනු ඇත, මොහොතකින්, ඇසිපිය හෙළන විට, අවසාන හොරණෑවේදී. මක්නිසාද හොරණෑව නාද වනු ඇත, මළවුන් නොනැසී පවතිනු ඇත, අප වෙනස් කරනු ලැබේ. මක්නිසාද මේ විනාශ වන ශරීරය නොනැසී පවතින දේ පැළඳිය යුතුය, මේ මැරෙන ශරීරය අමරණීයභාවය පැළඳිය යුතුය. විනාශ වන දේ නොදිරන දේ පැළඳගෙන, මැරෙන දේ අමරණීයභාවය පැළඳ සිටින විට, 'මරණය ජයග්‍රහණයෙන් ගිල දමනු ලැබේ' යන කියමන ඉටු වේ.</w:t>
      </w:r>
      <w:r w:rsidRPr="00DA0CB8">
        <w:rPr>
          <w:rFonts w:cstheme="minorHAnsi"/>
          <w:sz w:val="24"/>
          <w:szCs w:val="24"/>
        </w:rPr>
        <w:t>(1කොයින්ති 15:50-54)</w:t>
      </w:r>
    </w:p>
    <w:p w14:paraId="381F6A01"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“දෙවියන් වහන්සේ නොදන්නා අයගෙන් සහ අපගේ ස්වාමීන් වන ජේසුස් වහන්සේගේ ශුභාරංචියට කීකරු නොවන අයගෙන් පළිගනිමින්, ජේසුස් ස්වාමීන් වහන්සේ සිය බලවත් දූතයන් සමඟ ඇවිළෙන ගින්නෙන් ස්වර්ගයෙන් එළිදරව් වන විට. සමිඳාණන් වහන්සේගේ අභිමුඛයෙන් ද උන් වහන්සේගේ බල මහිමයෙන් ද සදාකාලික දඬුවම ඔව්හු විඳින්නෝ ය.”</w:t>
      </w:r>
      <w:r w:rsidRPr="00DA0CB8">
        <w:rPr>
          <w:rFonts w:cstheme="minorHAnsi"/>
          <w:sz w:val="24"/>
          <w:szCs w:val="24"/>
        </w:rPr>
        <w:t>(2 තෙසලෝනික 1:7-9)</w:t>
      </w:r>
    </w:p>
    <w:p w14:paraId="2832789D"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“තවද, මිය ගිය, ලොකු කුඩා, සිංහාසනය ඉදිරියෙහි සිටිනු මම දුටුවෙමි, පොත් විවෘත කරන ලදී. ඉන්පසු තවත් පොතක් විවෘත විය, එය ජීවන පොතයි. මළවුන් විනිශ්චය කරනු ලැබුවේ ඔවුන් කළ දේ අනුව පොත්වල ලියා ඇති දේ අනුව ය. මුහුද එහි සිටි මළවුන් පාවා දුන්නේය, මරණය සහ පාතාලය ඔවුන් තුළ සිටි මළවුන් පාවා දුන්නේය, ඔවුන් එක් එක් කෙනා කළ දේ අනුව විනිශ්චය කරනු ලැබීය. එවිට මරණය සහ පාතාලය ගිනි විලට හෙළනු ලැබීය. මේ දෙවෙනි මරණය, ගිනි විල. තවද යමෙකුගේ නම ජීවන පොතෙහි ලියා නොතිබුණොත්, ඔහු ගිනි විලට හෙළනු ලැබේ.”</w:t>
      </w:r>
      <w:r w:rsidRPr="00DA0CB8">
        <w:rPr>
          <w:rFonts w:cstheme="minorHAnsi"/>
          <w:sz w:val="24"/>
          <w:szCs w:val="24"/>
        </w:rPr>
        <w:t>(එළිදරව් 20:12-15)</w:t>
      </w:r>
    </w:p>
    <w:p w14:paraId="3349E71E" w14:textId="77777777" w:rsidR="00B35F8E" w:rsidRPr="00DA0CB8" w:rsidRDefault="00B35F8E" w:rsidP="00B35F8E">
      <w:pPr>
        <w:spacing w:after="100" w:after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කායික මරණයේ ප්‍රතිඵලය දුෂ්ටයාටත් ධර්මිෂ්ඨයාටත් එකයි. ඔවුන්ගේ භෞතික ශරීරය මිනීවළට ගොස් නැවත පෘථිවි මූලද්‍රව්‍ය වෙත පැමිණෙන අතර ඔවුන්ගේ ආත්මය එය ලබා දුන් දෙවියන් වහන්සේ වෙත ආපසු පැමිණෙන නමුත් ඔවුන්ගේ ආත්මයට එසේ නොවේ. ධර්මිෂ්ඨයන්ගේ ආත්මය ක්‍රිස්තුස් වහන්සේ සමඟ ස්වර්ගයේ පාරාදීසයට යයි. "ජීවන පොතේ" නම් ලියා නැති අයගේ ආත්මය ක්‍රිස්තුස් වහන්සේගේ දෙවන පැමිණීම සහ පසුව විනිශ්චය බලාපොරොත්තුවෙන් හේඩීස් හි වධහිංසා පැමිණේ.</w:t>
      </w:r>
    </w:p>
    <w:p w14:paraId="353439B3" w14:textId="77777777" w:rsidR="00B35F8E" w:rsidRPr="00DA0CB8" w:rsidRDefault="00B35F8E" w:rsidP="00B35F8E">
      <w:pPr>
        <w:spacing w:before="100" w:beforeAutospacing="1" w:line="276" w:lineRule="auto"/>
        <w:jc w:val="both"/>
        <w:rPr>
          <w:rFonts w:cstheme="minorHAnsi"/>
          <w:sz w:val="24"/>
          <w:szCs w:val="24"/>
          <w:u w:val="thick"/>
        </w:rPr>
      </w:pPr>
      <w:r w:rsidRPr="00DA0CB8">
        <w:rPr>
          <w:rFonts w:cstheme="minorHAnsi"/>
          <w:sz w:val="24"/>
          <w:szCs w:val="24"/>
          <w:u w:val="thick"/>
        </w:rPr>
        <w:t>භෞතික ශරීරය</w:t>
      </w:r>
    </w:p>
    <w:p w14:paraId="2F964CAA"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“ඔබේ මැවුම්කරුව සිහි කරන්න. එවිට දූවිලි තිබූ ආකාරයටම පොළොවට පැමිණේවි.”</w:t>
      </w:r>
      <w:r w:rsidRPr="00DA0CB8">
        <w:rPr>
          <w:rFonts w:cstheme="minorHAnsi"/>
          <w:sz w:val="24"/>
          <w:szCs w:val="24"/>
        </w:rPr>
        <w:t>(දේශනාකාරයා 12:1; 6-7a)</w:t>
      </w:r>
    </w:p>
    <w:p w14:paraId="3407D7EC"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i/>
          <w:iCs/>
          <w:sz w:val="24"/>
          <w:szCs w:val="24"/>
        </w:rPr>
        <w:t>“අපගේ ශරීර කැඩී බිඳී ගොස් ඇත, නමුත් ඒවා තේජසින් නැඟිටිනු ඇත. ඔවුන් දුර්වලකමේ වළලනු ලැබුවද, ඔවුන් ශක්තියෙන් උත්ථාන වනු ඇත. ඔවුන් ස්වභාවික මිනිස් සිරුරු ලෙස තැන්පත් කර ඇත, නමුත් ඔවුන් ආත්මික ශරීර ලෙස මතු කරනු ඇත. මක්නිසාද ස්වාභාවික ශරීර ඇති සේම අධ්‍යාත්මික ශරීරද ඇත.</w:t>
      </w:r>
      <w:r w:rsidRPr="00DA0CB8">
        <w:rPr>
          <w:rFonts w:cstheme="minorHAnsi"/>
          <w:sz w:val="24"/>
          <w:szCs w:val="24"/>
        </w:rPr>
        <w:t>(1 කොරින්ති 15:43-44)</w:t>
      </w:r>
    </w:p>
    <w:p w14:paraId="2BF33B1F"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“සහෝදරවරුනි, මම ඔබට ප්‍රකාශ කරන්නේ මාංසයට හා රුධිරයට දෙවියන් වහන්සේගේ රාජ්‍යය උරුම කර ගත නොහැකි බවත්, විනාශ වන දේට නොනැසී පවතින දේ උරුම නොවන බවත්ය. සවන් දෙන්න, මම ඔබට රහසක් කියමි: අපි සියල්ලෝම නිදා නොගනිමු, නමුත් අපි සියල්ලෝම වෙනස් වනු ඇත - සැණෙකින්, ඇසිපිය හෙළන විට, අවසාන හොරණෑවේදී. මක්නිසාද හොරණෑව නාද වනු ඇත, මළවුන් නොනැසී පවතිනු ඇත, අප වෙනස් කරනු ලැබේ. මක්නිසාද දිරාපත් වන දේ නොදිරන දේවලින් සැරසී සිටිය යුතුය, සහ මැරෙන දේ අමරණීයභාවයෙන් සැරසී සිටිය යුතුය. විනාශ වන දේ නොනැසී පවතින දේවලින් ද, මැරෙන දේ අමරණීයත්වයෙන් ද පැළඳ සිටින විට, "මරණය ජයග්‍රහණයෙන් ගිල දමනු ලැබේ" යන කියමන සැබෑ වනු ඇත.</w:t>
      </w:r>
      <w:r w:rsidRPr="00DA0CB8">
        <w:rPr>
          <w:rFonts w:cstheme="minorHAnsi"/>
          <w:sz w:val="24"/>
          <w:szCs w:val="24"/>
        </w:rPr>
        <w:t>(1 කොරින්ති 15:50-54)</w:t>
      </w:r>
    </w:p>
    <w:p w14:paraId="2D2FEB8E"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“මේ ගැන පුදුම වෙන්න එපා; මන්ද, මිනීවළේ සිටින සියල්ලන්ම පැමිණෙන කාලය පැමිණේ</w:t>
      </w:r>
      <w:r w:rsidRPr="00DA0CB8">
        <w:rPr>
          <w:rFonts w:cstheme="minorHAnsi"/>
          <w:sz w:val="24"/>
          <w:szCs w:val="24"/>
        </w:rPr>
        <w:t>(මළවුන්) ඔහුගේ (ක්‍රිස්තුස්ගේ) හඬ අසා පිටතට පැමිණේ - යහපත කළ අය ජීවිතයේ නැවත නැඟිටීමකටද, නපුර කළ අය විනිශ්චයේ නැවත නැඟිටීමටද.” (යොහන් 5:28-29)</w:t>
      </w:r>
    </w:p>
    <w:p w14:paraId="226C7184" w14:textId="77777777" w:rsidR="00B35F8E" w:rsidRPr="00DA0CB8" w:rsidRDefault="00B35F8E" w:rsidP="00B35F8E">
      <w:pPr>
        <w:spacing w:line="276" w:lineRule="auto"/>
        <w:jc w:val="both"/>
        <w:rPr>
          <w:rFonts w:cstheme="minorHAnsi"/>
          <w:sz w:val="24"/>
          <w:szCs w:val="24"/>
          <w:u w:val="thick"/>
        </w:rPr>
      </w:pPr>
      <w:r w:rsidRPr="00DA0CB8">
        <w:rPr>
          <w:rFonts w:cstheme="minorHAnsi"/>
          <w:sz w:val="24"/>
          <w:szCs w:val="24"/>
          <w:u w:val="thick"/>
        </w:rPr>
        <w:t>ආත්මය</w:t>
      </w:r>
    </w:p>
    <w:p w14:paraId="354BA102"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sz w:val="24"/>
          <w:szCs w:val="24"/>
        </w:rPr>
        <w:t>ක්‍රිස්තුස් වහන්සේ තුළ සිටින ජීවමාන අයගේ ආත්මයන් ඔවුන්ගේ පියා වන දෙවියන් වහන්සේගේ ස්වරූපය හා ස්වභාවය දක්වා වර්ධනය වෙමින් පවතී - ආදරය, විශ්වාසවන්ත, දයාවන්ත, සත්‍යවාදී සහ සාමකාමී. ක්‍රිස්තුස් වහන්සේ තුළ මළවුන්ගේ ආත්මය ක්‍රිස්තුස් වහන්සේ සමඟ ස්වර්ගයේ ඇත. දෙදෙනාම ක්‍රිස්තුස් වහන්සේගේ නැවත පැමිණීම සහ දෙවන පැමිණීම බලා සිටිති.</w:t>
      </w:r>
    </w:p>
    <w:p w14:paraId="316C8B37"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ක්‍රිස්තුස් වහන්සේ තුළ නොවන ජීවත්ව සිටින අයගේ ආත්මයන් යක්ෂයා, ඔවුන්ගේ පියා - බොරුකාරයන්, මිනීමරුවන්, කැරලිකාරයන්, දෙවියන් වහන්සේට වෛර කරන්නන්, ආත්මාර්ථකාමීන් සහ ලිංගික දුරාචාරයේ ස්වරූපය දක්වා වර්ධනය වෙමින් පවතී. මියගිය දුෂ්ට හා කැරලිකාර ආත්මයන් ක්‍රිස්තුස් වහන්සේගේ දෙවන පැමිණීම සහ විනිශ්චය බලාපොරොත්තුවෙන් හේඩීස් හි වධ හිංසා පැත්තේ පවතී.</w:t>
      </w:r>
    </w:p>
    <w:p w14:paraId="2C258D61"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“ශරීරය නසන නමුත් ආත්මය මරා දැමිය නොහැකි අයට බිය නොවන්න. නිරයේ ආත්මය සහ ශරීරය යන දෙකම විනාශ කළ හැකි තැනැත්තාට බිය වන්න. ” (මතෙව් 10:28)</w:t>
      </w:r>
    </w:p>
    <w:p w14:paraId="37AD9842"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"නිරය" යනු ග්‍රීක වචනය වන geénnee යන්නෙන් අදහස් වන්නේ සාතන්ගේ වාසස්ථානය නොවේ ග්‍රීක වචනය aidos (</w:t>
      </w:r>
      <w:proofErr w:type="gramStart"/>
      <w:r w:rsidRPr="00DA0CB8">
        <w:rPr>
          <w:rFonts w:cstheme="minorHAnsi"/>
          <w:sz w:val="24"/>
          <w:szCs w:val="24"/>
        </w:rPr>
        <w:t>hadou )</w:t>
      </w:r>
      <w:proofErr w:type="gramEnd"/>
      <w:r w:rsidRPr="00DA0CB8">
        <w:rPr>
          <w:rFonts w:cstheme="minorHAnsi"/>
          <w:sz w:val="24"/>
          <w:szCs w:val="24"/>
        </w:rPr>
        <w:t xml:space="preserve"> - </w:t>
      </w:r>
      <w:proofErr w:type="spellStart"/>
      <w:r w:rsidRPr="00DA0CB8">
        <w:rPr>
          <w:rFonts w:cstheme="minorHAnsi"/>
          <w:sz w:val="24"/>
          <w:szCs w:val="24"/>
        </w:rPr>
        <w:t>මියගිය</w:t>
      </w:r>
      <w:proofErr w:type="spellEnd"/>
      <w:r w:rsidRPr="00DA0CB8">
        <w:rPr>
          <w:rFonts w:cstheme="minorHAnsi"/>
          <w:sz w:val="24"/>
          <w:szCs w:val="24"/>
        </w:rPr>
        <w:t xml:space="preserve"> </w:t>
      </w:r>
      <w:proofErr w:type="spellStart"/>
      <w:r w:rsidRPr="00DA0CB8">
        <w:rPr>
          <w:rFonts w:cstheme="minorHAnsi"/>
          <w:sz w:val="24"/>
          <w:szCs w:val="24"/>
        </w:rPr>
        <w:t>ආත්මයන්ගේ</w:t>
      </w:r>
      <w:proofErr w:type="spellEnd"/>
      <w:r w:rsidRPr="00DA0CB8">
        <w:rPr>
          <w:rFonts w:cstheme="minorHAnsi"/>
          <w:sz w:val="24"/>
          <w:szCs w:val="24"/>
        </w:rPr>
        <w:t xml:space="preserve"> </w:t>
      </w:r>
      <w:proofErr w:type="spellStart"/>
      <w:r w:rsidRPr="00DA0CB8">
        <w:rPr>
          <w:rFonts w:cstheme="minorHAnsi"/>
          <w:sz w:val="24"/>
          <w:szCs w:val="24"/>
        </w:rPr>
        <w:t>වාසස්ථානයයි</w:t>
      </w:r>
      <w:proofErr w:type="spellEnd"/>
      <w:r w:rsidRPr="00DA0CB8">
        <w:rPr>
          <w:rFonts w:cstheme="minorHAnsi"/>
          <w:sz w:val="24"/>
          <w:szCs w:val="24"/>
        </w:rPr>
        <w:t>.</w:t>
      </w:r>
    </w:p>
    <w:p w14:paraId="19B6E389"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ආත්මය නිරයේ පවා නොනැසී පවතින ශරීරය සමඟ පවතී.</w:t>
      </w:r>
    </w:p>
    <w:p w14:paraId="1843C428"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“මෝසෙස් පැවසුවේ, ‘දෙවියන් වහන්සේ ඔබේ සහෝදරයන්ගෙන් මා වැනි අනාගතවක්තෘවරයෙකු ඔබට උත්ථාන කරන සේක. ඔහු ඔබට කියන ඕනෑම දෙයකින් ඔබ ඔහුට සවන් දිය යුතුය. ඒ අනාගතවක්තෘවරයාට සවන් නොදෙන සෑම ආත්මයක්ම සෙනඟ අතරින් විනාශ වන්නේය.</w:t>
      </w:r>
      <w:r w:rsidRPr="00DA0CB8">
        <w:rPr>
          <w:rFonts w:cstheme="minorHAnsi"/>
          <w:sz w:val="24"/>
          <w:szCs w:val="24"/>
        </w:rPr>
        <w:t>(ක්‍රියා 3:22-23)</w:t>
      </w:r>
    </w:p>
    <w:p w14:paraId="7AC8EDA5"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“මාගේ සහෝදරයෙනි, ඔබ අතරෙන් යමෙක් සත්‍යයෙන් ඉබාගාතේ ගියහොත්, යමෙකු ඔහුව ආපසු ගෙන එන්නේ නම්, පව්කාරයෙකු ඉබාගාතේ යාමෙන් ආපසු ගෙන එන තැනැත්තා ඔහුගේ ආත්මය මරණයෙන් ගලවා ගන්නා බවත්, පව් රාශියක් වසා ගන්නා බවත් ඔහුට දන්වන්න.</w:t>
      </w:r>
      <w:r w:rsidRPr="00DA0CB8">
        <w:rPr>
          <w:rFonts w:cstheme="minorHAnsi"/>
          <w:sz w:val="24"/>
          <w:szCs w:val="24"/>
        </w:rPr>
        <w:t>(යාකොබ් 5:19-20)</w:t>
      </w:r>
    </w:p>
    <w:p w14:paraId="0951DF36"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භෞතික ශරීරය සහ මිනිසාගේ ආත්මය සමාන නොවේ. මිනීවළේ, මුහුදේ වළලනු ලැබූ හෝ ආදාහනය කළ ධර්මිෂ්ඨ මළවුන්ගේ ආත්මය පාරාදීසයට (ක්‍රිස්තුස් වහන්සේගේ උත්ථානය දක්වා හේඩීස්හි සහ දැන් ස්වර්ගයේ) ගියේය. කෙසේ වෙතත්, දුෂ්ටයාගේ ආත්මය විනිශ්චය බලාපොරොත්තුවෙන් හේඩීස් හි වධහිංසා පැමිණේ.</w:t>
      </w:r>
    </w:p>
    <w:p w14:paraId="24ECCF4B" w14:textId="77777777" w:rsidR="00B35F8E" w:rsidRPr="00DA0CB8" w:rsidRDefault="00B35F8E" w:rsidP="00B35F8E">
      <w:pPr>
        <w:spacing w:line="276" w:lineRule="auto"/>
        <w:jc w:val="both"/>
        <w:rPr>
          <w:rFonts w:cstheme="minorHAnsi"/>
          <w:sz w:val="24"/>
          <w:szCs w:val="24"/>
          <w:u w:val="thick"/>
        </w:rPr>
      </w:pPr>
      <w:r w:rsidRPr="00DA0CB8">
        <w:rPr>
          <w:rFonts w:cstheme="minorHAnsi"/>
          <w:sz w:val="24"/>
          <w:szCs w:val="24"/>
          <w:u w:val="thick"/>
        </w:rPr>
        <w:t>ආත්මය</w:t>
      </w:r>
    </w:p>
    <w:p w14:paraId="2BD93E53"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ක්‍රිස්තුස් වහන්සේගේ දෙවන පැමිණීමේදී මිනිසාගේ ආත්මයට කුමක් සිදුවේද යන්න පිළිබඳව බයිබලය නිහඬය.</w:t>
      </w:r>
    </w:p>
    <w:p w14:paraId="4838B3F8"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sz w:val="24"/>
          <w:szCs w:val="24"/>
        </w:rPr>
        <w:t>දේශනාකාරයා පොතේ ලේඛකයා පවසන්නේ ශරීරය දිරාපත් වී එය පැමිණි පොළොවට නැවත පැමිණෙන බවත් “ආත්මය එය දුන් දෙවි වෙතට නැවත පැමිණෙන” බවත්ය. (දේශනාකාරයා 12:6-7)</w:t>
      </w:r>
    </w:p>
    <w:p w14:paraId="425D0550"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i/>
          <w:iCs/>
          <w:sz w:val="24"/>
          <w:szCs w:val="24"/>
        </w:rPr>
        <w:t>"ආත්මය නොමැති ශරීරය මිය ගොස් ඇත."</w:t>
      </w:r>
      <w:r w:rsidRPr="00DA0CB8">
        <w:rPr>
          <w:rFonts w:cstheme="minorHAnsi"/>
          <w:sz w:val="24"/>
          <w:szCs w:val="24"/>
        </w:rPr>
        <w:t>(යාකොබ් 2:26)</w:t>
      </w:r>
    </w:p>
    <w:p w14:paraId="05A1AE33"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“යේසුස් පැවසුවේ ‘පියාණෙනි, ඔබ අතට මම මාගේ ආත්මය භාර කරමි. මෙසේ කී විට ඔහු අවසන් හුස්ම හෙළුවේය.'</w:t>
      </w:r>
      <w:r w:rsidRPr="00DA0CB8">
        <w:rPr>
          <w:rFonts w:cstheme="minorHAnsi"/>
          <w:sz w:val="24"/>
          <w:szCs w:val="24"/>
        </w:rPr>
        <w:t>(ලූක් 23:46)</w:t>
      </w:r>
    </w:p>
    <w:p w14:paraId="26A48FBA"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ඔහුට ගල් ගැසූ අවස්ථාවේදී ස්තේපන් සමිඳාණන් වහන්සේට කතා කොට, “ස්වාමීනි ජේසුනි, මාගේ ආත්මය පිළිගන්න! … මෙය පැවසූ විට ඔහු නිදාගත්තේය (මිය ගියේය). (ක්‍රියා 7:59; 60)</w:t>
      </w:r>
    </w:p>
    <w:p w14:paraId="122AAB10"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ඔස්ට්‍රේලියාවේ හුදකලා වූ ඇමරිකානු ඉන්දියානුවන්, අප්‍රිකානු ගෝත්‍රිකයන් සහ ආදිවාසීන් ඇතුළු පරම්පරා, සංස්කෘතීන් සහ ජාතීන් පිළිබඳ අධ්‍යයනයෙන් හෙළි වන්නේ මානව වර්ගයා යම් වස්තුවකට හෝ ජීවියෙකුට නමස්කාර කර ඇති බවයි. කෙනෙකුට අනුමාන කළ හැක්කේ මිනිසාගේ ආත්මයට, ඔහුගේ ආත්මයට හෝ මේ දෙකටම නමස්කාර කිරීමට මෙම ආශාව තිබේද යන්න පමණි. එම ආශාව හෝ හැඟීම සමාව සඳහා ප්රමාණවත් නොවේ. නමුත් ක්‍රිස්තුස්වහන්සේ තුළ සිටින අයටද දෙවියන්වහන්සේ ඔවුන්ව ක්‍රිස්තුස්වහන්සේගේ රාජ්‍යයට පත්කළ විට ඔවුන්ට දෙනු ලැබුවේ දෙවියන්වහන්සේගේ ආත්මයයි.</w:t>
      </w:r>
    </w:p>
    <w:p w14:paraId="09F14C26" w14:textId="77777777" w:rsidR="00B35F8E" w:rsidRPr="00DA0CB8" w:rsidRDefault="00B35F8E" w:rsidP="00B35F8E">
      <w:pPr>
        <w:spacing w:line="276" w:lineRule="auto"/>
        <w:jc w:val="both"/>
        <w:rPr>
          <w:rFonts w:cstheme="minorHAnsi"/>
          <w:sz w:val="24"/>
          <w:szCs w:val="24"/>
          <w:u w:val="single"/>
        </w:rPr>
      </w:pPr>
      <w:r w:rsidRPr="00DA0CB8">
        <w:rPr>
          <w:rFonts w:cstheme="minorHAnsi"/>
          <w:sz w:val="24"/>
          <w:szCs w:val="24"/>
          <w:u w:val="single"/>
        </w:rPr>
        <w:t>දෙවියන් වහන්සේගේ ආත්මය ක්‍රිස්තුස් වහන්සේ තුළ සිටින අයට ලබා දී ඇත</w:t>
      </w:r>
    </w:p>
    <w:p w14:paraId="0902FE49"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i/>
          <w:iCs/>
          <w:sz w:val="24"/>
          <w:szCs w:val="24"/>
        </w:rPr>
        <w:t>"තවද පේතෘස් ඔවුන්ට කතා කොට, 'පසුතැවිලි වී, ඔබේ පව්වලට සමාව සඳහා ඔබ සෑම කෙනෙකුම යේසුස් ක්රිස්තුස්ගේ නාමයෙන් බව්තීස්ම වන්න, එවිට ඔබට ශුද්ධාත්මයාණන්ගේ දීමනාව ලැබෙනු ඇත.'</w:t>
      </w:r>
      <w:r w:rsidRPr="00DA0CB8">
        <w:rPr>
          <w:rFonts w:cstheme="minorHAnsi"/>
          <w:sz w:val="24"/>
          <w:szCs w:val="24"/>
        </w:rPr>
        <w:t>(ක්‍රියා 2:38)</w:t>
      </w:r>
    </w:p>
    <w:p w14:paraId="52E1FE00"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"අපිත් මේ දේවල්වලට සාක්ෂිකාරයෝ වෙමු, දෙවියන් වහන්සේ ඔහුට කීකරු වන්නන්ට දී ඇති ශුද්ධාත්මයාණන් වහන්සේත් එසේමය."</w:t>
      </w:r>
      <w:r w:rsidRPr="00DA0CB8">
        <w:rPr>
          <w:rFonts w:cstheme="minorHAnsi"/>
          <w:sz w:val="24"/>
          <w:szCs w:val="24"/>
        </w:rPr>
        <w:t>(ක්‍රියා 5:32)</w:t>
      </w:r>
    </w:p>
    <w:p w14:paraId="42DA2AC7"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“ඔබ දෙවිගේ මාලිගාව බවත් දෙවිගේ ආත්මය ඔබ තුළ වාසය කරන බවත් ඔබ දන්නේ නැද්ද?”</w:t>
      </w:r>
      <w:r w:rsidRPr="00DA0CB8">
        <w:rPr>
          <w:rFonts w:cstheme="minorHAnsi"/>
          <w:sz w:val="24"/>
          <w:szCs w:val="24"/>
        </w:rPr>
        <w:t>(1 කොරින්ති 3:16)</w:t>
      </w:r>
    </w:p>
    <w:p w14:paraId="46A7F9E5"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"ඔහු තුළ ඔබත්, ඔබේ ගැළවීමේ ශුභාරංචිය වන සත්‍යයේ වචනය අසා, ඔහු කෙරෙහි විශ්වාස කළ විට, පොරොන්දු වූ ශුද්ධාත්මයාණන්ගෙන් මුද්‍රා තබන ලදී."</w:t>
      </w:r>
      <w:r w:rsidRPr="00DA0CB8">
        <w:rPr>
          <w:rFonts w:cstheme="minorHAnsi"/>
          <w:sz w:val="24"/>
          <w:szCs w:val="24"/>
        </w:rPr>
        <w:t>(එපීස 1:13)</w:t>
      </w:r>
    </w:p>
    <w:p w14:paraId="352AABB8"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“මාංසයේ සිටින්නන්ට දෙවියන්වහන්සේව සතුටු කළ නොහැක. කෙසේ වෙතත්, ඔබ සිටින්නේ මාංසයේ නොව ආත්මය තුළ ය, සැබවින්ම දෙවියන් වහන්සේගේ ආත්මය ඔබ තුළ වාසය කරයි නම්. ක්‍රිස්තුස්වහන්සේගේ ආත්මය නැති කිසිවෙක් ඔහුට අයිති නැත.”</w:t>
      </w:r>
      <w:r w:rsidRPr="00DA0CB8">
        <w:rPr>
          <w:rFonts w:cstheme="minorHAnsi"/>
          <w:sz w:val="24"/>
          <w:szCs w:val="24"/>
        </w:rPr>
        <w:t>(රෝම 8:8-9)</w:t>
      </w:r>
    </w:p>
    <w:p w14:paraId="410A9067"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“ආත්මය අපගේ දුර්වලකමේදී අපට උපකාර කරයි; මක්නිසාද අප කළ යුතු ආකාරයට යාච්ඤා කරන්නේ කෙසේදැයි අපි නොදනිමු. නුමුත් ආත්මයාණන්වහන්සේම වචනවලින් කිව නොහැකි තරම් ගැඹුරු කෙඳිරිගාමින් අප වෙනුවෙන් අයැද සිටියි. දෙවිගේ සෙනඟ වෙනුවෙන් කරන ඔහුගේ කන්නලව් දෙවිගේ කැමැත්තට එකඟ වන නිසා හදවත් සෝදිසි කරන්නා ආත්මයාණන් සිතන්නේ කුමක්ද කියා හරියටම දන්නේය.”</w:t>
      </w:r>
      <w:r w:rsidRPr="00DA0CB8">
        <w:rPr>
          <w:rFonts w:cstheme="minorHAnsi"/>
          <w:sz w:val="24"/>
          <w:szCs w:val="24"/>
        </w:rPr>
        <w:t>(රෝම 8:26-27)</w:t>
      </w:r>
    </w:p>
    <w:p w14:paraId="4D52A219"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i/>
          <w:iCs/>
          <w:sz w:val="24"/>
          <w:szCs w:val="24"/>
        </w:rPr>
        <w:t>“ක්‍රිස්තුස් ජේසුස් වහන්සේ තුළ තිබෙන ඇදහිල්ලෙන් හා ප්‍රේමයෙන් ඔබ මාගෙන් ඇසූ හොඳ වචනවල රටාව අනුගමනය කරන්න. අප තුළ වාසය කරන ශුද්ධාත්මයාණන් කරණකොටගෙන, ඔබට භාර දී ඇති යහපත් තැන්පතුව ආරක්ෂා කරන්න.</w:t>
      </w:r>
      <w:r w:rsidRPr="00DA0CB8">
        <w:rPr>
          <w:rFonts w:cstheme="minorHAnsi"/>
          <w:sz w:val="24"/>
          <w:szCs w:val="24"/>
        </w:rPr>
        <w:t>(2 තිමෝති 1:13-14)</w:t>
      </w:r>
    </w:p>
    <w:p w14:paraId="76217B63" w14:textId="77777777" w:rsidR="00B35F8E" w:rsidRPr="00DA0CB8" w:rsidRDefault="00B35F8E" w:rsidP="00B35F8E">
      <w:pPr>
        <w:spacing w:before="100" w:beforeAutospacing="1"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දෙවියන් වහන්සේගේ ආත්මය දෙවියන් වහන්සේ විසින් කීකරු අයට දෙනු ලබන්නේ ඔවුන් ඔහුගේ මරණයෙන් පසු නව අධ්‍යාත්මික ජීවියෙකු පාපයට හා ක්‍රිස්තුස් වහන්සේගේ මරණයට ගිල්වා (බෞතීස්ම වී) භූමදාන කරන විට ය. මිනිසා තුළ සිටින දෙවියන් වහන්සේගේ ආත්මය මිනිසාගේ ආත්ම හැඟීම් සමඟ සන්නිවේදනය කරයි, ඔහුට යාච්ඤාවේදී වාචිකව පැවසිය නොහැක.</w:t>
      </w:r>
    </w:p>
    <w:p w14:paraId="7D876ACA" w14:textId="77777777" w:rsidR="00B35F8E" w:rsidRPr="00DA0CB8" w:rsidRDefault="00B35F8E" w:rsidP="00B35F8E">
      <w:pPr>
        <w:jc w:val="both"/>
        <w:rPr>
          <w:rFonts w:cstheme="minorHAnsi"/>
          <w:b/>
          <w:bCs/>
          <w:sz w:val="24"/>
          <w:szCs w:val="24"/>
        </w:rPr>
      </w:pPr>
      <w:r w:rsidRPr="00DA0CB8">
        <w:rPr>
          <w:rFonts w:cstheme="minorHAnsi"/>
          <w:b/>
          <w:bCs/>
          <w:sz w:val="24"/>
          <w:szCs w:val="24"/>
        </w:rPr>
        <w:t>ක්‍රිස්තුස් වහන්සේගේ දෙවන පැමිණීමේදී සිදු වන්නේ කුමක්ද?</w:t>
      </w:r>
    </w:p>
    <w:p w14:paraId="4F18C1E4"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u w:val="single"/>
        </w:rPr>
        <w:t>ක්රිස්තුස් වහන්සේ තුළ මළවුන්</w:t>
      </w:r>
    </w:p>
    <w:p w14:paraId="03D32112"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ආත්මය ක්‍රිස්තුස් වහන්සේ සමඟ වලාකුළෙහි පැමිණේ.</w:t>
      </w:r>
    </w:p>
    <w:p w14:paraId="55A86FD4"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ශරීරය ක්‍රිස්තුස් වහන්සේගේ තේජාන්විත ශරීරය, අමරණීයභාවය, ක්‍රිස්තුස් වහන්සේව වලාකුළෙහි හමුවීමට මෙන් පරිවර්තනය වේ.</w:t>
      </w:r>
    </w:p>
    <w:p w14:paraId="39D6EC03"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u w:val="single"/>
        </w:rPr>
        <w:t>ක්‍රිස්තුස් වහන්සේ තුළ ජීවමාන අය</w:t>
      </w:r>
      <w:r w:rsidRPr="00DA0CB8">
        <w:rPr>
          <w:rFonts w:cstheme="minorHAnsi"/>
          <w:sz w:val="24"/>
          <w:szCs w:val="24"/>
        </w:rPr>
        <w:t>- ධර්මිෂ්ඨ.</w:t>
      </w:r>
    </w:p>
    <w:p w14:paraId="0528FA52"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ආත්මය ක්‍රිස්තුස් වහන්සේව වලාකුළෙන් හමුවෙයි.</w:t>
      </w:r>
    </w:p>
    <w:p w14:paraId="1017DD5B"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ශරීරය ක්‍රිස්තුස් වහන්සේගේ තේජාන්විත ශරීරය මෙන් පරිවර්තනය වී ඇත, වලාකුළෙහි ක්‍රිස්තුස් වහන්සේව හමුවීමට අමරණීයභාවය.</w:t>
      </w:r>
    </w:p>
    <w:p w14:paraId="7E939D0F"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u w:val="single"/>
        </w:rPr>
        <w:t>මළවුන් ක්‍රිස්තුස් වහන්සේ තුළ නොවේ</w:t>
      </w:r>
      <w:r w:rsidRPr="00DA0CB8">
        <w:rPr>
          <w:rFonts w:cstheme="minorHAnsi"/>
          <w:sz w:val="24"/>
          <w:szCs w:val="24"/>
        </w:rPr>
        <w:t>- දුෂ්ට හා කැරලිකාර</w:t>
      </w:r>
    </w:p>
    <w:p w14:paraId="7FFD40B5" w14:textId="77777777" w:rsidR="00B35F8E" w:rsidRPr="00DA0CB8" w:rsidRDefault="00B35F8E" w:rsidP="00B35F8E">
      <w:pPr>
        <w:spacing w:line="276" w:lineRule="auto"/>
        <w:ind w:left="540"/>
        <w:jc w:val="both"/>
        <w:rPr>
          <w:rFonts w:cstheme="minorHAnsi"/>
          <w:sz w:val="24"/>
          <w:szCs w:val="24"/>
        </w:rPr>
      </w:pPr>
      <w:r w:rsidRPr="00DA0CB8">
        <w:rPr>
          <w:rFonts w:cstheme="minorHAnsi"/>
          <w:noProof/>
          <w:sz w:val="24"/>
          <w:szCs w:val="24"/>
        </w:rPr>
        <w:drawing>
          <wp:anchor distT="0" distB="0" distL="114300" distR="114300" simplePos="0" relativeHeight="251658752" behindDoc="0" locked="0" layoutInCell="1" allowOverlap="1" wp14:anchorId="443A41DC" wp14:editId="09FD7848">
            <wp:simplePos x="0" y="0"/>
            <wp:positionH relativeFrom="column">
              <wp:posOffset>-17145</wp:posOffset>
            </wp:positionH>
            <wp:positionV relativeFrom="paragraph">
              <wp:posOffset>457200</wp:posOffset>
            </wp:positionV>
            <wp:extent cx="5951855" cy="5314315"/>
            <wp:effectExtent l="0" t="0" r="0" b="635"/>
            <wp:wrapTopAndBottom/>
            <wp:docPr id="1997345589" name="Picture 199734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6749" t="4396" r="21185"/>
                    <a:stretch>
                      <a:fillRect/>
                    </a:stretch>
                  </pic:blipFill>
                  <pic:spPr bwMode="auto">
                    <a:xfrm>
                      <a:off x="0" y="0"/>
                      <a:ext cx="5951855" cy="5314315"/>
                    </a:xfrm>
                    <a:prstGeom prst="rect">
                      <a:avLst/>
                    </a:prstGeom>
                    <a:noFill/>
                  </pic:spPr>
                </pic:pic>
              </a:graphicData>
            </a:graphic>
            <wp14:sizeRelH relativeFrom="margin">
              <wp14:pctWidth>0</wp14:pctWidth>
            </wp14:sizeRelH>
            <wp14:sizeRelV relativeFrom="margin">
              <wp14:pctHeight>0</wp14:pctHeight>
            </wp14:sizeRelV>
          </wp:anchor>
        </w:drawing>
      </w:r>
      <w:r w:rsidRPr="00DA0CB8">
        <w:rPr>
          <w:rFonts w:cstheme="minorHAnsi"/>
          <w:sz w:val="24"/>
          <w:szCs w:val="24"/>
        </w:rPr>
        <w:t>ආත්මය දෙවියන් වහන්සේ සමඟ පවතී.</w:t>
      </w:r>
    </w:p>
    <w:p w14:paraId="31A84E20" w14:textId="77777777" w:rsidR="00B35F8E" w:rsidRPr="00DA0CB8" w:rsidRDefault="00B35F8E" w:rsidP="00B35F8E">
      <w:pPr>
        <w:spacing w:line="276" w:lineRule="auto"/>
        <w:ind w:left="540"/>
        <w:jc w:val="both"/>
        <w:rPr>
          <w:rFonts w:cstheme="minorHAnsi"/>
          <w:sz w:val="24"/>
          <w:szCs w:val="24"/>
        </w:rPr>
      </w:pPr>
    </w:p>
    <w:p w14:paraId="20C9EA88"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ශරීරය විනාශ කළ නොහැකි ශරීරයක් බවට පරිවර්තනය වේ.</w:t>
      </w:r>
    </w:p>
    <w:p w14:paraId="7D373320"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ආත්මය සහ ශරීරය යක්ෂයා සහ ඔහුගේ දූතයන් සමඟ සදාකාලික මරණයට යවනු ලබන විනිශ්චය බලා සිටියි.</w:t>
      </w:r>
    </w:p>
    <w:p w14:paraId="49B15D04"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u w:val="single"/>
        </w:rPr>
        <w:t>ක්‍රිස්තුස් වහන්සේ තුළ ජීවමාන අය නොවේ</w:t>
      </w:r>
      <w:r w:rsidRPr="00DA0CB8">
        <w:rPr>
          <w:rFonts w:cstheme="minorHAnsi"/>
          <w:sz w:val="24"/>
          <w:szCs w:val="24"/>
        </w:rPr>
        <w:t>- දුෂ්ට හා කැරලිකාර අය විනිශ්චය බලාපොරොත්තුවෙන් සිටිති</w:t>
      </w:r>
    </w:p>
    <w:p w14:paraId="344A4F2D"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ආත්මය දෙවියන් වහන්සේ වෙත නැවත පැමිණේ.</w:t>
      </w:r>
    </w:p>
    <w:p w14:paraId="21CC3A54"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ශරීරය විනාශ කළ නොහැකි ශරීරයක් බවට පරිවර්තනය වේ.</w:t>
      </w:r>
    </w:p>
    <w:p w14:paraId="32E67F35" w14:textId="77777777" w:rsidR="00B35F8E" w:rsidRPr="00DA0CB8" w:rsidRDefault="00B35F8E" w:rsidP="00B35F8E">
      <w:pPr>
        <w:spacing w:line="276" w:lineRule="auto"/>
        <w:ind w:left="540"/>
        <w:jc w:val="both"/>
        <w:rPr>
          <w:rFonts w:cstheme="minorHAnsi"/>
          <w:sz w:val="24"/>
          <w:szCs w:val="24"/>
        </w:rPr>
      </w:pPr>
      <w:r w:rsidRPr="00DA0CB8">
        <w:rPr>
          <w:rFonts w:cstheme="minorHAnsi"/>
          <w:sz w:val="24"/>
          <w:szCs w:val="24"/>
        </w:rPr>
        <w:t>ආත්මය සහ ශරීරය යක්ෂයා සහ ඔහුගේ දූතයන් සමඟ සදාකාලික මරණයට යවනු ලබන විනිශ්චය බලා සිටියි.</w:t>
      </w:r>
    </w:p>
    <w:p w14:paraId="4FAAF429" w14:textId="77777777" w:rsidR="00B35F8E" w:rsidRPr="00DA0CB8" w:rsidRDefault="00B35F8E" w:rsidP="00B35F8E">
      <w:pPr>
        <w:spacing w:line="276" w:lineRule="auto"/>
        <w:jc w:val="both"/>
        <w:rPr>
          <w:rFonts w:cstheme="minorHAnsi"/>
          <w:b/>
          <w:bCs/>
          <w:sz w:val="24"/>
          <w:szCs w:val="24"/>
        </w:rPr>
      </w:pPr>
      <w:r w:rsidRPr="00DA0CB8">
        <w:rPr>
          <w:rFonts w:cstheme="minorHAnsi"/>
          <w:b/>
          <w:bCs/>
          <w:sz w:val="24"/>
          <w:szCs w:val="24"/>
        </w:rPr>
        <w:t>තවත් අර්ථකථනයක්</w:t>
      </w:r>
    </w:p>
    <w:p w14:paraId="6C65B5EA"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sz w:val="24"/>
          <w:szCs w:val="24"/>
        </w:rPr>
        <w:t>පුද්ගලික තර්ක සහ අර්ථකථනය හෝ එහි නොමැතිකම මත පදනම්ව විවිධ දේවධර්මීය සංජානනයන්ගෙන් අදහස් කිහිපයක් තිබේ. බොහෝ අය නොවේ නම්, බොහෝ අය විශ්වාස කරන්නේ, සියලු ආත්මයන් මිය ගිය විට පාතාලය වෙත ගොස් ක්‍රිස්තුස් වහන්සේගේ දෙවන පැමිණීම දක්වා එහි සිටින බවයි. ඔවුන් විශ්වාස කරන්නේ ක්‍රිස්තුස් වහන්සේ පාතාලයේ පාරාදීසය පැත්තේ සිරකරගෙන සිටි ධර්මිෂ්ඨයන් නිදහස් නොකළේ හෝ ඔහු නැවත පියාණන් වෙතට නැඟුණු විට ඔහු සමඟ රැගෙන නොගිය බවයි.</w:t>
      </w:r>
    </w:p>
    <w:p w14:paraId="1500B6DD"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ක්‍රිස්තුස් වහන්සේගේ දෙවන පැමිණීමේදී, ඔහු සමඟ ධර්මිෂ්ඨ ආත්මයක් නොසිටිනු ඇත. ඔවුන්ගේ ධර්මිෂ්ඨ ශරීර අමරණීය ශරීර බවට පරිවර්තනය වනු ඇති අතර හේඩීස් පාරාදීසයේ ඔවුන්ගේ ආත්මයන් ක්‍රිස්තුස් වහන්සේව වලාකුළෙහි මුණගැසෙනු ඇත. එවිට ඔවුන් දෙවියන් වහන්සේ, ක්‍රිස්තුස් සහ සියලු ස්වර්ගික සත්කාරකත්වය සමඟ සිටීමට ස්වර්ගයට ගෙන ඒමට දෙවියන් වහන්සේ ඉදිරියෙහි සිටගෙන සිටිති.</w:t>
      </w:r>
    </w:p>
    <w:p w14:paraId="577402A4"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දුෂ්ට හා කැරලිකාර ශරීර විනාශ කළ නොහැකි ශරීර බවට පරිවර්තනය වනු ඇත. පාතාලයේ වධ හිංසාවේදී ඔවුන්ගේ ආත්මයන් සමඟ පරිවර්තනය වූ ඔවුන්ගේ විනාශ කළ නොහැකි ශරීර, යක්ෂයා සහ ඔහුගේ කෝණ සමඟ සිටීමට නිරයට යැවීමට පෙර මාංසයෙන් කරන ලද දේවල් ලබා ගැනීමට විනිශ්චයේදී දෙවියන් වහන්සේට පිළිතුරු දෙනු ඇත.</w:t>
      </w:r>
    </w:p>
    <w:p w14:paraId="18963CED" w14:textId="77777777" w:rsidR="00B35F8E" w:rsidRPr="00DA0CB8" w:rsidRDefault="00B35F8E" w:rsidP="00B35F8E">
      <w:pPr>
        <w:pStyle w:val="Heading3"/>
        <w:jc w:val="both"/>
        <w:rPr>
          <w:rStyle w:val="Heading1Char"/>
          <w:rFonts w:asciiTheme="minorHAnsi" w:hAnsiTheme="minorHAnsi" w:cstheme="minorHAnsi"/>
          <w:b w:val="0"/>
          <w:sz w:val="24"/>
          <w:szCs w:val="24"/>
        </w:rPr>
      </w:pPr>
      <w:r w:rsidRPr="00DA0CB8">
        <w:rPr>
          <w:rStyle w:val="Heading1Char"/>
          <w:rFonts w:asciiTheme="minorHAnsi" w:hAnsiTheme="minorHAnsi" w:cstheme="minorHAnsi"/>
          <w:bCs w:val="0"/>
          <w:sz w:val="24"/>
          <w:szCs w:val="24"/>
        </w:rPr>
        <w:t>5 වන පරිච්ඡේදය</w:t>
      </w:r>
    </w:p>
    <w:p w14:paraId="56AC006D" w14:textId="77777777" w:rsidR="00B35F8E" w:rsidRPr="00DA0CB8" w:rsidRDefault="00B35F8E" w:rsidP="00B35F8E">
      <w:pPr>
        <w:pStyle w:val="Heading2"/>
        <w:jc w:val="both"/>
        <w:rPr>
          <w:rFonts w:asciiTheme="minorHAnsi" w:hAnsiTheme="minorHAnsi" w:cstheme="minorHAnsi"/>
          <w:sz w:val="24"/>
          <w:szCs w:val="24"/>
        </w:rPr>
      </w:pPr>
      <w:r w:rsidRPr="00DA0CB8">
        <w:rPr>
          <w:rFonts w:asciiTheme="minorHAnsi" w:hAnsiTheme="minorHAnsi" w:cstheme="minorHAnsi"/>
          <w:sz w:val="24"/>
          <w:szCs w:val="24"/>
        </w:rPr>
        <w:t>විනිශ්චය දවසේදී කුමක් සිදුවේද?</w:t>
      </w:r>
    </w:p>
    <w:p w14:paraId="1F993582"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 මනුෂ්‍යයාට වරක් මැරීමට නියම කර ඇත, ඉන්පසු විනිශ්චය පැමිණේ" (හෙබ්‍රෙව් 9:27).</w:t>
      </w:r>
    </w:p>
    <w:p w14:paraId="53A682E2" w14:textId="77777777" w:rsidR="00B35F8E" w:rsidRPr="00DA0CB8" w:rsidRDefault="00B35F8E" w:rsidP="00B35F8E">
      <w:pPr>
        <w:spacing w:line="276" w:lineRule="auto"/>
        <w:ind w:left="63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"වරක් මැරෙන්න" පසුව විනිශ්චය, දෙවන අවස්ථාවක් හෝ පුනරුත්පත්තිය නැත.</w:t>
      </w:r>
    </w:p>
    <w:p w14:paraId="35F7FCF5"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“දවස් හයකට පසු යේසුස් පේතෘස් සහ යාකොබ්ද ඔහුගේ සහෝදර යොහන්ද කැටුව ඔවුන් තනියම උස් කන්දකට ගෙන ගියේය. සහ ඔහු</w:t>
      </w:r>
      <w:r w:rsidRPr="00DA0CB8">
        <w:rPr>
          <w:rFonts w:cstheme="minorHAnsi"/>
          <w:sz w:val="24"/>
          <w:szCs w:val="24"/>
        </w:rPr>
        <w:t>(යේසුස්) ඔවුන් ඉදිරියෙහි විකෘති වී, ඔහුගේ මුහුණ සූර්යයා මෙන් බැබළුණේය, ඔහුගේ ඇඳුම් ආලෝකය මෙන් සුදු විය. එවිට මෝසෙස් සහ එලියා ඔහු සමඟ කතා කරමින් සිටිනු ඔවුන්ට දර්ශනය විය. (මතෙව් 17:1-3)</w:t>
      </w:r>
    </w:p>
    <w:p w14:paraId="05B00937"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rPr>
        <w:t>අදහස් දක්වන්න</w:t>
      </w:r>
      <w:r w:rsidRPr="00DA0CB8">
        <w:rPr>
          <w:rFonts w:cstheme="minorHAnsi"/>
          <w:sz w:val="24"/>
          <w:szCs w:val="24"/>
        </w:rPr>
        <w:t>: ඉතින්, මෝසෙස් සහ එලියා තවමත් සිටියේ මස් පමණක් මිය ගොස් ඇති බැවිනි. භෞතික ශරීරය තුළ සිටින විට ඔවුන්ට සමාන අනන්‍යතාවයක් තිබුණි. එමනිසා, ඔවුන්ගේ ආත්මයන් තවමත් Hadean ලෝකයේ ජීවමානව සිටි බැවින්, නැවත ඉපදීමක් ඇති විය නොහැක්කේ පාපයට සමාව සඳහා අවශ්ය වන වන්දිගෙවීමේ පූජාව දෙවියන් වහන්සේ වෙත පූජා නොකළ බැවිනි.</w:t>
      </w:r>
    </w:p>
    <w:p w14:paraId="4D5E3E06"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“මක්නිසාද අපි සියල්ලෝම දෙවියන්වහන්සේගේ විනිශ්චයාසනය ඉදිරියෙහි සිටින්නෙමුව. මක්නිසාද, 'මාගේ ජීවමාන ලෙස, සමිඳාණන් වහන්සේ ප්‍රකාශ කරන සේක, සෑම දණහිස් මට නැමෙන්නේය, සෑම දිවකින්ම දෙවියන් වහන්සේට ප්‍රශංසා කරන්නේය' කියා ලියා ඇත. එහි ප්‍රතිඵලයක් වශයෙන්, අප එක් එක් කෙනා තමා ගැන දෙවියන් වහන්සේට ගණන් දෙනු ඇත.”</w:t>
      </w:r>
      <w:r w:rsidRPr="00DA0CB8">
        <w:rPr>
          <w:rFonts w:cstheme="minorHAnsi"/>
          <w:sz w:val="24"/>
          <w:szCs w:val="24"/>
        </w:rPr>
        <w:t>(රෝම 14:10-12)</w:t>
      </w:r>
    </w:p>
    <w:p w14:paraId="337E4B1D" w14:textId="77777777" w:rsidR="00B35F8E" w:rsidRPr="00DA0CB8" w:rsidRDefault="00B35F8E" w:rsidP="00B35F8E">
      <w:pPr>
        <w:spacing w:line="276" w:lineRule="auto"/>
        <w:jc w:val="both"/>
        <w:rPr>
          <w:rFonts w:cstheme="minorHAnsi"/>
          <w:sz w:val="24"/>
          <w:szCs w:val="24"/>
        </w:rPr>
      </w:pPr>
    </w:p>
    <w:p w14:paraId="0F1476B3"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"මක්නිසාද ශරීරය තුළ සිටින විට හොඳ හෝ නරක හෝ වේවා කරන දේවල් සඳහා සෑම කෙනෙකුටම ලැබිය යුතු දේ ලැබෙන පිණිස, අපි සියල්ලෝම ක්‍රිස්තුස් වහන්සේගේ විනිශ්චයාසනය ඉදිරියෙහි පෙනී සිටිය යුතුය."</w:t>
      </w:r>
      <w:r w:rsidRPr="00DA0CB8">
        <w:rPr>
          <w:rFonts w:cstheme="minorHAnsi"/>
          <w:sz w:val="24"/>
          <w:szCs w:val="24"/>
        </w:rPr>
        <w:t>(2 කොරින්ති 5:10)</w:t>
      </w:r>
    </w:p>
    <w:p w14:paraId="1F1A585E" w14:textId="77777777" w:rsidR="00B35F8E" w:rsidRPr="00DA0CB8" w:rsidRDefault="00B35F8E" w:rsidP="00B35F8E">
      <w:pPr>
        <w:spacing w:line="276" w:lineRule="auto"/>
        <w:jc w:val="both"/>
        <w:rPr>
          <w:rFonts w:cstheme="minorHAnsi"/>
          <w:sz w:val="24"/>
          <w:szCs w:val="24"/>
        </w:rPr>
      </w:pPr>
      <w:r w:rsidRPr="00DA0CB8">
        <w:rPr>
          <w:rFonts w:cstheme="minorHAnsi"/>
          <w:i/>
          <w:iCs/>
          <w:sz w:val="24"/>
          <w:szCs w:val="24"/>
        </w:rPr>
        <w:t>“මනුෂ්‍ය පුත්‍රයා තම තේජසින් සහ ඔහු සමඟ සියලු දේවදූතයන් සමඟ පැමිණෙන විට, ඔහු ස්වර්ගීය තේජසින් තම සිංහාසනය මත හිඳගන්නේය. සියලු ජාතීන් ඔහු ඉදිරියෙහි රැස් කරනු ලබන අතර, එඬේරෙකු බැටළුවන් එළුවන්ගෙන් වෙන් කරන්නාක් මෙන් ඔහු සෙනඟ එකිනෙකාගෙන් වෙන් කරනු ඇත. ඔහු බැටළුවන් ඔහුගේ දකුණු පැත්තේද එළුවන් ඔහුගේ වම් පැත්තේද තබනු ඇත. එවිට රජ තම දකුණු පැත්තේ සිටින අයට කියනු ඇත, 'මාගේ පියාණන්ගෙන් ආශීර්වාද ලබන්නෝ, එන්න. ඔබේ උරුමය, ලෝකය මැවූ දා සිට ඔබ වෙනුවෙන් සූදානම් කර ඇති රාජ්‍යය ගන්න' ... 'ඔහුගේ වම් පැත්තේ සිටින අයට, 'සාප ලත් තැනැත්තෙනි, මා වෙතින් ඉවත්ව යක්ෂයාට සහ ඔහුගේ දූතයන්ට සූදානම් කර ඇති සදාකාල ගින්නට යන්න.'</w:t>
      </w:r>
      <w:r w:rsidRPr="00DA0CB8">
        <w:rPr>
          <w:rFonts w:cstheme="minorHAnsi"/>
          <w:sz w:val="24"/>
          <w:szCs w:val="24"/>
        </w:rPr>
        <w:t>(මතෙව් 25:31-34 ... 42)</w:t>
      </w:r>
    </w:p>
    <w:p w14:paraId="50BCCF7C" w14:textId="77777777" w:rsidR="00B35F8E" w:rsidRPr="00DA0CB8" w:rsidRDefault="00B35F8E" w:rsidP="00B35F8E">
      <w:pPr>
        <w:spacing w:line="276" w:lineRule="auto"/>
        <w:ind w:left="360" w:hanging="360"/>
        <w:jc w:val="both"/>
        <w:rPr>
          <w:rFonts w:cstheme="minorHAnsi"/>
          <w:sz w:val="24"/>
          <w:szCs w:val="24"/>
        </w:rPr>
      </w:pPr>
      <w:r w:rsidRPr="00DA0CB8">
        <w:rPr>
          <w:rFonts w:cstheme="minorHAnsi"/>
          <w:sz w:val="24"/>
          <w:szCs w:val="24"/>
          <w:u w:val="single"/>
        </w:rPr>
        <w:t>දැහැමි</w:t>
      </w:r>
      <w:r w:rsidRPr="00DA0CB8">
        <w:rPr>
          <w:rFonts w:cstheme="minorHAnsi"/>
          <w:sz w:val="24"/>
          <w:szCs w:val="24"/>
        </w:rPr>
        <w:t xml:space="preserve"> </w:t>
      </w:r>
    </w:p>
    <w:p w14:paraId="7670B0DE" w14:textId="77777777" w:rsidR="00B35F8E" w:rsidRPr="00DA0CB8" w:rsidRDefault="00B35F8E" w:rsidP="00B35F8E">
      <w:pPr>
        <w:spacing w:line="276" w:lineRule="auto"/>
        <w:ind w:left="270"/>
        <w:jc w:val="both"/>
        <w:rPr>
          <w:rFonts w:cstheme="minorHAnsi"/>
          <w:sz w:val="24"/>
          <w:szCs w:val="24"/>
        </w:rPr>
      </w:pPr>
      <w:r w:rsidRPr="00DA0CB8">
        <w:rPr>
          <w:rFonts w:cstheme="minorHAnsi"/>
          <w:i/>
          <w:iCs/>
          <w:sz w:val="24"/>
          <w:szCs w:val="24"/>
        </w:rPr>
        <w:t>“මක්නිසාද ස්වාමීන්වහන්සේම අණදෙන මොරගැසීමකින්ද අග්‍රදේවදූතයෙකුගේ හඬින්ද දෙවියන්වහන්සේගේ හොරණෑ නාදයෙන්ද ස්වර්ගයෙන් බැස එනසේක. තවද ක්‍රිස්තුස් වහන්සේ තුළ මළවුන් පළමුවෙන් නැඟිටිනු ඇත. එවිට ජීවතුන් අතර සිටින, ඉතිරිව සිටින අපි, ඔවුන් සමඟ සමිඳාණන් වහන්සේව මුණගැසෙන පිණිස වලාකුළුවලින් ඔවුන් සමඟ අහසේ අල්ලා ගනු ලබන්නෙමු, එබැවින් අපි සැමවිටම සමිඳාණන් වහන්සේ සමඟ සිටිමු.</w:t>
      </w:r>
      <w:r w:rsidRPr="00DA0CB8">
        <w:rPr>
          <w:rFonts w:cstheme="minorHAnsi"/>
          <w:sz w:val="24"/>
          <w:szCs w:val="24"/>
        </w:rPr>
        <w:t>(1 තෙසලෝනික 4:15-17)</w:t>
      </w:r>
    </w:p>
    <w:p w14:paraId="5C3E3945" w14:textId="77777777" w:rsidR="00B35F8E" w:rsidRPr="00DA0CB8" w:rsidRDefault="00B35F8E" w:rsidP="00B35F8E">
      <w:pPr>
        <w:spacing w:line="276" w:lineRule="auto"/>
        <w:ind w:left="360" w:hanging="360"/>
        <w:jc w:val="both"/>
        <w:rPr>
          <w:rFonts w:cstheme="minorHAnsi"/>
          <w:sz w:val="24"/>
          <w:szCs w:val="24"/>
        </w:rPr>
      </w:pPr>
      <w:r w:rsidRPr="00DA0CB8">
        <w:rPr>
          <w:rFonts w:cstheme="minorHAnsi"/>
          <w:sz w:val="24"/>
          <w:szCs w:val="24"/>
          <w:u w:val="single"/>
        </w:rPr>
        <w:t>ද විකඩ්</w:t>
      </w:r>
    </w:p>
    <w:p w14:paraId="5A27F963" w14:textId="77777777" w:rsidR="00B35F8E" w:rsidRPr="00DA0CB8" w:rsidRDefault="00B35F8E" w:rsidP="00B35F8E">
      <w:pPr>
        <w:spacing w:line="276" w:lineRule="auto"/>
        <w:ind w:left="270"/>
        <w:jc w:val="both"/>
        <w:rPr>
          <w:rFonts w:cstheme="minorHAnsi"/>
          <w:sz w:val="24"/>
          <w:szCs w:val="24"/>
        </w:rPr>
      </w:pPr>
      <w:r w:rsidRPr="00DA0CB8">
        <w:rPr>
          <w:rFonts w:cstheme="minorHAnsi"/>
          <w:i/>
          <w:iCs/>
          <w:sz w:val="24"/>
          <w:szCs w:val="24"/>
        </w:rPr>
        <w:t>“මනුෂ්‍ය පුත්‍රයා තම තේජසින් සහ ඔහු සමඟ සියලු දේවදූතයන් සමඟ පැමිණෙන විට, ඔහු තම තේජවත් සිංහාසනයේ හිඳගන්නේය. එඬේරෙකු එළුවන්ගෙන් බැටළුවන් වෙන් කරන්නාක් මෙන් ඔහු සියලු ජාතීන් ඔහු ඉදිරියෙහි රැස් කරනු ලබන අතර, ඔහු මිනිසුන් එකිනෙකාගෙන් වෙන් කරනු ඇත. ඔහු බැටළුවන් ඔහුගේ දකුණු පැත්තේද එළුවන් වම් පැත්තේද තබනු ඇත. … "එවිට ඔහු තම වම් පැත්තේ සිටින අයට කියනු ඇත, 'ශාප ලත් ඔබ, යක්ෂයා සහ ඔහුගේ දූතයන් සඳහා සූදානම් කර ඇති සදාකාලික ගින්නට මා වෙතින් ඉවත් වන්න."</w:t>
      </w:r>
      <w:r w:rsidRPr="00DA0CB8">
        <w:rPr>
          <w:rFonts w:cstheme="minorHAnsi"/>
          <w:sz w:val="24"/>
          <w:szCs w:val="24"/>
        </w:rPr>
        <w:t>(මතෙව් 25:31-33 ... 41)</w:t>
      </w:r>
    </w:p>
    <w:p w14:paraId="4A972554" w14:textId="77777777" w:rsidR="00B35F8E" w:rsidRPr="00DA0CB8" w:rsidRDefault="00B35F8E" w:rsidP="00B35F8E">
      <w:pPr>
        <w:spacing w:before="100" w:beforeAutospacing="1" w:line="276" w:lineRule="auto"/>
        <w:ind w:left="270"/>
        <w:jc w:val="both"/>
        <w:rPr>
          <w:rFonts w:cstheme="minorHAnsi"/>
          <w:sz w:val="24"/>
          <w:szCs w:val="24"/>
        </w:rPr>
      </w:pPr>
      <w:r w:rsidRPr="00DA0CB8">
        <w:rPr>
          <w:rFonts w:cstheme="minorHAnsi"/>
          <w:i/>
          <w:iCs/>
          <w:sz w:val="24"/>
          <w:szCs w:val="24"/>
        </w:rPr>
        <w:t>“නමුත් බියගුලු, නොඇදහිලිවන්ත, නපුරු, මිනීමරුවන්, කාමමිථ්‍යාචාරය කරන්නන්, මන්ත්‍ර ශාස්ත්‍ර කරන්නන්, පිළිම වන්දනා කරන්නන් සහ සියලු බොරු කියන්නන් - ඔවුන්ගේ ස්ථානය වන්නේ ගෙන්දගම් ගිනි විලට ය. මේ දෙවෙනි මරණයයි.”</w:t>
      </w:r>
      <w:r w:rsidRPr="00DA0CB8">
        <w:rPr>
          <w:rFonts w:cstheme="minorHAnsi"/>
          <w:sz w:val="24"/>
          <w:szCs w:val="24"/>
        </w:rPr>
        <w:t>(එළිදරව් 21:8)</w:t>
      </w:r>
    </w:p>
    <w:p w14:paraId="237FE39B" w14:textId="77777777" w:rsidR="00B35F8E" w:rsidRPr="00DA0CB8" w:rsidRDefault="00B35F8E" w:rsidP="00B35F8E">
      <w:pPr>
        <w:spacing w:line="276" w:lineRule="auto"/>
        <w:jc w:val="both"/>
        <w:rPr>
          <w:rFonts w:cstheme="minorHAnsi"/>
          <w:sz w:val="24"/>
          <w:szCs w:val="24"/>
          <w:u w:val="single"/>
        </w:rPr>
      </w:pPr>
      <w:r w:rsidRPr="00DA0CB8">
        <w:rPr>
          <w:rFonts w:cstheme="minorHAnsi"/>
          <w:sz w:val="24"/>
          <w:szCs w:val="24"/>
          <w:u w:val="single"/>
        </w:rPr>
        <w:t>කතුවරුන්ගේ මතය</w:t>
      </w:r>
    </w:p>
    <w:p w14:paraId="7C4B6DD9"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sz w:val="24"/>
          <w:szCs w:val="24"/>
        </w:rPr>
        <w:t>ධර්මිෂ්ඨ ආත්මයන් සහ ඔවුන්ගේ අමරණීය ශරීර ස්වර්ගයේ දෙවියන් වහන්සේ සමඟ සදාකාලිකව ජීවත් වීමට නැවත එක්වනු ඇත. එසේ නොවේ, මන්ද කැරලිකාර සහ දුෂ්ටයන් දේවවචනය ඔවුන්ගේ ආත්මය සහ ආත්මය වෙන් කරනු ඇත. දෙවියන් වහන්සේගේ ආත්මය උන් වහන්සේ වෙත නැවත පැමිණෙනු ඇත. ඔවුන්ගේ ආත්මය සහ නොනැසී පවතින ශරීරය සාතන් සහ ඔහුගේ දූතයන් සමඟ සදාකාලික වධයට, නිරයට හෙළනු ඇත. “මක්නිසාද දෙවියන්වහන්සේගේ වචනය ජීවමාන හා ක්‍රියාශීලීය. ඕනෑම දෙබිඩි කඩුවකට වඩා තියුණු, එය ආත්මය සහ ආත්මය, සන්ධි සහ ඇටමිදුළු බෙදීමට පවා විනිවිද යයි. එය හදවතේ සිතුවිලි සහ ආකල්ප විනිශ්චය කරයි. (හෙබ්‍රෙව් 4:12-13)</w:t>
      </w:r>
    </w:p>
    <w:p w14:paraId="74C2150A" w14:textId="77777777" w:rsidR="00B35F8E" w:rsidRPr="00DA0CB8" w:rsidRDefault="00B35F8E" w:rsidP="00B35F8E">
      <w:pPr>
        <w:spacing w:before="100" w:beforeAutospacing="1" w:after="100" w:afterAutospacing="1" w:line="276" w:lineRule="auto"/>
        <w:jc w:val="both"/>
        <w:rPr>
          <w:rStyle w:val="Heading1Char"/>
          <w:rFonts w:asciiTheme="minorHAnsi" w:hAnsiTheme="minorHAnsi" w:cstheme="minorHAnsi"/>
          <w:sz w:val="24"/>
          <w:szCs w:val="24"/>
        </w:rPr>
      </w:pPr>
      <w:r w:rsidRPr="00DA0CB8">
        <w:rPr>
          <w:rFonts w:cstheme="minorHAnsi"/>
          <w:b/>
          <w:bCs/>
          <w:sz w:val="24"/>
          <w:szCs w:val="24"/>
        </w:rPr>
        <w:t>ඔබ ජීවත් වන්නේ සදාකාල ජීවනයටද සදාකාලික මරණයටද?</w:t>
      </w:r>
      <w:r w:rsidRPr="00DA0CB8">
        <w:rPr>
          <w:rFonts w:cstheme="minorHAnsi"/>
          <w:sz w:val="24"/>
          <w:szCs w:val="24"/>
        </w:rPr>
        <w:t>එය එක්කෝ දෙවියන් සමඟ ස්වර්ගයේ හෝ යක්ෂයා සහ ඔහුගේ දූතයන් සමඟ නිරයේ වනු ඇත.</w:t>
      </w:r>
    </w:p>
    <w:p w14:paraId="54AE2089" w14:textId="77777777" w:rsidR="00B35F8E" w:rsidRPr="00DA0CB8" w:rsidRDefault="00B35F8E" w:rsidP="00B35F8E">
      <w:pPr>
        <w:pStyle w:val="Heading3"/>
        <w:jc w:val="both"/>
        <w:rPr>
          <w:rStyle w:val="Heading1Char"/>
          <w:rFonts w:asciiTheme="minorHAnsi" w:hAnsiTheme="minorHAnsi" w:cstheme="minorHAnsi"/>
          <w:b w:val="0"/>
          <w:sz w:val="24"/>
          <w:szCs w:val="24"/>
        </w:rPr>
      </w:pPr>
      <w:r w:rsidRPr="00DA0CB8">
        <w:rPr>
          <w:rStyle w:val="Heading1Char"/>
          <w:rFonts w:asciiTheme="minorHAnsi" w:hAnsiTheme="minorHAnsi" w:cstheme="minorHAnsi"/>
          <w:bCs w:val="0"/>
          <w:sz w:val="24"/>
          <w:szCs w:val="24"/>
        </w:rPr>
        <w:t>6 වන පරිච්ඡේදය</w:t>
      </w:r>
    </w:p>
    <w:p w14:paraId="37230402" w14:textId="77777777" w:rsidR="00B35F8E" w:rsidRPr="00DA0CB8" w:rsidRDefault="00B35F8E" w:rsidP="00B35F8E">
      <w:pPr>
        <w:pStyle w:val="Heading2"/>
        <w:jc w:val="both"/>
        <w:rPr>
          <w:rFonts w:asciiTheme="minorHAnsi" w:hAnsiTheme="minorHAnsi" w:cstheme="minorHAnsi"/>
          <w:sz w:val="24"/>
          <w:szCs w:val="24"/>
        </w:rPr>
      </w:pPr>
      <w:r w:rsidRPr="00DA0CB8">
        <w:rPr>
          <w:rFonts w:asciiTheme="minorHAnsi" w:hAnsiTheme="minorHAnsi" w:cstheme="minorHAnsi"/>
          <w:sz w:val="24"/>
          <w:szCs w:val="24"/>
        </w:rPr>
        <w:t>අමරණිය ජිවිතයක්</w:t>
      </w:r>
    </w:p>
    <w:p w14:paraId="555D8B34" w14:textId="77777777" w:rsidR="00B35F8E" w:rsidRPr="00DA0CB8" w:rsidRDefault="00B35F8E" w:rsidP="00B35F8E">
      <w:pPr>
        <w:widowControl w:val="0"/>
        <w:spacing w:line="276" w:lineRule="auto"/>
        <w:jc w:val="both"/>
        <w:rPr>
          <w:rFonts w:cstheme="minorHAnsi"/>
          <w:sz w:val="24"/>
          <w:szCs w:val="24"/>
          <w:lang w:val="en"/>
        </w:rPr>
      </w:pPr>
    </w:p>
    <w:p w14:paraId="00B238DD"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සදාකාලික ජීවිතයක් සහ සදාකාලික මරණයක් ඇතැයි විශ්වාස කරන මිනිසුන් දෙවියන් වහන්සේගේ ප්‍රතිපත්ති, ශික්ෂා පද සහ ආඥාවන් පිළිබඳ යම් අර්ථකථනයක් අනුගමනය කිරීමට උත්සාහ කරති.</w:t>
      </w:r>
    </w:p>
    <w:p w14:paraId="503C2A23"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දෙවියන් වහන්සේ පුද්ගලයෙකුට පිළිගත හැකි වීමට නම් “ක්‍රිස්තුස් වහන්සේ තුළ” සිටීම අවශ්‍ය කරයි. “එබැවින් යමෙක් ක්‍රිස්තුස්වහන්සේ තුළ සිටින්නේ නම් ඔහු අලුත් මැවිල්ලකි. පැරණි දේවල් පහව ගොස් ඇත; බලන්න, සියල්ල අලුත් වී ඇත. (2 කොරින්ති 5:17)</w:t>
      </w:r>
    </w:p>
    <w:p w14:paraId="2F294EDE"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මෙම පුද්ගලයින්ගේ ජීවන රටාවට ඇතුළත් වන්නේ:</w:t>
      </w:r>
    </w:p>
    <w:p w14:paraId="5EC36AE5" w14:textId="77777777" w:rsidR="00B35F8E" w:rsidRPr="00DA0CB8" w:rsidRDefault="00B35F8E" w:rsidP="00B35F8E">
      <w:pPr>
        <w:widowControl w:val="0"/>
        <w:spacing w:line="276" w:lineRule="auto"/>
        <w:ind w:left="720" w:hanging="720"/>
        <w:jc w:val="both"/>
        <w:rPr>
          <w:rFonts w:cstheme="minorHAnsi"/>
          <w:sz w:val="24"/>
          <w:szCs w:val="24"/>
          <w:lang w:val="en"/>
        </w:rPr>
      </w:pPr>
      <w:r w:rsidRPr="00DA0CB8">
        <w:rPr>
          <w:rFonts w:cstheme="minorHAnsi"/>
          <w:sz w:val="24"/>
          <w:szCs w:val="24"/>
          <w:lang w:val="en"/>
        </w:rPr>
        <w:t>1. දෙවියන් වහන්සේ ඔහුගේ වචනයෙන් යොමු කර ඇති පරිදි ප්‍රේම කිරීම, ගෞරව කිරීම, මහිමයට පත් කිරීම, ප්‍රශංසා කිරීම සහ නමස්කාර කිරීම.</w:t>
      </w:r>
    </w:p>
    <w:p w14:paraId="09E8C1A4"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2. සෑම කෙනෙකුටම, ඔවුන්ගේ සතුරන්ට පවා හොඳම දේ අපේක්ෂා කිරීම.</w:t>
      </w:r>
    </w:p>
    <w:p w14:paraId="41595A04" w14:textId="77777777" w:rsidR="00B35F8E" w:rsidRPr="00DA0CB8" w:rsidRDefault="00B35F8E" w:rsidP="00B35F8E">
      <w:pPr>
        <w:widowControl w:val="0"/>
        <w:spacing w:line="276" w:lineRule="auto"/>
        <w:ind w:left="720" w:hanging="720"/>
        <w:jc w:val="both"/>
        <w:rPr>
          <w:rFonts w:cstheme="minorHAnsi"/>
          <w:sz w:val="24"/>
          <w:szCs w:val="24"/>
          <w:lang w:val="en"/>
        </w:rPr>
      </w:pPr>
      <w:r w:rsidRPr="00DA0CB8">
        <w:rPr>
          <w:rFonts w:cstheme="minorHAnsi"/>
          <w:sz w:val="24"/>
          <w:szCs w:val="24"/>
          <w:lang w:val="en"/>
        </w:rPr>
        <w:t>3. වැන්දඹුවන්, අනාථයන් සහ විශේෂයෙන්ම කිතුනුවන්ගේ අවශ්යතා සඳහා සැපයීම.</w:t>
      </w:r>
    </w:p>
    <w:p w14:paraId="1BDF1017"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එය “ඔහු තුළ (ක්‍රිස්තුස්) අපට මිදීම, අපගේ පව් කමා කිරීම ඇත” (එපීස 1:7) අපගේ මූලික අවධානය යොමු විය යුත්තේ ක්‍රිස්තුස් වහන්සේ අප ජීවත්වීමට කැමති ආකාරය ඉගෙනගෙන ඒ අනුව ජීවත්වීමයි. ක්‍රිස්තුස්වහන්සේගේ ආඥා සහ ඉගැන්වීම් උන්වහන්සේගේ වචනය වන බයිබලයේ සොයාගත යුතුය.</w:t>
      </w:r>
    </w:p>
    <w:p w14:paraId="57790484" w14:textId="77777777" w:rsidR="00B35F8E" w:rsidRPr="00DA0CB8" w:rsidRDefault="00B35F8E" w:rsidP="004824C7">
      <w:pPr>
        <w:widowControl w:val="0"/>
        <w:spacing w:line="276" w:lineRule="auto"/>
        <w:jc w:val="both"/>
        <w:rPr>
          <w:rFonts w:cstheme="minorHAnsi"/>
          <w:sz w:val="24"/>
          <w:szCs w:val="24"/>
          <w:lang w:val="en"/>
        </w:rPr>
      </w:pPr>
      <w:r w:rsidRPr="00DA0CB8">
        <w:rPr>
          <w:rFonts w:cstheme="minorHAnsi"/>
          <w:sz w:val="24"/>
          <w:szCs w:val="24"/>
          <w:lang w:val="en"/>
        </w:rPr>
        <w:t>“එක් අවස්ථාවක නීතිය පිළිබඳ විශේෂඥයෙක් යේසුස්ව පරීක්ෂා කිරීමට නැඟී සිටියේය. 'ගුරුතුමනි, සදාකාල ජීවනය උරුම කර ගැනීමට මා කුමක් කළ යුතුද' කියා ඔහු ඇසුවා. 'නීතියේ ලියා ඇත්තේ කුමක්ද?' ඔහු පිළිතුරු දුනි. 'ඔබ එය කියවන්නේ කෙසේද?' ඔහු පිළිතුරු දුන්නේ: 'ඔබේ දෙවි වන යෙහෝවාට ඔබේ මුළු හදවතින්ම, ඔබේ මුළු ආත්මයෙන්, ඔබේ මුළු ශක්තියෙන් සහ ඔබේ මුළු මනසින් ප්‍රේම කරන්න'; තවද, 'ඔබට මෙන් ඔබේ අසල්වැසියාට ප්‍රේම කරන්න.' 'ඔබ නිවැරදිව පිළිතුරු දුන්නා' කියා යේසුස් පිළිතුරු දුන්නා. 'මෙය කරන්න එවිට ඔබ ජීවත් වනු ඇත.' නමුත් ඔහුට තමාව සාධාරණීකරණය කිරීමට අවශ්‍ය වූ අතර, ඔහු යේසුස්ගෙන් ඇසුවේ, 'මගේ අසල්වැසියා කවුද?' (ලූක් 10:25-29)</w:t>
      </w:r>
    </w:p>
    <w:p w14:paraId="58AF24B4"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“යහපත් සමරිතානුවරයාගේ උපමාව” ලෙස හැඳින්වෙන උපමාව පැවසීමෙන් පසු, තුවාල වූ මිනිසාගේ අසල්වැසියා ලෙවීවරයා, පූජකයා හෝ සමරිතානුවරයා යන තිදෙනාගෙන් කවරෙක්දැයි යේසුස් ඇසුවා. “නීතිය පිළිබඳ විශාරදයා පිළිතුරු දෙමින්, ‘ඔහුට අනුකම්පා කළ තැනැත්තා’ කියා පිළිතුරු දුන්නේය. යේසුස් ඔහුට පැවසුවේ 'ගොස් එලෙසම කරන්න' කියායි.” (ලූක් 10:37)</w:t>
      </w:r>
    </w:p>
    <w:p w14:paraId="521FE4AE"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“ක්‍රිස්තුස් වහන්සේ අපට ප්‍රේම කර දෙවියන් වහන්සේට සුවඳවත් පූජාවක් හා පූජාවක් ලෙස අප වෙනුවෙන් තමන්වම කැප කළාක් මෙන්, ප්‍රේමණීය දරුවන් මෙන් දෙවියන් වහන්සේව අනුකරණය කරන්නන් වන්න, ප්‍රේමණීය ජීවිතයක් ගත කරන්න” (එපීස 5:1- 2) සහ</w:t>
      </w:r>
    </w:p>
    <w:p w14:paraId="2C94D881"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"ඔබ මට ප්‍රේම කරනවා නම්, මා අණ කරන දෙයට ඔබ කීකරු වනු ඇත."</w:t>
      </w:r>
      <w:r w:rsidRPr="00DA0CB8">
        <w:rPr>
          <w:rFonts w:cstheme="minorHAnsi"/>
          <w:sz w:val="24"/>
          <w:szCs w:val="24"/>
          <w:lang w:val="en"/>
        </w:rPr>
        <w:t>(යොහන් 14:15)</w:t>
      </w:r>
    </w:p>
    <w:p w14:paraId="654298EA"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ක්‍රිස්තුස් වහන්සේ තුළ සිටින අය දෙවියන් වහන්සේ අනුකරණය කරන්නන් වීමට අනුගමනය කළ යුතු බොහෝ උපදෙස් තිබේ, මෙසේ දෙවියන් වහන්සේ සමඟ පසු ජීවිතයක් ගත කරයි.</w:t>
      </w:r>
    </w:p>
    <w:p w14:paraId="46F130DC"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“ලෝකයට හෝ ලෝකයේ කිසිම දෙයකට ආදරය නොකරන්න. යමෙක් ලෝකයට ප්‍රේම කරන්නේ නම්, පියාණන්ගේ ප්‍රේමය ඔහු තුළ නැත. ලෝකයේ සෑම දෙයකටම - පව්කාර මිනිසාගේ තෘෂ්ණාව, ඔහුගේ ඇස්වල තෘෂ්ණාව සහ ඔහු සතු හා කරන දේ ගැන පුරසාරම් දෙඩීම පැමිණෙන්නේ පියාගෙන් නොව ලෝකයෙනි. ලෝකය සහ එහි ආශාවන් පහව යයි, නමුත් දෙවියන් වහන්සේගේ කැමැත්ත කරන මිනිසා සදහටම ජීවත් වේ.</w:t>
      </w:r>
      <w:r w:rsidRPr="00DA0CB8">
        <w:rPr>
          <w:rFonts w:cstheme="minorHAnsi"/>
          <w:sz w:val="24"/>
          <w:szCs w:val="24"/>
          <w:lang w:val="en"/>
        </w:rPr>
        <w:t>(1 යොහන් 2:15-17)</w:t>
      </w:r>
    </w:p>
    <w:p w14:paraId="2DEC3852"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“දෙවියන්වහන්සේගේ දරුවන්ට ප්‍රේම කරන බව අපි දන්නේ මෙසේය: දෙවියන්වහන්සේට ප්‍රේම කිරීමෙන්ද උන්වහන්සේගේ ආඥා පිළිපැදීමෙන්ද. මෙය දෙවියන් වහන්සේට ඇති ප්රේමයයි: ඔහුගේ ආඥාවලට කීකරු වීම. ඔහුගේ ආඥාවන් බරක් නොවේ.”</w:t>
      </w:r>
      <w:r w:rsidRPr="00DA0CB8">
        <w:rPr>
          <w:rFonts w:cstheme="minorHAnsi"/>
          <w:sz w:val="24"/>
          <w:szCs w:val="24"/>
          <w:lang w:val="en"/>
        </w:rPr>
        <w:t>(1 යොහන් 5:2-3)</w:t>
      </w:r>
    </w:p>
    <w:p w14:paraId="5A3977CE"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“අපි ඔහුගෙන් අසා ඔබට ප්‍රකාශ කරන පණිවිඩය මෙයයි: දෙවියන් වහන්සේ ආලෝකය ඔහු තුළ කිසිඳු අන්ධකාරයක් නැත. අපි ඔහු සමඟ ඇසුරක් ඇති බව කියා සිටියත් අන්ධකාරයේ ගමන් කරන්නේ නම්, අපි බොරු කියමු, සත්‍යයෙන් ජීවත් නොවෙමු. නුමුත් උන්වහන්සේ ආලෝකයේ සිටින්නාක් මෙන් අපිත් ආලෝකයේ ගමන්කරන්නෙමු නම්, අපට එකිනෙකා සමඟ මිත්‍රත්වයක් ඇත, ඔහුගේ පුත්‍රයා වන යේසුස්වහන්සේගේ රුධිරය සියලු පාපවලින් අපව පවිත්‍ර කරයි.”</w:t>
      </w:r>
      <w:r w:rsidRPr="00DA0CB8">
        <w:rPr>
          <w:rFonts w:cstheme="minorHAnsi"/>
          <w:sz w:val="24"/>
          <w:szCs w:val="24"/>
          <w:lang w:val="en"/>
        </w:rPr>
        <w:t>(1 යොහන් 1:5-7)</w:t>
      </w:r>
    </w:p>
    <w:p w14:paraId="69B607C1"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දෙවියන් වහන්සේ ආලෝකය - සියලු යහපත් දේ, විවෘතව කරන ලද දේවල් - ආදරය, සත්යය, දයාව, කරුණාව, විශ්වාසවන්තකම.</w:t>
      </w:r>
    </w:p>
    <w:p w14:paraId="075462DD"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යක්ෂයා යනු අන්ධකාරය - සියලු නපුරු දේවල්, රහසින් කරන දේවල් - වෛරය, ඊර්ෂ්‍යාව, බොරු, පළිගැනීම, ආත්මාර්ථකාමිත්වය.</w:t>
      </w:r>
    </w:p>
    <w:p w14:paraId="4B617367"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“ඔබත් අප සමඟ ඇසුරු කරන පිණිස අප දුටු සහ ඇසූ දේ අපි ඔබට ප්‍රකාශ කරමු. තවද අපගේ සහභාගිකම පියාණන් හා ඔහුගේ පුත්‍රයා වන යේසුස් ක්‍රිස්තුස් සමඟය.</w:t>
      </w:r>
      <w:r w:rsidRPr="00DA0CB8">
        <w:rPr>
          <w:rFonts w:cstheme="minorHAnsi"/>
          <w:sz w:val="24"/>
          <w:szCs w:val="24"/>
          <w:lang w:val="en"/>
        </w:rPr>
        <w:t>(1 යොහන් 1:3)</w:t>
      </w:r>
    </w:p>
    <w:p w14:paraId="74951C51"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“අපි පව් රහිත යැයි කියා ගත්තොත්, අපි අපවම රවටා ගනිමු, සත්‍යය අප තුළ නැත. අප අපගේ පව් පාපොච්චාරණය කරන්නේ නම්, ඔහු විශ්වාසවන්ත හා ධර්මිෂ්ඨ වන අතර අපගේ පව් අපට කමා කර සියලු අධර්මිෂ්ඨකමින් අපව පවිත්ර කරනු ඇත. අප පව් කර නැතැයි කියා සිටින්නේ නම්, අපි ඔහුව බොරුකාරයෙකු බවට පත් කරමු, ඔහුගේ වචනයට අපගේ ජීවිතයේ තැනක් නැත.</w:t>
      </w:r>
      <w:r w:rsidRPr="00DA0CB8">
        <w:rPr>
          <w:rFonts w:cstheme="minorHAnsi"/>
          <w:sz w:val="24"/>
          <w:szCs w:val="24"/>
          <w:lang w:val="en"/>
        </w:rPr>
        <w:t>(1 යොහන් 1:8-10)</w:t>
      </w:r>
    </w:p>
    <w:p w14:paraId="176C50D4"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“ප්‍රේමණීය මිත්‍රවරුනි, සෑම ආත්මයක්ම විශ්වාස නොකර, බොහෝ බොරු අනාගතවක්තෘවරුන් ලෝකයට ගොස් ඇති බැවින්, ඒවා දෙවියන් වහන්සේගෙන් දැයි බැලීමට ආත්මයන් පරීක්ෂා කරන්න. ඔබට දෙවියන්වහන්සේගේ ආත්මය හඳුනාගත හැක්කේ මෙසේය: යේසුස් ක්‍රිස්තුස්වහන්සේ මාංසයෙන් පැමිණි බව පිළිගන්නා සෑම ආත්මයක්ම දෙවියන්වහන්සේගෙන්ය, නමුත් යේසුස්වහන්සේ නොපිළිගන්නා සෑම ආත්මයක්ම දෙවියන්වහන්සේගෙන් නොවේ. මෙය වනාහි ක්‍රිස්තු-විරෝධියාගේ ආත්මයයි, එන බව ඔබ අසා ඇති, දැන් පවා ලෝකයේ සිටින බව ය.</w:t>
      </w:r>
      <w:r w:rsidRPr="00DA0CB8">
        <w:rPr>
          <w:rFonts w:cstheme="minorHAnsi"/>
          <w:sz w:val="24"/>
          <w:szCs w:val="24"/>
          <w:lang w:val="en"/>
        </w:rPr>
        <w:t>(1 යොහන් 4:1-3)</w:t>
      </w:r>
    </w:p>
    <w:p w14:paraId="3165A32B"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"අන්තක්‍රිස්තුස්" යනු නාසරෙත්හි ජේසුස් වහන්සේ මස් හා ලේ ඇති මිනිස් සිරුරක සිටි දෙවියන් වහන්සේ බව ප්‍රතික්ෂේප කරන අයයි.</w:t>
      </w:r>
    </w:p>
    <w:p w14:paraId="23316D68"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“එවිට අපි තවදුරටත් රළ පහරින් එහාට මෙහාට ගසාගෙන යන, සෑම ඉගැන්වීමේ සුළඟකින්ම, මිනිසුන්ගේ කපටි කපටිකමෙන් සහ කපටිකමෙන් එහෙන් මෙහෙන් ගසාගෙන යන ළදරුවන් නොවන්නෙමු. ඒ වෙනුවට, ප්‍රේමයෙන් සත්‍යය කථා කිරීමෙන්, අපි සෑම දෙයකදීම හිස වන ඔහු, එනම් ක්‍රිස්තුස් දක්වා වැඩෙන්නෙමු. ඔහුගෙන් මුළු ශරීරයම, සෑම ආධාරක ලිගයමන්ට් එකකින්ම එකතු වී එකට තබාගෙන, එක් එක් කොටස් තම කාර්යය කරන විට, ආදරයෙන් වර්ධනය වී ගොඩනඟා ගනී. එබැවින්, මම ඔබට මෙය කියමි, සමිඳාණන් වහන්සේ තුළ එය අවධාරනය කරමි, ඔබ තවදුරටත් විජාතීන් මෙන් ඔවුන්ගේ සිතුවිලි නිෂ්ඵල ලෙස ජීවත් නොවිය යුතුය. සිත දැඩි කර ගැනීම නිසා ඔවුන් තුළ පවතින අවිද්‍යාව නිසා ඔවුන් තම අවබෝධයෙන් අඳුරු වී දෙවියන් වහන්සේගේ ජීවිතයෙන් වෙන්ව සිටිති. සියලු සංවේදිතාව නැති වී, ඔවුන් සෑම ආකාරයකම අපිරිසිදුකමේ යෙදෙන පරිදි කාමුකත්වයට යටත් වී ඇත.</w:t>
      </w:r>
      <w:r w:rsidRPr="00DA0CB8">
        <w:rPr>
          <w:rFonts w:cstheme="minorHAnsi"/>
          <w:sz w:val="24"/>
          <w:szCs w:val="24"/>
          <w:lang w:val="en"/>
        </w:rPr>
        <w:t>(එපීස 4:14-19)</w:t>
      </w:r>
    </w:p>
    <w:p w14:paraId="3A3EFEE1"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“එබැවින්, දෙවියන් වහන්සේගේ තෝරාගත් සෙනඟ ලෙස, ශුද්ධ වූ සහ ඉතා ප්‍රේමණීය අය වශයෙන්, ඔබ දයාව, කරුණාව, නිහතමානිකම, මෘදුකම සහ ඉවසීමෙන් සැරසී සිටින්න.</w:t>
      </w:r>
      <w:r w:rsidRPr="00DA0CB8">
        <w:rPr>
          <w:rFonts w:cstheme="minorHAnsi"/>
          <w:sz w:val="24"/>
          <w:szCs w:val="24"/>
          <w:lang w:val="en"/>
        </w:rPr>
        <w:t>ඔබ එකිනෙකාට විරුද්ධව ඇති ඕනෑම දුක්ගැනවිල්ලක් එකිනෙකා සමඟ ඉවසීමෙන් සහ සමාව දෙන්න. සමිඳාණන් වහන්සේ ඔබට කමා කළාක් මෙන් සමාව දෙන්න. මේ සියල්ලටම වඩා ප්‍රේමය පළඳින්න, එය සෑම දෙයක්ම පරිපූර්ණ සමගියකින් බැඳේ. ක්‍රිස්තුස් වහන්සේගේ සමාදානය ඔබේ හදවත් තුළ පාලනය වේවා, මක්නිසාද ඔබ සමාදානයට කැඳවනු ලැබුවේ එක ශරීරයක සාමාජිකයන් ලෙසය. ඒ වගේම ස්තුතිවන්ත වෙන්න. ඔබ එකිනෙකාට උගන්වමින් හා අවවාද කරන විට ක්‍රිස්තුස්වහන්සේගේ වචනය ඔබ තුළ බහුල ලෙස වාසය කරමු. ඔබ වචනයෙන් හෝ ක්‍රියාවෙන් කුමක් කළත්, ඒ සියල්ල ස්වාමීන් වන ජේසුස් වහන්සේගේ නාමයෙන් කරන්න, උන් වහන්සේ කරණකොටගෙන පියාණන් වන දෙවියන් වහන්සේට ස්තුති කරන්න. (කොලොස්සි 3:12-17)</w:t>
      </w:r>
    </w:p>
    <w:p w14:paraId="1DC4DE40" w14:textId="77777777" w:rsidR="00B35F8E" w:rsidRPr="00DA0CB8" w:rsidRDefault="00B35F8E" w:rsidP="00B35F8E">
      <w:pPr>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"වචනය හෝ ක්රියාව" යනු කතා කරන හෝ කරන ලද දේවල් ය. ඒවා සාමය සහ ආදරය හෝ ආරවුල් සහ වෛරය විය හැකිය.</w:t>
      </w:r>
    </w:p>
    <w:p w14:paraId="248EEEEE" w14:textId="77777777" w:rsidR="00B35F8E" w:rsidRPr="00DA0CB8" w:rsidRDefault="00B35F8E" w:rsidP="00B35F8E">
      <w:pPr>
        <w:spacing w:line="276" w:lineRule="auto"/>
        <w:jc w:val="both"/>
        <w:rPr>
          <w:rFonts w:cstheme="minorHAnsi"/>
          <w:sz w:val="24"/>
          <w:szCs w:val="24"/>
          <w:lang w:val="en"/>
        </w:rPr>
      </w:pPr>
      <w:r w:rsidRPr="00DA0CB8">
        <w:rPr>
          <w:rFonts w:cstheme="minorHAnsi"/>
          <w:i/>
          <w:iCs/>
          <w:sz w:val="24"/>
          <w:szCs w:val="24"/>
          <w:lang w:val="en"/>
        </w:rPr>
        <w:t>“මේ හේතුව නිසාම, ඔබේ ඇදහිල්ලට යහපත්කම එක් කිරීමට සෑම උත්සාහයක්ම ගන්න. සහ යහපත්කමට, දැනුමට; සහ දැනුමට, ස්වයං පාලනයට; සහ ස්වයං පාලනයට, නොපසුබට උත්සාහයට; සහ නොපසුබට උත්සාහයට, දේව භක්තියට සහ දේව භක්තියට සහෝදර කරුණාව; සහ සහෝදර කරුණාව, ආදරය. මක්නිසාද යත්, මෙම ගුණාංග වැඩි වැඩියෙන් ඔබ සතුව තිබේ නම්, අපගේ ස්වාමීන් වන යේසුස් ක්‍රිස්තුස් පිළිබඳ ඔබේ දැනුමෙහි අකාර්යක්ෂම හා ඵලදායි නොවී සිටීමෙන් ඔවුන් ඔබව වළක්වනු ඇත.</w:t>
      </w:r>
      <w:r w:rsidRPr="00DA0CB8">
        <w:rPr>
          <w:rFonts w:cstheme="minorHAnsi"/>
          <w:sz w:val="24"/>
          <w:szCs w:val="24"/>
          <w:lang w:val="en"/>
        </w:rPr>
        <w:t>(2 පේතෘස් 1:5-8)</w:t>
      </w:r>
    </w:p>
    <w:p w14:paraId="1A70E459" w14:textId="77777777" w:rsidR="00B35F8E" w:rsidRPr="00DA0CB8" w:rsidRDefault="00B35F8E" w:rsidP="00B35F8E">
      <w:pPr>
        <w:spacing w:line="276" w:lineRule="auto"/>
        <w:jc w:val="both"/>
        <w:rPr>
          <w:rFonts w:cstheme="minorHAnsi"/>
          <w:sz w:val="24"/>
          <w:szCs w:val="24"/>
          <w:lang w:val="en"/>
        </w:rPr>
      </w:pPr>
      <w:r w:rsidRPr="00DA0CB8">
        <w:rPr>
          <w:rFonts w:cstheme="minorHAnsi"/>
          <w:i/>
          <w:iCs/>
          <w:sz w:val="24"/>
          <w:szCs w:val="24"/>
          <w:lang w:val="en"/>
        </w:rPr>
        <w:t>“අවසාන කාලයේදී තමන්ගේම අභක්තික ආශාවන් අනුගමනය කරන නින්දා කරන්නන් සිටිනු ඇත.” මොවුන් ඔබව බෙදන්නේ, හුදෙක් ස්වභාවික සහජ බුද්ධියක් අනුගමනය කරන, ආත්මයක් නොමැති මිනිසුන්ය. ශුද්ධ වූ ඇදහිල්ල සහ ශුද්ධාත්මයාණන් තුළ යාච්ඤා කරන්න, අපගේ ස්වාමීන් වන ජේසුස් ක්‍රිස්තුස් වහන්සේගේ දයාව ඔබව සදාකාල ජීවනයට ගෙන එන තෙක් ඔබ බලා සිටින විට දෙවියන් වහන්සේගේ ප්‍රේමය තුළ ඔබම තබා ගන්න, සැක කරන අයට දයාව දක්වන්න, අන් අය ගින්නෙන් උදුරා ගෙන ඔවුන්ව ගලවා ගන්න. දූෂිත මාංසයෙන් තැවරුණු ඇඳුම්වලට පවා බියෙන් වෛරයෙන් මිශ්‍ර වූ දයාව පෙන්වන්න.”</w:t>
      </w:r>
      <w:r w:rsidRPr="00DA0CB8">
        <w:rPr>
          <w:rFonts w:cstheme="minorHAnsi"/>
          <w:sz w:val="24"/>
          <w:szCs w:val="24"/>
          <w:lang w:val="en"/>
        </w:rPr>
        <w:t>(ජූඩ් 18-23)</w:t>
      </w:r>
    </w:p>
    <w:p w14:paraId="77F4F389" w14:textId="77777777" w:rsidR="00B35F8E" w:rsidRPr="00DA0CB8" w:rsidRDefault="00B35F8E" w:rsidP="00B35F8E">
      <w:pPr>
        <w:widowControl w:val="0"/>
        <w:spacing w:line="276" w:lineRule="auto"/>
        <w:ind w:left="270"/>
        <w:jc w:val="both"/>
        <w:rPr>
          <w:rFonts w:cstheme="minorHAnsi"/>
          <w:bCs/>
          <w:sz w:val="24"/>
          <w:szCs w:val="24"/>
          <w:lang w:val="en"/>
        </w:rPr>
      </w:pPr>
      <w:r w:rsidRPr="00DA0CB8">
        <w:rPr>
          <w:rFonts w:cstheme="minorHAnsi"/>
          <w:b/>
          <w:sz w:val="24"/>
          <w:szCs w:val="24"/>
          <w:lang w:val="en"/>
        </w:rPr>
        <w:t>අදහස් දක්වන්න</w:t>
      </w:r>
      <w:r w:rsidRPr="00DA0CB8">
        <w:rPr>
          <w:rFonts w:cstheme="minorHAnsi"/>
          <w:bCs/>
          <w:sz w:val="24"/>
          <w:szCs w:val="24"/>
          <w:lang w:val="en"/>
        </w:rPr>
        <w:t>: ක්‍රිස්තුස් වහන්සේ තුළ සිටින අය වර්ධනය විය යුතු බව ඉහතින් පැහැදිලි වේ. එමනිසා, තීරණාත්මක ප්‍රශ්නය වන්නේ “මගේ ජීවිතය දෙවියන් වහන්සේව පිළිබිඹු වන පරිදි මා වර්ධනය වන්නේ කෙසේද?” යන්නයි. දෙවියන් වහන්සේගේ සාරය සහ ස්වභාවය පිළිබඳ පැහැදිලි සමානකමක් අඛණ්ඩව පිළිබිඹු කිරීමෙන් මට දෙවියන් වහන්සේ හා සමාන විය හැකිය</w:t>
      </w:r>
      <w:r w:rsidRPr="00DA0CB8">
        <w:rPr>
          <w:rFonts w:cstheme="minorHAnsi"/>
          <w:sz w:val="24"/>
          <w:szCs w:val="24"/>
          <w:lang w:val="en"/>
        </w:rPr>
        <w:t>- මම වයසින් වැඩෙත්ම ආදරය, කරුණාව, දයාව, සත්‍යය සහ යුක්තිය.</w:t>
      </w:r>
    </w:p>
    <w:p w14:paraId="0B2FBA5F" w14:textId="77777777" w:rsidR="00B35F8E" w:rsidRPr="00DA0CB8" w:rsidRDefault="00B35F8E" w:rsidP="00B35F8E">
      <w:pPr>
        <w:pStyle w:val="Heading3"/>
        <w:jc w:val="both"/>
        <w:rPr>
          <w:rStyle w:val="Heading1Char"/>
          <w:rFonts w:asciiTheme="minorHAnsi" w:hAnsiTheme="minorHAnsi" w:cstheme="minorHAnsi"/>
          <w:b w:val="0"/>
          <w:sz w:val="24"/>
          <w:szCs w:val="24"/>
        </w:rPr>
      </w:pPr>
      <w:r w:rsidRPr="00DA0CB8">
        <w:rPr>
          <w:rStyle w:val="Heading1Char"/>
          <w:rFonts w:asciiTheme="minorHAnsi" w:hAnsiTheme="minorHAnsi" w:cstheme="minorHAnsi"/>
          <w:bCs w:val="0"/>
          <w:sz w:val="24"/>
          <w:szCs w:val="24"/>
        </w:rPr>
        <w:t>7 වන පරිච්ඡේදය</w:t>
      </w:r>
    </w:p>
    <w:p w14:paraId="410D7BB2" w14:textId="77777777" w:rsidR="00B35F8E" w:rsidRPr="00DA0CB8" w:rsidRDefault="00B35F8E" w:rsidP="00B35F8E">
      <w:pPr>
        <w:pStyle w:val="Heading2"/>
        <w:jc w:val="both"/>
        <w:rPr>
          <w:rFonts w:asciiTheme="minorHAnsi" w:hAnsiTheme="minorHAnsi" w:cstheme="minorHAnsi"/>
          <w:sz w:val="24"/>
          <w:szCs w:val="24"/>
        </w:rPr>
      </w:pPr>
      <w:r w:rsidRPr="00DA0CB8">
        <w:rPr>
          <w:rFonts w:asciiTheme="minorHAnsi" w:hAnsiTheme="minorHAnsi" w:cstheme="minorHAnsi"/>
          <w:sz w:val="24"/>
          <w:szCs w:val="24"/>
        </w:rPr>
        <w:t>සදාකාලික මරණය</w:t>
      </w:r>
    </w:p>
    <w:p w14:paraId="3D4F2372" w14:textId="77777777" w:rsidR="00B35F8E" w:rsidRPr="00DA0CB8" w:rsidRDefault="00B35F8E" w:rsidP="00B35F8E">
      <w:pPr>
        <w:jc w:val="both"/>
        <w:rPr>
          <w:rFonts w:cstheme="minorHAnsi"/>
          <w:bCs/>
          <w:sz w:val="24"/>
          <w:szCs w:val="24"/>
          <w:lang w:val="en"/>
        </w:rPr>
      </w:pPr>
    </w:p>
    <w:p w14:paraId="200FA6B4"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මරණින් මතු ජීවිතයක් හෝ මරණින් මතු ජීවිතයක් ගැන විශ්වාස නොකරන හෝ සෑම කෙනෙකුම දෙවියන් වහන්සේ සමඟ සදාකාලිකව ජීවත් වනු ඇතැයි විශ්වාස කරන අය පහත දැක්වෙන දර්ශනයට අනුව ජීවත් වෙති:</w:t>
      </w:r>
    </w:p>
    <w:p w14:paraId="137B1C83"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1. ඔබ මිය යා හැකි හෙට දවස වෙනුවෙන් කන්න, බොන්න, සතුටු වන්න.</w:t>
      </w:r>
    </w:p>
    <w:p w14:paraId="75018E40" w14:textId="77777777" w:rsidR="00B35F8E" w:rsidRPr="00DA0CB8" w:rsidRDefault="00B35F8E" w:rsidP="00B35F8E">
      <w:pPr>
        <w:widowControl w:val="0"/>
        <w:spacing w:line="276" w:lineRule="auto"/>
        <w:ind w:left="540" w:hanging="540"/>
        <w:jc w:val="both"/>
        <w:rPr>
          <w:rFonts w:cstheme="minorHAnsi"/>
          <w:sz w:val="24"/>
          <w:szCs w:val="24"/>
          <w:lang w:val="en"/>
        </w:rPr>
      </w:pPr>
      <w:r w:rsidRPr="00DA0CB8">
        <w:rPr>
          <w:rFonts w:cstheme="minorHAnsi"/>
          <w:sz w:val="24"/>
          <w:szCs w:val="24"/>
          <w:lang w:val="en"/>
        </w:rPr>
        <w:t>2. මගේ දේ මගේ ය. ඔයාගේ මොකක්ද මට ඕන නම් මම ගන්නම්.</w:t>
      </w:r>
    </w:p>
    <w:p w14:paraId="57BB2416"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3. ජීවිතයේ වැඩිපුරම දේවල් ලබා ගන්නා තැනැත්තා ජය ගනී.</w:t>
      </w:r>
    </w:p>
    <w:p w14:paraId="41643D21" w14:textId="77777777" w:rsidR="00B35F8E" w:rsidRPr="00DA0CB8" w:rsidRDefault="00B35F8E" w:rsidP="00B35F8E">
      <w:pPr>
        <w:widowControl w:val="0"/>
        <w:spacing w:line="276" w:lineRule="auto"/>
        <w:ind w:left="540" w:hanging="540"/>
        <w:jc w:val="both"/>
        <w:rPr>
          <w:rFonts w:cstheme="minorHAnsi"/>
          <w:sz w:val="24"/>
          <w:szCs w:val="24"/>
          <w:lang w:val="en"/>
        </w:rPr>
      </w:pPr>
      <w:r w:rsidRPr="00DA0CB8">
        <w:rPr>
          <w:rFonts w:cstheme="minorHAnsi"/>
          <w:sz w:val="24"/>
          <w:szCs w:val="24"/>
          <w:lang w:val="en"/>
        </w:rPr>
        <w:t>4. මම කිසිවෙකුට, දෙවියන් වහන්සේට හෝ මනුෂ්‍යයාට බිය නොවෙමි. බලය ඇති තැනැත්තා මම වෙමි.</w:t>
      </w:r>
    </w:p>
    <w:p w14:paraId="3D89EC5C"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එහි ප්‍රතිඵලයක් වශයෙන්, ඔවුන් ආදම් සහ ඒව, කායින්, ඒසව් සහ ජුදාස්ගේ ක්‍රියාවන් අනුගමනය කරන්නේ ඔවුන්ගේ ආශාවන්ට යටත් වී දෙවියන්වහන්සේ කැමති දේට වඩා ඔවුන්ට කිරීමට අවශ්‍ය දේ කිරීමෙනි. දෙවියන් වහන්සේ උත්පත්ති 2:16-17 හි ඔවුන්ට පැවසුවේ “උයනෙහි සෑම ගසකින්ම ඔබට නිදහසේ කන්න පුළුවන්. එහෙත් යහපත හා නපුර දැනගැනීමේ ගසෙන් ඔබ නොකෑ යුතු ය. නමුත් උත්පත්ති 3:4-6, 13 හි අපි කියවන්නේ “එවිට සර්පයා ස්ත්‍රියට, 'ඔබ නියත වශයෙන්ම මැරෙන්නේ නැත. මක්නිසාද ඔබ එයින් කන දවසේදී ඔබේ ඇස් ඇරෙන බවත් ඔබ යහපත හා නපුර දැනගෙන දෙවිට සමාන වන බවත් දෙවි දන්නවා.' ඉතින් ඒ ගස කෑමට හොඳ බවත්, ඇසට ප්‍රසන්න බවත්, නුවණ ඇති කිරීමට කැමති ගසක් බවත් දැක, ඒ ස්ත්‍රිය එහි ගෙඩි ගෙන කෑවාය. ඇයද ඇය සමඟ ඇගේ ස්වාමිපුරුෂයාට දුන් අතර ඔහු කෑවාය. … “දෙවි සමිඳාණන් වහන්සේ ස්ත්‍රියට මෙසේ වදාළ සේක.</w:t>
      </w:r>
    </w:p>
    <w:p w14:paraId="6F3D694C"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ආදම් සහ ඒව බොරුවක් විශ්වාස කළා. ඒසව් ඔවුන්ගේ ආශාවන්ට යටත් වූ අතර, ලෝභ පුද්ගලයෙකු වූ ජූදාස්ට මුදල් අවශ්‍යව තිබූ නිසා ඔහු සදාකාලික මරණය තෝරාගත්තේ යේසුස්ව පාවා දීමෙන් සහ ඔහුගේ “මිතුරන්ගෙන්” සොරකම් කරමිනි.</w:t>
      </w:r>
    </w:p>
    <w:p w14:paraId="21FD8DAF"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sz w:val="24"/>
          <w:szCs w:val="24"/>
          <w:lang w:val="en"/>
        </w:rPr>
        <w:t>යාකොබ් එය මේ ආකාරයට ජේම්ස් 1:12-15 දක්වා ඇත “පරීක්‍ෂාව විඳදරාගන්නා මිනිසා භාග්‍යවන්තයෙකි. මන්ද, ඔහු අනුමත කළ විට, සමිඳාණන් වහන්සේ තමාට ප්‍රේම කරන අයට පොරොන්දු වූ ජීවන ඔටුන්න ඔහුට ලැබෙනු ඇත. ඔහු පරීක්ෂාවට ලක් වූ විට, 'මම දෙවියන් වහන්සේ විසින් පරීක්ෂා කරනු ලැබුවෙමි'යි කිසිවෙක් නොකියා වා! මක්නිසාද දෙවියන් වහන්සේ නපුරෙන් පරීක්ෂාවට ලක් කළ නොහැකි අතර ඔහුම කිසිවෙකු පරීක්ෂා නොකරයි. නමුත් සෑම කෙනෙකුම තමාගේම ආශාවන්ගෙන් ඉවතට ඇදී යන විට සහ පොළඹවන විට පරීක්ෂාවට ලක් වේ. එවිට, ආශාව පිළිසිඳගත් විට, එය පාපය උපදවයි; පාපය සම්පූර්ණ වූ විට මරණය උපදවයි.”</w:t>
      </w:r>
    </w:p>
    <w:p w14:paraId="17313CD5"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එමනිසා, ආදම් සහ ඒවගේ අකීකරුකම නිසා, ඔවුන්ගේ ආශාවන්ට යටත්ව, මරණය ලෝකයට ඇතුල් විය - පාපයේ ප්රතිඵලය. "එබැවින්, එක් මිනිසෙකු කරණකොටගෙන පාපය ලෝකයට ඇතුළු වූවාක් මෙන්, පාපය තුළින් මරණයත්, සියලු මිනිසුන් පව් කළ නිසා මරණයත් සියලු මිනිසුන්ට පැතිර ගියේය." (රෝම 5:12)</w:t>
      </w:r>
    </w:p>
    <w:p w14:paraId="56F76B14"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දෙවියන් වහන්සේ පැවසුවේ, "යහපත සහ නපුර දැනගැනීමේ ගසෙන් ඔබ නොකෑ යුතු ය, මක්නිසාද ඔබ එය අනුභව කරන විට ඔබ නිසැකවම මිය යනු ඇත." (උත්පත්ති 2:17) එබැවින්, දෙවියන් වහන්සේට අකීකරු වීම, පාපය, මරණය සියලු මිනිසුන්ට පැතිර ගියේය - පව් නොවේ.</w:t>
      </w:r>
    </w:p>
    <w:p w14:paraId="6CD3C4D7"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නමුත් බලාපොරොත්තුවක් ඇත “මක්නිසාද ඔබ ඔබේ අවයව අපවිත්‍රකමේ සහ අවනීතියේ දාසයන් ලෙස ඉදිරිපත් කළාක් මෙන්, දැන් ඔබේ සාමාජිකයන් ශුද්ධකම සඳහා ධර්මිෂ්ඨකමේ දාසයන් ලෙස ඉදිරිපත් කරන්න. මක්නිසාද ඔබ පාපයේ දාසයන්ව සිටියදී, ධර්මිෂ්ඨකම සම්බන්ධයෙන් ඔබ නිදහස්ව සිටියා. දැන් ඔබ ලැජ්ජාවට පත්වන දේවලින් ඔබට එදා තිබූ ඵලය කුමක්ද? මක්නිසාද ඒ දේවල්වල අවසානය මරණයයි. නමුත් දැන් පාපයෙන් නිදහස් වී, දෙවියන් වහන්සේගේ දාසයන් බවට පත් වූ පසු, ඔබට ඔබේ පලය ශුද්ධකමටද අවසානය සදාකාල ජීවනයටද ඇත. මක්නිසාද පාපයේ කුලිය මරණයයි." (රෝම 6:19-23)</w:t>
      </w:r>
    </w:p>
    <w:p w14:paraId="13335F80"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පහත දැක්වෙන්නේ දෙවියන් වහන්සේ පාපය, අවනීතිය, කැරැල්ල සහ අකීකරුකම ලෙස සලකන දේවල් සඳහා යොමු කිරීම් කිහිපයකි. එවැනි පුරුදු කරන අය මරණින් මතු ජීවිතයට ජීවත් වෙති.</w:t>
      </w:r>
    </w:p>
    <w:p w14:paraId="34E35A7D"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b/>
          <w:bCs/>
          <w:sz w:val="24"/>
          <w:szCs w:val="24"/>
          <w:lang w:val="en"/>
        </w:rPr>
        <w:t>උත්පත්ති 6:5-6</w:t>
      </w:r>
      <w:r w:rsidRPr="00DA0CB8">
        <w:rPr>
          <w:rFonts w:cstheme="minorHAnsi"/>
          <w:sz w:val="24"/>
          <w:szCs w:val="24"/>
          <w:lang w:val="en"/>
        </w:rPr>
        <w:t>“තවද, මනුෂ්‍යයාගේ දුෂ්ටකම පොළොවෙහි මහත් බවත්, ඔහුගේ සිතේ සිතුවිලිවල සෑම සිතුවිල්ලක්ම දිගින් දිගටම නපුරු බවත් දෙවි දුටුවේය. සමිඳාණන් වහන්සේ පොළොවෙහි මනුෂ්‍යයා සෑදූ බව ඔහු පසුතැවිලි වූ අතර, එය ඔහුගේ හදවතේ ශෝකයට පත් විය.</w:t>
      </w:r>
    </w:p>
    <w:p w14:paraId="11132E9A"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උත්පත්ති 13:13</w:t>
      </w:r>
      <w:r w:rsidRPr="00DA0CB8">
        <w:rPr>
          <w:rFonts w:cstheme="minorHAnsi"/>
          <w:sz w:val="24"/>
          <w:szCs w:val="24"/>
          <w:lang w:val="en"/>
        </w:rPr>
        <w:t>“නමුත් සොදොම්හි මනුෂ්‍යයෝ සමිඳාණන් වහන්සේ ඉදිරියෙහි දුෂ්ට වූ අතර අතිශයින් පව්කාරයෝ වූහ.”</w:t>
      </w:r>
    </w:p>
    <w:p w14:paraId="27EF7E79"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b/>
          <w:bCs/>
          <w:sz w:val="24"/>
          <w:szCs w:val="24"/>
          <w:lang w:val="en"/>
        </w:rPr>
        <w:t>උත්පත්ති 19:4-5</w:t>
      </w:r>
      <w:r w:rsidRPr="00DA0CB8">
        <w:rPr>
          <w:rFonts w:cstheme="minorHAnsi"/>
          <w:sz w:val="24"/>
          <w:szCs w:val="24"/>
          <w:lang w:val="en"/>
        </w:rPr>
        <w:t>- "ඔවුන් ලොත්ට කතා කොට, "අද රෑ ඔබ වෙත පැමිණි මිනිසුන් කොහේද? ඔවුන් සමඟ ලිංගිකව හැසිරීමට හැකි වන පරිදි ඔවුන්ව අප වෙත ගෙනෙන්න."</w:t>
      </w:r>
    </w:p>
    <w:p w14:paraId="29D3A819"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අස්වාභාවික ලිංගිකත්වය සඳහා ඇති ආශාව - එකම ලිංගය සමඟ ලිංගිකව හැසිරීම.</w:t>
      </w:r>
    </w:p>
    <w:p w14:paraId="37E48D24"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එපීස 5:5</w:t>
      </w:r>
      <w:r w:rsidRPr="00DA0CB8">
        <w:rPr>
          <w:rFonts w:cstheme="minorHAnsi"/>
          <w:sz w:val="24"/>
          <w:szCs w:val="24"/>
          <w:lang w:val="en"/>
        </w:rPr>
        <w:t>- "මේ නිසා ඔබට නිසැක විය හැකිය: දුරාචාර, අපිරිසිදු හෝ කෑදර කිසිවෙක් නැත - එවැනි මිනිසෙක් පිළිම වන්දනා කරන්නෙක් - ක්‍රිස්තුස් වහන්සේගේ සහ දෙවියන් වහන්සේගේ රාජ්‍යයේ යම් උරුමයක් ඇත."</w:t>
      </w:r>
    </w:p>
    <w:p w14:paraId="5607718C"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හෙබ්‍රෙව් 10:26-31</w:t>
      </w:r>
      <w:r w:rsidRPr="00DA0CB8">
        <w:rPr>
          <w:rFonts w:cstheme="minorHAnsi"/>
          <w:sz w:val="24"/>
          <w:szCs w:val="24"/>
          <w:lang w:val="en"/>
        </w:rPr>
        <w:t>“මක්නිසාද සත්‍යය පිළිබඳ දැනුම ලැබීමෙන් පසු අප හිතාමතාම පව් කළහොත්, පව් සඳහා පූජාවක් තවදුරටත් ඉතිරි නොවේ, නමුත් විනිශ්චය පිළිබඳ යම් බියකරු අපේක්ෂාවක් සහ විරුද්ධවාදීන් ගිල දමන ගිනිමය කෝපයක්. මෝසෙස්ගේ ව්‍යවස්ථාව ප්‍රතික්ෂේප කළ ඕනෑම අයෙක් සාක්ෂිකරුවන් දෙතුන් දෙනෙකුගේ සාක්ෂිය මත අනුකම්පාවකින් තොරව මිය යයි. දෙවියන් වහන්සේගේ පුත්‍රයාව පාගා දැමූ, ඔහුව විශුද්ධ කරන ලද ගිවිසුමේ රුධිරය පොදු දෙයක් ලෙස ගණන් බලා, කරුණාවේ ආත්මයට අපහාස කළ ඔහුව කොතරම් දරුණු දඬුවමක් ලෙස සලකනු ඇතැයි ඔබ සිතනවාද? මක්නිසාද පළිගැනීම මාගේය, මම විපාක දෙන්නෙමියි කී තැනැත්තා අපි දනිමුයයි ස්වාමීන්වහන්සේ කියනසේක. නැවතත්, 'යෙහෝවා තම සෙනඟ විනිශ්චය කරනු ඇත.' ජීවමාන දෙවියන්ගේ අතට පත්වීම භයානක දෙයකි. ”</w:t>
      </w:r>
    </w:p>
    <w:p w14:paraId="769BEF08"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යාකොබ් 1:19-21</w:t>
      </w:r>
      <w:r w:rsidRPr="00DA0CB8">
        <w:rPr>
          <w:rFonts w:cstheme="minorHAnsi"/>
          <w:sz w:val="24"/>
          <w:szCs w:val="24"/>
          <w:lang w:val="en"/>
        </w:rPr>
        <w:t>– “එසේ නම්, මාගේ ප්‍රේමණීය සහෝදරයෙනි, සෑම මනුෂ්‍යයෙක්ම ඇසීමට ඉක්මන් වේවා, කථා කිරීමට ප්‍රමාද වේවා, උදහසට ප්‍රමාද වේවා. මක්නිසාද මනුෂ්‍යයාගේ උදහස දෙවියන්වහන්සේගේ ධර්මිෂ්ඨකම ඇති නොකරයි. එබැවින්, සියලු අපිරිසිදුකම සහ දුෂ්ටකම පිටාර ගැලීම අත්හැර, ඔබේ ආත්මයන් ගලවා ගැනීමට හැකි වන රෝපණය කරන ලද වචනය නිහතමානීව පිළිගන්න.</w:t>
      </w:r>
    </w:p>
    <w:p w14:paraId="572E0AAE"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b/>
          <w:bCs/>
          <w:sz w:val="24"/>
          <w:szCs w:val="24"/>
          <w:lang w:val="en"/>
        </w:rPr>
        <w:t>2 පේතෘස් 2:4-11</w:t>
      </w:r>
      <w:r w:rsidRPr="00DA0CB8">
        <w:rPr>
          <w:rFonts w:cstheme="minorHAnsi"/>
          <w:sz w:val="24"/>
          <w:szCs w:val="24"/>
          <w:lang w:val="en"/>
        </w:rPr>
        <w:t>- “මක්නිසාද දෙවියන් වහන්සේ පව් කළ දේවදූතයන්ව ඉතිරි නොකළේ නම්, නමුත් ඔවුන්ව නිරයට හෙළා, විනිශ්චය සඳහා වෙන් කර තැබීම සඳහා ඔවුන්ව අන්ධකාරයේ දම්වැල්වලට භාර දුන්නේ නම්; පුරාණ ලෝකය ඉතිරි කළේ නැත, නමුත් මිනිසුන් අට දෙනාගෙන් කෙනෙකු වූ නෝවා බේරාගත්තේය, ධර්මිෂ්ඨකමේ දේශකයෙක්, අභක්තිකයන්ගේ ලෝකය මත ජලගැල්ම ගෙන ඒම; සොදොම් සහ ගොමෝරා නගර අළු බවට පත් කර, ඒවා විනාශයට හෙළා, පසුව අභක්තිකව ජීවත් වන අයට ඒවා ආදර්ශයක් විය. දුෂ්ටයන්ගේ අපිරිසිදු හැසිරීමෙන් පීඩාවට පත් වූ ධර්මිෂ්ඨ ලොත්ව නිදහස් කළේය (ඔවුන් අතර වාසය කරන එම ධර්මිෂ්ඨ මිනිසා ඔවුන්ගේ නීති විරෝධී ක්‍රියා දැකීමෙන් හා අසාවෙන් තම ධර්මිෂ්ඨ ආත්මයට දිනෙන් දින වධ දුන්නේය) - එවිට සමිඳාණන් වහන්සේ ගලවා ගන්නේ කෙසේදැයි දනී. දේවභක්තිකව පරීක්ෂාවලින් සහ අසාධාරණයන් විනිශ්චය දවස සඳහා දඬුවමට යටත් කිරීමට, විශේෂයෙන්ම අපිරිසිදුකමේ තෘෂ්ණාවෙන් මාංසයට අනුව ගමන් කරන සහ අධිකාරිය හෙළා දකින අය. ඔවුන් උඩඟු, ස්වයං-කැමැත්ත. ප්‍රභූවරුන්ට නපුරු කතා කිරීමට ඔවුහු බිය නොවෙති, නමුත් බලයෙන් හා බලයෙන් වැඩි දේවදූතයන් සමිඳාණන් වහන්සේ ඉදිරියෙහි ඔවුන්ට විරුද්ධව නින්දා සහගත චෝදනාවක් ගෙන එන්නේ නැත.</w:t>
      </w:r>
    </w:p>
    <w:p w14:paraId="1C5C89F5"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2 පේතෘස් 2:12-17</w:t>
      </w:r>
      <w:r w:rsidRPr="00DA0CB8">
        <w:rPr>
          <w:rFonts w:cstheme="minorHAnsi"/>
          <w:sz w:val="24"/>
          <w:szCs w:val="24"/>
          <w:lang w:val="en"/>
        </w:rPr>
        <w:t xml:space="preserve">- “නමුත් මොවුන් අල්ලා විනාශ කිරීමට සාදන ලද ස්වභාවික තිරිසන් සතුන් මෙන්, ඔවුන්ට නොතේරෙන දේ ගැන නපුරු ලෙස කතා කරයි, ඔවුන්ගේම දූෂණයෙන් සම්පූර්ණයෙන්ම විනාශ වී යයි, එය සතුටට ගණන් ගන්නන් ලෙස අධර්මයේ කුලිය ලබා ගනී. දිවා කාලයේ කැරූස්. ඔවුන් ලප සහ කැළැල්, ඔවුන් ඔබ සමඟ මංගල්යයේදී ඔවුන්ගේම රැවටීම්වල නියැලෙමින්, කාමමිථ්යාචාරයෙන් පිරුණු ඇස් ඇති, අස්ථාවර ආත්මයන් පොළඹවන පාපයෙන් නතර විය නොහැකි ය. ඔවුන් තණ්හාව පුරුදු පුහුණු කළ හදවතක් ඇති අතර, ශාප ලත් දරුවන් ය. ඔව්හු යහ මඟ අත්හැර, අධර්මිෂ්ඨකමේ කුලියට ප්‍රිය වූ බෙයෝර්ගේ පුත්‍රයා වන බාලාම්ගේ මාර්ගය අනුගමනය කළහ. නමුත් ඔහුගේ අයුතුකම නිසා ඔහුට තරවටු කරන ලදී. මේවා ජලය නොමැති ළිං, </w:t>
      </w:r>
      <w:proofErr w:type="spellStart"/>
      <w:r w:rsidRPr="00DA0CB8">
        <w:rPr>
          <w:rFonts w:cstheme="minorHAnsi"/>
          <w:sz w:val="24"/>
          <w:szCs w:val="24"/>
          <w:lang w:val="en"/>
        </w:rPr>
        <w:t>කුණාටුවකින්</w:t>
      </w:r>
      <w:proofErr w:type="spellEnd"/>
      <w:r w:rsidRPr="00DA0CB8">
        <w:rPr>
          <w:rFonts w:cstheme="minorHAnsi"/>
          <w:sz w:val="24"/>
          <w:szCs w:val="24"/>
          <w:lang w:val="en"/>
        </w:rPr>
        <w:t xml:space="preserve"> </w:t>
      </w:r>
      <w:proofErr w:type="spellStart"/>
      <w:r w:rsidRPr="00DA0CB8">
        <w:rPr>
          <w:rFonts w:cstheme="minorHAnsi"/>
          <w:sz w:val="24"/>
          <w:szCs w:val="24"/>
          <w:lang w:val="en"/>
        </w:rPr>
        <w:t>ගෙන</w:t>
      </w:r>
      <w:proofErr w:type="spellEnd"/>
      <w:r w:rsidRPr="00DA0CB8">
        <w:rPr>
          <w:rFonts w:cstheme="minorHAnsi"/>
          <w:sz w:val="24"/>
          <w:szCs w:val="24"/>
          <w:lang w:val="en"/>
        </w:rPr>
        <w:t xml:space="preserve"> </w:t>
      </w:r>
      <w:proofErr w:type="spellStart"/>
      <w:r w:rsidRPr="00DA0CB8">
        <w:rPr>
          <w:rFonts w:cstheme="minorHAnsi"/>
          <w:sz w:val="24"/>
          <w:szCs w:val="24"/>
          <w:lang w:val="en"/>
        </w:rPr>
        <w:t>යන</w:t>
      </w:r>
      <w:proofErr w:type="spellEnd"/>
      <w:r w:rsidRPr="00DA0CB8">
        <w:rPr>
          <w:rFonts w:cstheme="minorHAnsi"/>
          <w:sz w:val="24"/>
          <w:szCs w:val="24"/>
          <w:lang w:val="en"/>
        </w:rPr>
        <w:t xml:space="preserve"> </w:t>
      </w:r>
      <w:proofErr w:type="spellStart"/>
      <w:r w:rsidRPr="00DA0CB8">
        <w:rPr>
          <w:rFonts w:cstheme="minorHAnsi"/>
          <w:sz w:val="24"/>
          <w:szCs w:val="24"/>
          <w:lang w:val="en"/>
        </w:rPr>
        <w:t>වලාකුළු</w:t>
      </w:r>
      <w:proofErr w:type="spellEnd"/>
      <w:r w:rsidRPr="00DA0CB8">
        <w:rPr>
          <w:rFonts w:cstheme="minorHAnsi"/>
          <w:sz w:val="24"/>
          <w:szCs w:val="24"/>
          <w:lang w:val="en"/>
        </w:rPr>
        <w:t>,</w:t>
      </w:r>
    </w:p>
    <w:p w14:paraId="25254031"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කිතුනුවන් යැයි කියා ගන්නා කිතුනුවන් සමඟ එක්රැස් වන මිනිසුන් දිවා කාලයේ දී කාමමිථ්‍යාචාරයෙන් පිරුණු ඇස් ඇති, තණ්හාවෙන් යුක්ත විය. ඔව්හු යහ මඟ අත්හැර නොමඟ ගියහ.</w:t>
      </w:r>
    </w:p>
    <w:p w14:paraId="211C5685" w14:textId="77777777" w:rsidR="00B35F8E" w:rsidRPr="00DA0CB8" w:rsidRDefault="00B35F8E" w:rsidP="00B35F8E">
      <w:pPr>
        <w:autoSpaceDE w:val="0"/>
        <w:autoSpaceDN w:val="0"/>
        <w:adjustRightInd w:val="0"/>
        <w:spacing w:line="276" w:lineRule="auto"/>
        <w:jc w:val="both"/>
        <w:rPr>
          <w:rFonts w:cstheme="minorHAnsi"/>
          <w:sz w:val="24"/>
          <w:szCs w:val="24"/>
        </w:rPr>
      </w:pPr>
      <w:r w:rsidRPr="00DA0CB8">
        <w:rPr>
          <w:rFonts w:cstheme="minorHAnsi"/>
          <w:b/>
          <w:sz w:val="24"/>
          <w:szCs w:val="24"/>
        </w:rPr>
        <w:t>2 තෙසලෝනික 1:3-10</w:t>
      </w:r>
      <w:r w:rsidRPr="00DA0CB8">
        <w:rPr>
          <w:rFonts w:cstheme="minorHAnsi"/>
          <w:sz w:val="24"/>
          <w:szCs w:val="24"/>
        </w:rPr>
        <w:t>- “සහෝදරවරුනි, ඔබ වෙනුවෙන් සැමවිටම දෙවියන් වහන්සේට ස්තුති කිරීමට අපි බැඳී සිටිමු, එයට සුදුසු පරිදි, මන්ද ඔබේ ඇදහිල්ල අතිශයින් වැඩෙන නිසාත්, ඔබ සැමගේ ආදරය එකිනෙකා කෙරෙහි වැඩි වන නිසාත්, අපි ඔබ ගැන පුරසාරම් දෙඩීමට පල්ලි අතරේ. දෙවියන් වහන්සේගේ ධර්මිෂ්ඨ විනිශ්චයේ ප්‍රකාශිත සාක්ෂියක් වන, ඔබ විඳදරාගන්නා ඔබගේ සියලු පීඩා සහ පීඩා වලදී ඔබගේ ඉවසීම සහ ඇදහිල්ල සඳහා දෙවියන් වහන්සේ, ඔබ ද දුක් විඳින දෙවියන් වහන්සේගේ රාජ්‍යයට සුදුස්සන් ලෙස ගණන් ගනු ලැබේ. මක්නිසාද ඔබට කරදර කරන අයට පීඩාවෙන් වන්දි ගෙවීම දෙවියන් වහන්සේ සමඟ ධර්මිෂ්ඨ දෙයක් වන අතර, එසේ නොකරන අයගෙන් පළිගැනීම සඳහා ඇවිළෙන ගින්නෙන් තම බලවත් දූතයන් සමඟ ස්වාමීන් වන ජේසුස් වහන්සේ ස්වර්ගයෙන් එළිදරව් වන විට අප සමඟ කරදරයට පත් වූ ඔබට අප සමඟ විවේකය ලබා දීම. දෙවියන් වහන්සේ ද අපගේ ස්වාමීන් වන ජේසුස් ක්‍රිස්තුන් වහන්සේගේ ශුභාරංචියට කීකරු නොවන අය ගැන ද දැන ගන්න.</w:t>
      </w:r>
    </w:p>
    <w:p w14:paraId="572FE111"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එළිදරව් 20:10</w:t>
      </w:r>
      <w:r w:rsidRPr="00DA0CB8">
        <w:rPr>
          <w:rFonts w:cstheme="minorHAnsi"/>
          <w:sz w:val="24"/>
          <w:szCs w:val="24"/>
          <w:lang w:val="en"/>
        </w:rPr>
        <w:t>- “ඔවුන්ව රැවටූ යක්ෂයා, මෘගයා සහ බොරු අනාගතවක්තෘවරයා සිටින ගිනි හා ගෙන්දගම් විලට හෙළනු ලැබීය. ඔවුන් දිවා රෑ සදහටම වධ හිංසාවට ලක් වනු ඇත.</w:t>
      </w:r>
    </w:p>
    <w:p w14:paraId="62DA1E38"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එළිදරව් 21:8</w:t>
      </w:r>
      <w:r w:rsidRPr="00DA0CB8">
        <w:rPr>
          <w:rFonts w:cstheme="minorHAnsi"/>
          <w:sz w:val="24"/>
          <w:szCs w:val="24"/>
          <w:lang w:val="en"/>
        </w:rPr>
        <w:t>“එහෙත් බියගුලු, නොඇදහිලිවන්ත, පිළිකුල් සහගත, මිනීමරුවන්, ලිංගික දුරාචාරය කරන්නන්, මන්තර ගුරුකම් කරන්නන්, පිළිම වන්දනා කරන්නන් සහ සියලු බොරුකාරයන්ට දෙවන මරණය වන ගින්නෙන් හා ගෙන්දගම්වලින් ඇවිළෙන විලෙහි ඔවුන්ගේ කොටස හිමි වේ.”</w:t>
      </w:r>
    </w:p>
    <w:p w14:paraId="64C62A66"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b/>
          <w:bCs/>
          <w:sz w:val="24"/>
          <w:szCs w:val="24"/>
          <w:lang w:val="en"/>
        </w:rPr>
        <w:t>1 යොහන් 1:10</w:t>
      </w:r>
      <w:r w:rsidRPr="00DA0CB8">
        <w:rPr>
          <w:rFonts w:cstheme="minorHAnsi"/>
          <w:sz w:val="24"/>
          <w:szCs w:val="24"/>
          <w:lang w:val="en"/>
        </w:rPr>
        <w:t>- "අපි පව් නොකළ බව කීවොත්, අපි ඔහුව බොරුකාරයෙක් කරන්නෙමු, ඔහුගේ වචනය අප තුළ නැත."</w:t>
      </w:r>
    </w:p>
    <w:p w14:paraId="21558604" w14:textId="77777777" w:rsidR="00B35F8E" w:rsidRPr="00DA0CB8" w:rsidRDefault="00B35F8E" w:rsidP="00B35F8E">
      <w:pPr>
        <w:widowControl w:val="0"/>
        <w:spacing w:line="276" w:lineRule="auto"/>
        <w:jc w:val="both"/>
        <w:rPr>
          <w:rFonts w:cstheme="minorHAnsi"/>
          <w:sz w:val="24"/>
          <w:szCs w:val="24"/>
          <w:lang w:val="en"/>
        </w:rPr>
      </w:pPr>
    </w:p>
    <w:p w14:paraId="6902FDB3" w14:textId="77777777" w:rsidR="00B35F8E" w:rsidRPr="00DA0CB8" w:rsidRDefault="00B35F8E" w:rsidP="004824C7">
      <w:pPr>
        <w:widowControl w:val="0"/>
        <w:spacing w:after="0"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දැන් මරණින් මතු ස්වභාවය ගැන බොහෝ විවාද ඇති විය හැක. එය වචනානුසාරයෙන් හෝ සංකේතාත්මක, කිසිදා නිම නොවන වධ හිංසා හෝ විනාශය සහ සහ දිගටම? මරණයෙන් පසු ස්වභාවය කුමක් වුවත්, එය කෙතරම් බිහිසුණු සහ අවසන් වනු ඇත, ඔහුගේ හෝ ඇයගේ නිවැරදි මනස ඇති කිසිවෙකු එහි යැවීමට කැමති නොවනු ඇත. මරණින් මතු සදාකාලික නිවැසියන් වන්නේ:</w:t>
      </w:r>
    </w:p>
    <w:p w14:paraId="32CBA959"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කැරලි ගැසූ දේවදූතයන්</w:t>
      </w:r>
    </w:p>
    <w:p w14:paraId="4A2C95B2"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යක්ෂයා (සාතන්)</w:t>
      </w:r>
    </w:p>
    <w:p w14:paraId="2B77A9C1"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මෘගයා</w:t>
      </w:r>
    </w:p>
    <w:p w14:paraId="28B80DA8"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බොරු නබි</w:t>
      </w:r>
    </w:p>
    <w:p w14:paraId="37F0B6E1"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බියගුලු (බිය සහිත)</w:t>
      </w:r>
    </w:p>
    <w:p w14:paraId="28A4AF34"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විශ්වාස නොකරන</w:t>
      </w:r>
    </w:p>
    <w:p w14:paraId="50E23315"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පිළිකුල් සහගතය</w:t>
      </w:r>
    </w:p>
    <w:p w14:paraId="10CE9AA0" w14:textId="77777777" w:rsidR="00B35F8E" w:rsidRPr="00DA0CB8" w:rsidRDefault="00B35F8E" w:rsidP="004824C7">
      <w:pPr>
        <w:widowControl w:val="0"/>
        <w:tabs>
          <w:tab w:val="left" w:pos="2700"/>
        </w:tabs>
        <w:spacing w:line="240" w:lineRule="auto"/>
        <w:ind w:left="630"/>
        <w:jc w:val="both"/>
        <w:rPr>
          <w:rFonts w:cstheme="minorHAnsi"/>
          <w:sz w:val="24"/>
          <w:szCs w:val="24"/>
          <w:lang w:val="en"/>
        </w:rPr>
      </w:pPr>
      <w:r w:rsidRPr="00DA0CB8">
        <w:rPr>
          <w:rFonts w:cstheme="minorHAnsi"/>
          <w:sz w:val="24"/>
          <w:szCs w:val="24"/>
          <w:lang w:val="en"/>
        </w:rPr>
        <w:t>මිනීමරුවන්</w:t>
      </w:r>
    </w:p>
    <w:p w14:paraId="610EB87A" w14:textId="77777777" w:rsidR="00B35F8E" w:rsidRPr="00DA0CB8" w:rsidRDefault="00B35F8E" w:rsidP="004824C7">
      <w:pPr>
        <w:widowControl w:val="0"/>
        <w:tabs>
          <w:tab w:val="left" w:pos="2691"/>
        </w:tabs>
        <w:spacing w:line="240" w:lineRule="auto"/>
        <w:ind w:left="630"/>
        <w:jc w:val="both"/>
        <w:rPr>
          <w:rFonts w:cstheme="minorHAnsi"/>
          <w:sz w:val="24"/>
          <w:szCs w:val="24"/>
          <w:lang w:val="en"/>
        </w:rPr>
      </w:pPr>
      <w:r w:rsidRPr="00DA0CB8">
        <w:rPr>
          <w:rFonts w:cstheme="minorHAnsi"/>
          <w:sz w:val="24"/>
          <w:szCs w:val="24"/>
          <w:lang w:val="en"/>
        </w:rPr>
        <w:t>බොරුකාරයෝ</w:t>
      </w:r>
    </w:p>
    <w:p w14:paraId="0CC7FDAF" w14:textId="77777777" w:rsidR="00B35F8E" w:rsidRPr="00DA0CB8" w:rsidRDefault="00B35F8E" w:rsidP="004824C7">
      <w:pPr>
        <w:widowControl w:val="0"/>
        <w:tabs>
          <w:tab w:val="left" w:pos="2691"/>
        </w:tabs>
        <w:spacing w:line="240" w:lineRule="auto"/>
        <w:ind w:left="630"/>
        <w:jc w:val="both"/>
        <w:rPr>
          <w:rFonts w:cstheme="minorHAnsi"/>
          <w:sz w:val="24"/>
          <w:szCs w:val="24"/>
          <w:lang w:val="en"/>
        </w:rPr>
      </w:pPr>
      <w:r w:rsidRPr="00DA0CB8">
        <w:rPr>
          <w:rFonts w:cstheme="minorHAnsi"/>
          <w:sz w:val="24"/>
          <w:szCs w:val="24"/>
          <w:lang w:val="en"/>
        </w:rPr>
        <w:t>මන්තර ගුරුකම් කරන්නන්</w:t>
      </w:r>
      <w:r w:rsidRPr="00DA0CB8">
        <w:rPr>
          <w:rFonts w:cstheme="minorHAnsi"/>
          <w:sz w:val="24"/>
          <w:szCs w:val="24"/>
          <w:lang w:val="en"/>
        </w:rPr>
        <w:tab/>
        <w:t xml:space="preserve"> </w:t>
      </w:r>
    </w:p>
    <w:p w14:paraId="6F5BE27C" w14:textId="77777777" w:rsidR="00B35F8E" w:rsidRPr="00DA0CB8" w:rsidRDefault="00B35F8E" w:rsidP="004824C7">
      <w:pPr>
        <w:widowControl w:val="0"/>
        <w:tabs>
          <w:tab w:val="left" w:pos="2682"/>
        </w:tabs>
        <w:spacing w:line="240" w:lineRule="auto"/>
        <w:ind w:left="630"/>
        <w:jc w:val="both"/>
        <w:rPr>
          <w:rFonts w:cstheme="minorHAnsi"/>
          <w:sz w:val="24"/>
          <w:szCs w:val="24"/>
          <w:lang w:val="en"/>
        </w:rPr>
      </w:pPr>
      <w:r w:rsidRPr="00DA0CB8">
        <w:rPr>
          <w:rFonts w:cstheme="minorHAnsi"/>
          <w:sz w:val="24"/>
          <w:szCs w:val="24"/>
          <w:lang w:val="en"/>
        </w:rPr>
        <w:t>ලිංගික දුරාචාර (වේශ්‍යාකම් කරන්නන්)</w:t>
      </w:r>
    </w:p>
    <w:p w14:paraId="330CACED" w14:textId="77777777" w:rsidR="00B35F8E" w:rsidRPr="00DA0CB8" w:rsidRDefault="00B35F8E" w:rsidP="004824C7">
      <w:pPr>
        <w:widowControl w:val="0"/>
        <w:tabs>
          <w:tab w:val="left" w:pos="2682"/>
        </w:tabs>
        <w:spacing w:line="240" w:lineRule="auto"/>
        <w:ind w:left="630"/>
        <w:jc w:val="both"/>
        <w:rPr>
          <w:rFonts w:cstheme="minorHAnsi"/>
          <w:sz w:val="24"/>
          <w:szCs w:val="24"/>
          <w:lang w:val="en"/>
        </w:rPr>
      </w:pPr>
      <w:r w:rsidRPr="00DA0CB8">
        <w:rPr>
          <w:rFonts w:cstheme="minorHAnsi"/>
          <w:sz w:val="24"/>
          <w:szCs w:val="24"/>
          <w:lang w:val="en"/>
        </w:rPr>
        <w:t>පිළිම වන්දනා කරන්නන්</w:t>
      </w:r>
    </w:p>
    <w:p w14:paraId="0852DFEF"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ශුභාරංචිය නම් මළවුන්ගේ දේශයට ඇතුළු වීමට මිය යන අයගේ දේශය අත්හැරීම අවශ්ය නොවේ.</w:t>
      </w:r>
    </w:p>
    <w:p w14:paraId="6E659383"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i/>
          <w:iCs/>
          <w:sz w:val="24"/>
          <w:szCs w:val="24"/>
          <w:lang w:val="en"/>
        </w:rPr>
        <w:t>“බලන්න, මම අද ජීවිතයත් යහපතත් මරණයත් නපුරත් ඔබ ඉදිරියෙහි තබමි, ඔබේ දෙවි සමිඳාණන් වහන්සේට ප්‍රේම කරන ලෙසත්, උන් වහන්සේගේ මාර්ගවල ගමන් කරන ලෙසත්, උන් වහන්සේගේ ආඥා, පණත් සහ විනිශ්චයන් පවත්වන ලෙසත් මම අද ඔබට අණ කරමි. ඔබට ජීවත් විය හැකි අතර වැඩි විය හැක; ඔබ අයිති කර ගැනීමට යන දේශයේදී ඔබේ දෙවි සමිඳාණන් වහන්සේ ඔබට ආශීර්වාද කරන සේක.”</w:t>
      </w:r>
    </w:p>
    <w:p w14:paraId="49D8F190"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i/>
          <w:iCs/>
          <w:sz w:val="24"/>
          <w:szCs w:val="24"/>
          <w:lang w:val="en"/>
        </w:rPr>
        <w:t>“එහෙත්, ඔබ නොඇසෙන ලෙස ඔබේ සිත ඉවතට හැරී, ඇදී යන්නේ නම්, අන් දෙවිවරුන්ට නමස්කාර කර ඔවුන්ට සේවය කරන්නේ නම්, ඔබ නියත වශයෙන්ම විනාශ වන බව මම අද ඔබට ප්‍රකාශ කරමි. ඔබ යොර්දාන් ගඟෙන් එතෙර වන දේශයේ ඇතුල් වී අයිති කරගනු පිණිස ඔබේ දවස් වැඩි නොකරන්න. මම ජීවිතය සහ මරණය, ආශීර්වාදය සහ ශාප කිරීම ඔබ ඉදිරියෙහි තබා ඇති බවට, මම අද ඔබට විරුද්ධව සාක්ෂිකරුවන් ලෙස අහස සහ පොළොව කැඳවමි. එබැවින් ඔබත් ඔබේ පරම්පරාවත් ජීවත් වන පිණිස ජීවිතය තෝරාගන්න. ඔබ ඔබේ දෙවි සමිඳාණන් වහන්සේට ප්‍රේම කරන පිණිසත්, ඔබ උන් වහන්සේගේ හඬට කීකරු වන පිණිසත්, ඔබ උන් වහන්සේට ඇලුම් වන පිණිසත්, මක්නිසාද උන් වහන්සේ ඔබේ ජීවිතයත් ඔබේ දවස්වල දිගත් ය. සමිඳාණන් වහන්සේ ඔබේ පියවරුන් වන ආබ්‍රහම්, ඊසාක් සහ යාකොබ්ට දෙන බව ඔවුන්ට දිවුළ දේශයේ ඔබ වාසය කරන පිණිස ය.</w:t>
      </w:r>
      <w:r w:rsidRPr="00DA0CB8">
        <w:rPr>
          <w:rFonts w:cstheme="minorHAnsi"/>
          <w:sz w:val="24"/>
          <w:szCs w:val="24"/>
          <w:lang w:val="en"/>
        </w:rPr>
        <w:t>(ද්වි. 30:15-20)</w:t>
      </w:r>
    </w:p>
    <w:p w14:paraId="22B80D96" w14:textId="77777777" w:rsidR="00B35F8E" w:rsidRPr="00DA0CB8" w:rsidRDefault="00B35F8E" w:rsidP="00B35F8E">
      <w:pPr>
        <w:widowControl w:val="0"/>
        <w:spacing w:line="276" w:lineRule="auto"/>
        <w:ind w:left="270"/>
        <w:jc w:val="both"/>
        <w:rPr>
          <w:rFonts w:cstheme="minorHAnsi"/>
          <w:sz w:val="24"/>
          <w:szCs w:val="24"/>
          <w:lang w:val="en"/>
        </w:rPr>
      </w:pPr>
      <w:r w:rsidRPr="00DA0CB8">
        <w:rPr>
          <w:rFonts w:cstheme="minorHAnsi"/>
          <w:b/>
          <w:bCs/>
          <w:sz w:val="24"/>
          <w:szCs w:val="24"/>
          <w:lang w:val="en"/>
        </w:rPr>
        <w:t>අදහස් දක්වන්න</w:t>
      </w:r>
      <w:r w:rsidRPr="00DA0CB8">
        <w:rPr>
          <w:rFonts w:cstheme="minorHAnsi"/>
          <w:sz w:val="24"/>
          <w:szCs w:val="24"/>
          <w:lang w:val="en"/>
        </w:rPr>
        <w:t xml:space="preserve">: ඉශ්රායෙල් සඳහා සමිඳාණන් වහන්සේගේ දේශය "පොරොන්දු දේශය" - කානාන්. අද “ස්වාමීන්ගේ දේශය” “දෙවියන් වහන්සේගේ රාජ්‍යය” ක්‍රිස්තුස් වහන්සේගේ සභාව, සමාව දෙන ලද දේශයයි. මෙය බයිබල්වේ ප්‍රකාශන පොතේ සාකච්ඡුා කර ඇත්තේ අතින් </w:t>
      </w:r>
      <w:proofErr w:type="spellStart"/>
      <w:r w:rsidRPr="00DA0CB8">
        <w:rPr>
          <w:rFonts w:cstheme="minorHAnsi"/>
          <w:sz w:val="24"/>
          <w:szCs w:val="24"/>
          <w:lang w:val="en"/>
        </w:rPr>
        <w:t>සාදන</w:t>
      </w:r>
      <w:proofErr w:type="spellEnd"/>
      <w:r w:rsidRPr="00DA0CB8">
        <w:rPr>
          <w:rFonts w:cstheme="minorHAnsi"/>
          <w:sz w:val="24"/>
          <w:szCs w:val="24"/>
          <w:lang w:val="en"/>
        </w:rPr>
        <w:t xml:space="preserve"> </w:t>
      </w:r>
      <w:proofErr w:type="spellStart"/>
      <w:r w:rsidRPr="00DA0CB8">
        <w:rPr>
          <w:rFonts w:cstheme="minorHAnsi"/>
          <w:sz w:val="24"/>
          <w:szCs w:val="24"/>
          <w:lang w:val="en"/>
        </w:rPr>
        <w:t>ලද</w:t>
      </w:r>
      <w:proofErr w:type="spellEnd"/>
      <w:r w:rsidRPr="00DA0CB8">
        <w:rPr>
          <w:rFonts w:cstheme="minorHAnsi"/>
          <w:sz w:val="24"/>
          <w:szCs w:val="24"/>
          <w:lang w:val="en"/>
        </w:rPr>
        <w:t xml:space="preserve"> </w:t>
      </w:r>
      <w:proofErr w:type="spellStart"/>
      <w:r w:rsidRPr="00DA0CB8">
        <w:rPr>
          <w:rFonts w:cstheme="minorHAnsi"/>
          <w:sz w:val="24"/>
          <w:szCs w:val="24"/>
          <w:lang w:val="en"/>
        </w:rPr>
        <w:t>රාජ්‍යයක්</w:t>
      </w:r>
      <w:proofErr w:type="spellEnd"/>
      <w:r w:rsidRPr="00DA0CB8">
        <w:rPr>
          <w:rFonts w:cstheme="minorHAnsi"/>
          <w:sz w:val="24"/>
          <w:szCs w:val="24"/>
          <w:lang w:val="en"/>
        </w:rPr>
        <w:t xml:space="preserve"> </w:t>
      </w:r>
      <w:proofErr w:type="spellStart"/>
      <w:r w:rsidRPr="00DA0CB8">
        <w:rPr>
          <w:rFonts w:cstheme="minorHAnsi"/>
          <w:sz w:val="24"/>
          <w:szCs w:val="24"/>
          <w:lang w:val="en"/>
        </w:rPr>
        <w:t>නොවේ</w:t>
      </w:r>
      <w:proofErr w:type="spellEnd"/>
      <w:r w:rsidRPr="00DA0CB8">
        <w:rPr>
          <w:rFonts w:cstheme="minorHAnsi"/>
          <w:sz w:val="24"/>
          <w:szCs w:val="24"/>
          <w:lang w:val="en"/>
        </w:rPr>
        <w:t>.</w:t>
      </w:r>
    </w:p>
    <w:p w14:paraId="09EDF907" w14:textId="77777777" w:rsidR="00B35F8E" w:rsidRPr="00DA0CB8" w:rsidRDefault="00B35F8E" w:rsidP="00B35F8E">
      <w:pPr>
        <w:widowControl w:val="0"/>
        <w:spacing w:line="276" w:lineRule="auto"/>
        <w:jc w:val="both"/>
        <w:rPr>
          <w:rFonts w:cstheme="minorHAnsi"/>
          <w:sz w:val="24"/>
          <w:szCs w:val="24"/>
        </w:rPr>
      </w:pPr>
      <w:r w:rsidRPr="00DA0CB8">
        <w:rPr>
          <w:rFonts w:cstheme="minorHAnsi"/>
          <w:sz w:val="24"/>
          <w:szCs w:val="24"/>
          <w:lang w:val="en"/>
        </w:rPr>
        <w:t>දෙවියන් වහන්සේගේ ආශාව නම්, උන් වහන්සේගේ ස්වරූපයෙන් (ඔහුගේ ස්වභාවය) මවන ලද අය උන් වහන්සේ සමඟ සමාදාන වී උන් වහන්සේ සමඟ සමීප සම්බන්ධතාවයක් ඇති කර ගැනීමයි, එය ක්‍රිස්තුස් වහන්සේගේ රුධිරයෙන්, මරණයෙන් ඔවුන් භූමදාන කළ වහාම සිදු වේ. “සමහර අය ප්‍රමාදය තේරුම් ගන්නා ලෙස සමිඳාණන් වහන්සේ තම පොරොන්දුව ගැන ප්‍රමාද නොවී ඔබ සමඟ ඉවසන සේක. කිසිවෙක් විනාශ වෙනවාට ඔහු කැමති නැත, නමුත් සියල්ලෝම පසුතැවිලි වෙනවාට ඔහු කැමතිය. (2 පේතෘස් 3:9) “ඔබට පෙනෙන්නේ, නියම වේලාවේදී, අප තවමත් බල රහිතව සිටියදී, ක්‍රිස්තුස් අභක්තිකයන් වෙනුවෙන් මිය ගිය බවයි. …. නමුත් දෙවියන් වහන්සේ අප කෙරෙහි ඇති ඔහුගේම ප්‍රේමය මෙයින් පෙන්නුම් කරයි: අප තවමත් පව්කාරයන්ව සිටියදී, ක්‍රිස්තුස් අප වෙනුවෙන් මිය ගියේය. අපි දැන් ඔහුගේ රුධිරයෙන් යුක්තිසහගත කර ඇති බැවින්, ඔහු කරණකොටගෙන දෙවියන් වහන්සේගේ උදහසින් අපි කොපමණ වැඩියෙන් ගැළවෙමුද!” (රෝම 5:6-10)</w:t>
      </w:r>
    </w:p>
    <w:p w14:paraId="09774A9A" w14:textId="77777777" w:rsidR="00B35F8E" w:rsidRPr="00DA0CB8" w:rsidRDefault="00B35F8E" w:rsidP="00B35F8E">
      <w:pPr>
        <w:widowControl w:val="0"/>
        <w:spacing w:line="276" w:lineRule="auto"/>
        <w:ind w:left="270"/>
        <w:jc w:val="both"/>
        <w:rPr>
          <w:rFonts w:cstheme="minorHAnsi"/>
          <w:sz w:val="24"/>
          <w:szCs w:val="24"/>
          <w:lang w:bidi="te-IN"/>
        </w:rPr>
      </w:pPr>
      <w:r w:rsidRPr="00DA0CB8">
        <w:rPr>
          <w:rFonts w:cstheme="minorHAnsi"/>
          <w:b/>
          <w:bCs/>
          <w:sz w:val="24"/>
          <w:szCs w:val="24"/>
        </w:rPr>
        <w:t>අදහස් දක්වන්න</w:t>
      </w:r>
      <w:r w:rsidRPr="00DA0CB8">
        <w:rPr>
          <w:rFonts w:cstheme="minorHAnsi"/>
          <w:sz w:val="24"/>
          <w:szCs w:val="24"/>
        </w:rPr>
        <w:t>: "පසුතැවීම" යනු "හුදු හැඟීමක් නොවේ; එයට මනෝභාවයන් සහ හැඟීම් පිළිබඳ අවිනිශ්චිතතාවයක් නොමැත. එය ආත්මයේ කාලගුණයේ සරල වෙනසක් නොවේ. එය බුද්ධියේ අවධානය වෙනස් කිරීමකි; එය කැමැත්තේ චලනයක් රැගෙන යයි; කෙටියෙන් කිවහොත්, එය මිනිසාගේ පැවැත්මේ විප්ලවයකි"</w:t>
      </w:r>
    </w:p>
    <w:p w14:paraId="4075AD3E" w14:textId="77777777" w:rsidR="00B35F8E" w:rsidRPr="00DA0CB8" w:rsidRDefault="00B35F8E" w:rsidP="00B35F8E">
      <w:pPr>
        <w:widowControl w:val="0"/>
        <w:spacing w:line="276" w:lineRule="auto"/>
        <w:ind w:left="270"/>
        <w:jc w:val="both"/>
        <w:rPr>
          <w:rFonts w:cstheme="minorHAnsi"/>
          <w:sz w:val="24"/>
          <w:szCs w:val="24"/>
        </w:rPr>
      </w:pPr>
      <w:r w:rsidRPr="00DA0CB8">
        <w:rPr>
          <w:rFonts w:cstheme="minorHAnsi"/>
          <w:sz w:val="24"/>
          <w:szCs w:val="24"/>
          <w:lang w:bidi="te-IN"/>
        </w:rPr>
        <w:t>(“පල්පිට් විවරණ”, වෙළුම. 18, පි. 66 “ප්‍රතිබිම්බ” #515 අල් මැක්සි, 2012 ජනවාරි 3 හි උපුටා දක්වා ඇත.</w:t>
      </w:r>
    </w:p>
    <w:p w14:paraId="7D83FF4F" w14:textId="77777777" w:rsidR="00B35F8E" w:rsidRPr="00DA0CB8" w:rsidRDefault="00B35F8E" w:rsidP="00B35F8E">
      <w:pPr>
        <w:widowControl w:val="0"/>
        <w:spacing w:line="276" w:lineRule="auto"/>
        <w:jc w:val="both"/>
        <w:rPr>
          <w:rFonts w:cstheme="minorHAnsi"/>
          <w:sz w:val="24"/>
          <w:szCs w:val="24"/>
        </w:rPr>
      </w:pPr>
      <w:r w:rsidRPr="00DA0CB8">
        <w:rPr>
          <w:rFonts w:cstheme="minorHAnsi"/>
          <w:sz w:val="24"/>
          <w:szCs w:val="24"/>
        </w:rPr>
        <w:t>එසේ නම්, වඩාත්ම තීරණාත්මක ප්‍රශ්නය විය යුත්තේ - “ගැළවීම ලැබීමට සහ දෙවියන් වහන්සේ සමඟ සදාකාල ජීවනය ලැබීමට මගේ පව්වලට සමාව ලැබීමට මා කුමක් කළ යුතුද? එම ප්‍රශ්නයට පිළිතුර සොයාගත් තැනැත්තා බරපතල තේරීමකට මුහුණ දෙනු ඇත - සදාකාලික තීරණයක් ගැනීමට. පුරාණ ඊශ්‍රායෙලිතයන් මෙන් ඔබත් “ජීවිතය” හෝ “මරණය” තෝරාගත යුතුයි.</w:t>
      </w:r>
    </w:p>
    <w:p w14:paraId="4BE66718" w14:textId="77777777" w:rsidR="00B35F8E" w:rsidRPr="00DA0CB8" w:rsidRDefault="00B35F8E" w:rsidP="00B35F8E">
      <w:pPr>
        <w:pStyle w:val="Heading3"/>
        <w:jc w:val="both"/>
        <w:rPr>
          <w:rStyle w:val="Heading1Char"/>
          <w:rFonts w:asciiTheme="minorHAnsi" w:hAnsiTheme="minorHAnsi" w:cstheme="minorHAnsi"/>
          <w:sz w:val="24"/>
          <w:szCs w:val="24"/>
        </w:rPr>
      </w:pPr>
      <w:r w:rsidRPr="00DA0CB8">
        <w:rPr>
          <w:rStyle w:val="Heading1Char"/>
          <w:rFonts w:asciiTheme="minorHAnsi" w:hAnsiTheme="minorHAnsi" w:cstheme="minorHAnsi"/>
          <w:bCs w:val="0"/>
          <w:sz w:val="24"/>
          <w:szCs w:val="24"/>
        </w:rPr>
        <w:t>8 වන පරිච්ඡේදය</w:t>
      </w:r>
    </w:p>
    <w:p w14:paraId="610DE50D" w14:textId="77777777" w:rsidR="00B35F8E" w:rsidRPr="00DA0CB8" w:rsidRDefault="00B35F8E" w:rsidP="00B35F8E">
      <w:pPr>
        <w:pStyle w:val="Heading2"/>
        <w:jc w:val="both"/>
        <w:rPr>
          <w:rFonts w:asciiTheme="minorHAnsi" w:hAnsiTheme="minorHAnsi" w:cstheme="minorHAnsi"/>
          <w:sz w:val="24"/>
          <w:szCs w:val="24"/>
        </w:rPr>
      </w:pPr>
      <w:r w:rsidRPr="00DA0CB8">
        <w:rPr>
          <w:rFonts w:asciiTheme="minorHAnsi" w:hAnsiTheme="minorHAnsi" w:cstheme="minorHAnsi"/>
          <w:sz w:val="24"/>
          <w:szCs w:val="24"/>
        </w:rPr>
        <w:t>මා කුමක් කළ යුතු?</w:t>
      </w:r>
    </w:p>
    <w:p w14:paraId="6D18FBB0" w14:textId="77777777" w:rsidR="00B35F8E" w:rsidRPr="00DA0CB8" w:rsidRDefault="00B35F8E" w:rsidP="00B35F8E">
      <w:pPr>
        <w:spacing w:before="100" w:beforeAutospacing="1" w:after="100" w:afterAutospacing="1" w:line="276" w:lineRule="auto"/>
        <w:jc w:val="both"/>
        <w:rPr>
          <w:rFonts w:cstheme="minorHAnsi"/>
          <w:b/>
          <w:bCs/>
          <w:sz w:val="24"/>
          <w:szCs w:val="24"/>
        </w:rPr>
      </w:pPr>
      <w:r w:rsidRPr="00DA0CB8">
        <w:rPr>
          <w:rFonts w:cstheme="minorHAnsi"/>
          <w:b/>
          <w:bCs/>
          <w:sz w:val="24"/>
          <w:szCs w:val="24"/>
        </w:rPr>
        <w:t>මම ගැලවුම්කරුවෙකු අවශ්‍ය පව්කාරයෙකු බව මම හඳුනාගත යුතුය.</w:t>
      </w:r>
    </w:p>
    <w:p w14:paraId="727C7237"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බොහෝ දෙනෙකුට ගැලවුම්කරුවෙකුගේ අවශ්‍යතාවය දැනෙන්නේ නැත, මන්ද ඔවුන්ට සමාව අවශ්‍ය බව ඔවුන්ට හැඟෙන්නේ නැති බැවිනි. එය චංචල දේශනාවක් ඇසීමෙන් සිදුවේද; සමහර විට ඔබ සමඟ සත්‍යය බෙදාගන්නා මිතුරෙකු විය හැකිය; සමහරවිට පත්රිකාවක් කියවීමෙන්; කුමක් වුවත්, "සියල්ලන්ම පව් කර දෙවියන් වහන්සේගේ මහිමයෙන් හීන වී ඇත" (රෝම 3:23) බව ඔබ යම් ආකාරයකින් තේරුම් ගත යුතුය. අනාගතවක්තෘ යෙසායා බොහෝ කලකට පෙර පවසා ඇති පරිදි: "අපේ පාපයන් දෙවියන් වහන්සේ නොඇසෙන ලෙස ඔහුගේ මුහුණ අපෙන් සඟවා ඇත" (යෙසායා 59:2). අපගේම පාපය දෙවියන් වහන්සේගෙන් අපව වෙන් කරයි! "පාපයේ කුලිය මරණයයි" (රෝම 6:23). මෙය අධ්‍යාත්මික මරණයක් වන අතර එය නැතිවූවන්ට දෙවියන් වහන්සේගෙන් වෙන්වීමකි.</w:t>
      </w:r>
    </w:p>
    <w:p w14:paraId="2B369BBF"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“එහෙත් මගේ යහපත් ක්‍රියා ගැන කුමක් කිව හැකිද?” යමෙක් පැවසිය හැක. පිළිතුර නම්: “මක්නිසාද අනුග්‍රහය කරණකොටගෙන ඔබ ඇදහිල්ල කරණකොටගෙන ගැලවී ඇත, එය ඔබ විසින්ම නොවේ. කිසිවෙකු පාරට්ටු කර නොගන්නා පිණිස එය ක්‍රියාවලින් නොව දෙවියන් වහන්සේගේ දීමනාවකි.” (එපීස 2:8-9)</w:t>
      </w:r>
    </w:p>
    <w:p w14:paraId="6901BA49"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"නමුත් මගේ පව් කුඩායි" තවත් අය කියනවා, නමුත් "යමෙක් මුළු ව්‍යවස්ථාව පිළිපදින්නේ නම්, නමුත් එක අවස්ථාවක පැකිළෙන්නේ නම්, ඔහු සියල්ලටම වැරදිකරුවෙකි." (යාකොබ් 2:10)</w:t>
      </w:r>
    </w:p>
    <w:p w14:paraId="025482CD"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මනුෂ්‍ය අභිමානය සහ ස්වයංපෝෂිත බව ගැලවීමට ඇති ලොකුම බාධකයයි. සමාව අවශ්‍ය පව්කාරයෙකු බව පිළිගැනීම ප්‍රතික්ෂේප කරන තැනැත්තා නැති වී ගොස් ගැලවීම ලැබිය නොහැක.</w:t>
      </w:r>
    </w:p>
    <w:p w14:paraId="7F2AA4BF"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ගැලවුම්කරුවෙකු අවශ්‍ය පව්කාරයෙකු වීමේ බලාපොරොත්තු සුන්වීම ඔබ තේරුම් ගෙන තිබේද?</w:t>
      </w:r>
    </w:p>
    <w:p w14:paraId="21FF2F06" w14:textId="77777777" w:rsidR="00B35F8E" w:rsidRPr="00DA0CB8" w:rsidRDefault="00B35F8E" w:rsidP="00B35F8E">
      <w:pPr>
        <w:spacing w:before="100" w:beforeAutospacing="1" w:line="276" w:lineRule="auto"/>
        <w:jc w:val="both"/>
        <w:rPr>
          <w:rFonts w:cstheme="minorHAnsi"/>
          <w:b/>
          <w:bCs/>
          <w:sz w:val="24"/>
          <w:szCs w:val="24"/>
        </w:rPr>
      </w:pPr>
      <w:r w:rsidRPr="00DA0CB8">
        <w:rPr>
          <w:rFonts w:cstheme="minorHAnsi"/>
          <w:b/>
          <w:bCs/>
          <w:sz w:val="24"/>
          <w:szCs w:val="24"/>
        </w:rPr>
        <w:t>ගැලවීමේ එකම බලාපොරොත්තුව යේසුස් බව මම හඳුනාගත යුතුයි.</w:t>
      </w:r>
    </w:p>
    <w:p w14:paraId="55BBB87E"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ගැලවීම සඳහා වෙනත් මාර්ගයක් නැත. කුරුසියේ මරණයෙන් යේසුස් වහන්සේට පව්කාරයන් ගලවා ගැනීමට, නිදහස් කිරීමට සහ මිදීමේ හැකියාව ඇත. යොහන් 14:6 හි යේසුස් ප්‍රකාශ කළේ: “මාර්ගය, සත්‍යය සහ ජීවනය මම වෙමි: මා තුළින් මිස කිසිවෙක් පියාණන් වෙතට නොඑන්නේය.” අපට දෙවියන් වහන්සේ වෙතට යා හැකි එකම මාර්ගය ක්‍රිස්තුස් වහන්සේ තුළින් ය. අපි ක්‍රියා 4:12 හි ද කියවන්නෙමු, “වෙන කිසිවෙකු තුළ ගැළවීමක් නැත, මන්ද අප ගැළවිය යුතු වෙනත් නාමයක් මිනිසුන් අතරේ දී අහස යට දී නැත.” මොහොමඩ්, බුදුන්, යුදෙව් ආගම, හින්දු දෙවිවරුන් හෝ කිසිම ආගමික සංවිධානයක් මත යැපීමෙන් අපට ගැලවිය නොහැක. අද සිදු කෙරෙන “ක්‍රිස්තියානි ධර්මය” පිළිබඳ අපගේම ක්‍රමයක් සකස් කර එයින් අපව ගලවා ගනු ඇතැයි අපේක්ෂා කළ නොහැක. අපගේ ගැලවීම සඳහා කොන්දේසි නියම කළ හැක්කේ යේසුස් ක්‍රිස්තුස් වහන්සේට පමණි, මන්ද ඔහු අපගේ මිල ගෙවා අපගේ එකම ගැලවුම්කරුවා වන බැවිනි. වෙනත් මාර්ගයක් නැත.</w:t>
      </w:r>
    </w:p>
    <w:p w14:paraId="1DA1A646"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ඔබව ගලවා ගත හැකි එකම තැනැත්තා වන යේසුස් ක්‍රිස්තුස්ගේ පාමුල වැටීමට ඔබ සූදානම්ද?</w:t>
      </w:r>
    </w:p>
    <w:p w14:paraId="5D747F81"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b/>
          <w:bCs/>
          <w:sz w:val="24"/>
          <w:szCs w:val="24"/>
        </w:rPr>
        <w:t>ජේසුස් ක්‍රිස්තුස් වහන්සේ මෙලොවට පැමිණ, පරිපූර්ණ ජීවිතයක් ගත කළ, කුරුසියේ ඇණ ගසනු ලැබූ, (පරිපූර්ණ සමාදාන පූජාව) මාගේ පව් උදෙසා, වළලනු ලැබූ, තුන්වන දින මළවුන්ගෙන් උත්ථාන වී, දැන් දෙවියන් වහන්සේගේ දකුණු පසෙහි සදාකල් ජීවත් වන බවට වූ ශුභාරංචිය මම විශ්වාස කළ යුතුය. ක්‍රිස්තුස් වහන්සේගේ ශරීරයේ, ඔහුගේ පල්ලියේ, ජීවමාන ජීවියෙකුට, යම් සංවිධානයකට මැදිහත් වීමට මැදිහත් වීමට.</w:t>
      </w:r>
    </w:p>
    <w:p w14:paraId="594C5AEB"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යේසුස් වහන්සේ අප වෙනුවෙන් කළ දේ "ශුභාරංචිය" ලෙස හැඳින්වේ, එහි අර්ථය "ශුභාරංචිය!" මාර්ක් තුළ, යේසුස් අපට පවසන්නේ ගැලවීම සඳහා මෙම ශුභාරංචිය විශ්වාස කළ යුතු බවයි.</w:t>
      </w:r>
    </w:p>
    <w:p w14:paraId="6148C827" w14:textId="77777777" w:rsidR="00B35F8E" w:rsidRPr="00DA0CB8" w:rsidRDefault="00B35F8E" w:rsidP="00B35F8E">
      <w:pPr>
        <w:spacing w:line="276" w:lineRule="auto"/>
        <w:ind w:left="270"/>
        <w:jc w:val="both"/>
        <w:rPr>
          <w:rFonts w:cstheme="minorHAnsi"/>
          <w:i/>
          <w:iCs/>
          <w:sz w:val="24"/>
          <w:szCs w:val="24"/>
        </w:rPr>
      </w:pPr>
      <w:r w:rsidRPr="00DA0CB8">
        <w:rPr>
          <w:rFonts w:cstheme="minorHAnsi"/>
          <w:sz w:val="24"/>
          <w:szCs w:val="24"/>
        </w:rPr>
        <w:t>මාර්ක් 16:15-16 - “මුළු ලෝකයට ගොස් සියලු මැවිල්ලට ශුභාරංචිය දේශනා කරන්න. විශ්වාස කර බව්තීස්ම වන තැනැත්තා ගැළවෙනු ඇත, නමුත් විශ්වාස නොකරන තැනැත්තා හෙළා දකිනු ඇත.</w:t>
      </w:r>
    </w:p>
    <w:p w14:paraId="403377C1"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එය මොනතරම් කතාවක්ද! දෙවියන් වහන්සේ මනුෂ්‍ය ස්වරූපයෙන්, නාසරෙත්හි ජේසුස් වහන්සේගේ චරිතය තුළ, බොහෝ පරීක්ෂාවන් හරහා ගමන් කළ නමුත් කිසි විටෙකත් පව් කළේ නැත!</w:t>
      </w:r>
    </w:p>
    <w:p w14:paraId="1185FD0F"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rPr>
        <w:t>1 පේතෘස් 2:21 - "මෙයට ඔබව කැඳවනු ලැබුවේ, ක්‍රිස්තුස් වහන්සේ ඔබ වෙනුවෙන් දුක් විඳ, ඔබ ඔහුගේ අඩිපාරේ ගමන් කරන ලෙස ඔබට ආදර්ශයක් තබමින්."</w:t>
      </w:r>
    </w:p>
    <w:p w14:paraId="5C49E909"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ඔහු තම දේවත්වය ඔප්පු කිරීමට බොහෝ ලකුණු හා හාස්කම් කළේය.</w:t>
      </w:r>
    </w:p>
    <w:p w14:paraId="1A7DEE24" w14:textId="77777777" w:rsidR="00B35F8E" w:rsidRPr="00DA0CB8" w:rsidRDefault="00B35F8E" w:rsidP="00B35F8E">
      <w:pPr>
        <w:spacing w:line="276" w:lineRule="auto"/>
        <w:ind w:left="270"/>
        <w:jc w:val="both"/>
        <w:rPr>
          <w:rFonts w:cstheme="minorHAnsi"/>
          <w:i/>
          <w:iCs/>
          <w:sz w:val="24"/>
          <w:szCs w:val="24"/>
        </w:rPr>
      </w:pPr>
      <w:r w:rsidRPr="00DA0CB8">
        <w:rPr>
          <w:rFonts w:cstheme="minorHAnsi"/>
          <w:sz w:val="24"/>
          <w:szCs w:val="24"/>
        </w:rPr>
        <w:t>යොහන් 20: 30-31 - “යේසුස් වහන්සේ සිය ගෝලයන් ඉදිරියේ තවත් බොහෝ ආශ්චර්යමත් ලකුණු කළ අතර, ඒවා මෙම පොතේ වාර්තා කර නැත. නමුත් මේවා ලියා ඇත්තේ යේසුස් ක්‍රිස්තුස්, දෙවිගේ පුත්‍රයා බව ඔබ විශ්වාස කරන පිණිසත්, විශ්වාස කිරීමෙන් ඔහුගේ නාමයෙන් ඔබට ජීවනය ලැබෙන පිණිසත්ය.”</w:t>
      </w:r>
    </w:p>
    <w:p w14:paraId="6C2595D2"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ඔහු අප වෙනුවෙන් මිය ගියේය - අපගේ සියලු පාප සඳහා දෙවියන් වහන්සේට පූජාවක්!</w:t>
      </w:r>
    </w:p>
    <w:p w14:paraId="78F182B6"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rPr>
        <w:t>හෙබ්‍රෙව් 1: 10-14 - “ඔහු ද පවසන්නේ, 'ස්වාමීනි, ආරම්භයේ දී ඔබ පොළොවේ අත්තිවාරම් දැමූ සේක, අහස ඔබේ අත්වල වැඩය. ඔවුන් විනාශ වනු ඇත, නමුත් ඔබ පවතිනු ඇත; ඔවුන් සියල්ලෝම වස්ත්‍රයක් මෙන් ගෙවී යනු ඇත. ඔබ ඔවුන් සිවුරක් මෙන් පෙරළන්නෙහිය; වස්ත්‍රයක් මෙන් ඒවා වෙනස් කරනු ලැබේ. නමුත් ඔබ එලෙසම සිටින අතර ඔබේ අවුරුදු කිසිදා අවසන් නොවනු ඇත.'</w:t>
      </w:r>
    </w:p>
    <w:p w14:paraId="64306FD5" w14:textId="77777777" w:rsidR="00B35F8E" w:rsidRPr="00DA0CB8" w:rsidRDefault="00B35F8E" w:rsidP="00B35F8E">
      <w:pPr>
        <w:spacing w:line="276" w:lineRule="auto"/>
        <w:ind w:left="270"/>
        <w:jc w:val="both"/>
        <w:rPr>
          <w:rFonts w:cstheme="minorHAnsi"/>
          <w:i/>
          <w:iCs/>
          <w:sz w:val="24"/>
          <w:szCs w:val="24"/>
        </w:rPr>
      </w:pPr>
      <w:r w:rsidRPr="00DA0CB8">
        <w:rPr>
          <w:rFonts w:cstheme="minorHAnsi"/>
          <w:i/>
          <w:iCs/>
          <w:sz w:val="24"/>
          <w:szCs w:val="24"/>
        </w:rPr>
        <w:t>“මම ඔබේ සතුරන්ව ඔබේ පාදවලට පා පුටුවක් කරන තුරු මගේ දකුණු පැත්තේ ඉඳගන්න කියා දෙවි කවදා හෝ දේවදූතයන්ගෙන් කවරෙකුට කීවාද? සියලුම දේවදූතයන් උපස්ථාන කරන ආත්මයන්ව එවන්නේ ගැලවීම උරුම කරගන්නා අයට සේවය කිරීමට නොවේද?'”</w:t>
      </w:r>
    </w:p>
    <w:p w14:paraId="313F37FD"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sz w:val="24"/>
          <w:szCs w:val="24"/>
        </w:rPr>
        <w:t>අන්තිමේදී, ඔහු දෙවියන් වහන්සේගේ පුත්රයා බව ඔප්පු කරමින්, මළවුන්ගෙන් උත්ථාන විය.</w:t>
      </w:r>
    </w:p>
    <w:p w14:paraId="6153B72E"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rPr>
        <w:t>රෝම 1: 4-5 - “මළවුන්ගෙන් උත්ථාන වීමෙන් දෙවියන් වහන්සේගේ පුත්‍රයා වීමට ශුද්ධාත්මයාණන් කරණකොටගෙන බලයෙන් ප්‍රකාශ කරනු ලැබුවේ කවුද: අපගේ ස්වාමීන් වන යේසුස් ක්‍රිස්තුස්. ඇදහිල්ලෙන් එන කීකරුකමට සියලු විජාතීන් අතරෙන් මිනිසුන් කැඳවීමට ඔහු කරණකොටගෙනත් උන්වහන්සේගේ නාමය නිසාත් අපට කරුණාව සහ ප්‍රේරිතත්වය ලැබුණි.”</w:t>
      </w:r>
    </w:p>
    <w:p w14:paraId="63A74A7B" w14:textId="77777777" w:rsidR="00B35F8E" w:rsidRPr="00DA0CB8" w:rsidRDefault="00B35F8E" w:rsidP="00B35F8E">
      <w:pPr>
        <w:spacing w:line="276" w:lineRule="auto"/>
        <w:ind w:left="270"/>
        <w:jc w:val="both"/>
        <w:rPr>
          <w:rFonts w:cstheme="minorHAnsi"/>
          <w:sz w:val="24"/>
          <w:szCs w:val="24"/>
        </w:rPr>
      </w:pPr>
      <w:r w:rsidRPr="00DA0CB8">
        <w:rPr>
          <w:rFonts w:cstheme="minorHAnsi"/>
          <w:sz w:val="24"/>
          <w:szCs w:val="24"/>
        </w:rPr>
        <w:t>1 කොරින්ති 15:1 - “සහෝදරවරුනි, මම ඔබට දේශනා කළ ශුභාරංචිය ඔබට මතක් කර දීමට මට අවශ්‍යයි, එය ඔබට ලැබුණු සහ ඔබ ඔබේ ස්ථාවරය ගෙන ඇත.” මොනතරම් අපූරු කතාවක්ද!</w:t>
      </w:r>
    </w:p>
    <w:p w14:paraId="23E14AAB" w14:textId="77777777" w:rsidR="00B35F8E" w:rsidRPr="00DA0CB8" w:rsidRDefault="00B35F8E" w:rsidP="00B35F8E">
      <w:pPr>
        <w:spacing w:line="276" w:lineRule="auto"/>
        <w:jc w:val="both"/>
        <w:rPr>
          <w:rFonts w:cstheme="minorHAnsi"/>
          <w:sz w:val="24"/>
          <w:szCs w:val="24"/>
        </w:rPr>
      </w:pPr>
      <w:r w:rsidRPr="00DA0CB8">
        <w:rPr>
          <w:rFonts w:cstheme="minorHAnsi"/>
          <w:b/>
          <w:bCs/>
          <w:sz w:val="24"/>
          <w:szCs w:val="24"/>
        </w:rPr>
        <w:t>මම මගේ පව් ගැන පසුතැවිලි විය යුතුයි.</w:t>
      </w:r>
      <w:r w:rsidRPr="00DA0CB8">
        <w:rPr>
          <w:rFonts w:cstheme="minorHAnsi"/>
          <w:sz w:val="24"/>
          <w:szCs w:val="24"/>
        </w:rPr>
        <w:t xml:space="preserve"> </w:t>
      </w:r>
    </w:p>
    <w:p w14:paraId="14FA50E0"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sz w:val="24"/>
          <w:szCs w:val="24"/>
        </w:rPr>
        <w:t>යේසුස් ලූක් 13:3 හි පවසන්නේ, "... ඔබ පසුතැවිලි නොවන්නේ නම්, ඔබ සියල්ලන්ම විනාශ වනු ඇත." එය පසුතැවිලි වීම හෝ විනාශ වීම ය; තේරීම අපේ ය. ක්‍රියා 17:30 පවසන්නේ, “සැබවින්ම මේ අවිද්‍යාවේ කාලය දෙවියන් වහන්සේ නොසලකා හැරිය, නමුත් දැන් සෑම තැනකම සිටින සියලු මිනිසුන්ට පසුතැවිලි වන ලෙස අණ කරයි.” ඔබ සහ මා ඇතුළු සෑම තැනකම සිටින සියලුම මිනිසුන්ට පසුතැවිලි වන ලෙස දෙවියන් වහන්සේ අණ කර ඇත. කුමක් ගැන පසුතැවිලි වෙනවාද? අපගේ පව් ගැන පසුතැවිලි වන්න. දෙවියන් වහන්සේ පවසන සියල්ල සම්පූර්ණයෙන් සේවය නොකිරීම සහ අනුගමනය කිරීම ගැන පසුතැවිලි වන්න. දෙවියන් වහන්සේ අපෙන් ඉල්ලා සිටින්නේ පසුතැවිලි වන ලෙසයි. අපි ඔහු වෙත හැරෙනවාට ඔහු බොහෝ සෙයින් ආශා කරයි. 2 පේතෘස් 3:9 හි ඔහු අපට පවසන්නේ, “සමහර මිනිසුන් ප්‍රමාදයයි සලකන පරිදි ස්වාමින්වහන්සේ තම පොරොන්දුව ගැන ප්‍රමාද නැත. නමුත් ඔහු අප කෙරෙහි බොහෝ ඉවසිලිවන්තව සිටියි, කිසිවෙකු විනාශ වීමට කැමති නැත, නමුත් සියල්ලෝම පසුතැවිලි වනු ඇත. දෙවියන් වහන්සේට අවශ්‍ය වන්නේ අප පසුතැවිලි වී ගැලවීම ලැබීමටය. ඔහු ඉවසීමෙන් අප දෙස බලා සිටියි. ඒත් අන්තිමට අපේ කාලය ඉවර වෙනවා. අපි පසුතැවිලි වීම තව දුරටත් කල් දමමු,</w:t>
      </w:r>
    </w:p>
    <w:p w14:paraId="61FD512D"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පසුතැවීම යනු කණගාටු වීම පමණක් නොවේ. 2 කොරින්ති 7:10 පවසන්නේ, “මක්නිසාද දෙවියන්වහන්සේගේ ශෝකය පසුතැවිල්ල ඇති කරන්නේ ගැළවීම කරා මිස පසුතැවිලි වීමට නොවේ. නමුත් ලෝකයේ දුක මරණය ඇති කරයි. පසුතැවීම යනු හදවතේ වෙනසක් සහ මනස වෙනස් කිරීමකි. ජීවිතය අපේ ආකාරයෙන් ගත කිරීම නවතා දෙවියන් වහන්සේගේ මාර්ගයෙන් එය ගත කිරීමට අප අපගේ මනස සකස් කළ යුතුය. අපි අපේ මුළු ශක්තියෙන් දෙවියන් වහන්සේට සේවය කිරීමට සහ ඔහු පවසන සෑම දෙයක්ම කිරීමට යන බව අපගේ මනස සකස් කිරීමයි. මතෙව් 22:37, "යේසුස් වහන්සේ ඔහුට වදාළ සේක: නුඹේ මුළු හෘදයෙන්ද නුඹේ මුළු ආත්මයෙන්ද නුඹේ මුළු මනසින්ද නුඹේ දෙවිවූ ස්වාමීන්වහන්සේට ප්‍රේමකරන්න." වෙනත් වචන වලින් කිවහොත්, අප අපගේ සියලු පැවැත්ම සමඟ එය කළ යුතුය.</w:t>
      </w:r>
    </w:p>
    <w:p w14:paraId="4E202734"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රෝම 2:4 සඳහන් කරන්නේ, "දෙවියන් වහන්සේගේ යහපත්කම ඔබව පසුතැවිල්ලට යොමු කරයි." දෙවියන් වහන්සේ අපට ඉතා යහපත් වී ඇති අතර, මෙය සෑම ආකාරයකින්ම ඔහුව සතුටු කිරීමට අපට අවශ්‍ය විය යුතුය. දෙවියන්වහන්සේ, උන්වහන්සේ අපට ඇති ප්‍රේමය නිසා, අප වෙනුවෙන් බොහෝ දේ කර ඇති අතර, මේ නිසා අපි 1 යොහන් 4:19 හි කියවන්නෙමු, "අපි ඔහුට ප්‍රේම කරමු, උන්වහන්සේ අපට ප්‍රථමයෙන් ප්‍රේම කළ බැවින්." මෙය අපට පසුතැවිලි වීමට අවශ්‍ය වීමට හේතු විය යුතුය. උන් වහන්සේ අපෙන් ඉල්ලා ඇති සියල්ල කරන්න, එසේ නොවුවහොත් අපි දෙවියන් වහන්සේට ප්‍රේම නොකරමු.ජේසුස් වහන්සේ යොහන් 14:24 හි පැවසුවේ "මට ප්‍රේම නොකරන්නා මාගේ වචන නොපවත්වයි" යනුවෙනි.</w:t>
      </w:r>
    </w:p>
    <w:p w14:paraId="428CD965"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ඔබ දෙවියන් වහන්සේට ආදරය කරනවාද? ඔබ එසේ කරන්නේ නම්, ඔහු පවසන සෑම දෙයක්ම කිරීමට ඔබට අවශ්ය වනු ඇත. යොහන් 14:15 හි යේසුස් පවසන්නේ “ඔබ මට ප්‍රේම කරනවා නම් මාගේ ආඥා පවත්වන්න” කියායි. පසුතැවිලි වීමෙන් දෙවිට ඔබේ ආදරය පෙන්වීමට ඔබ කැමතිද? ඔබගේ සියලු පව් සහ අකීකරුකම අත්හැරීමෙන්ද? යේසුස්ව අනුගමනය කිරීමට සහ කීකරු වීමට ඔබ ඔබේ ජීවිතය ලබා දෙන බව තීරණය කිරීමෙන්? ජේසුස් වහන්සේ මෙසේ වදාළ සේක: "යමෙක් මා අනුව එන්න කැමති නම්, ඔහු තමාව ප්රතික්ෂේප කර, ඔහුගේ කුරුසිය රැගෙන මා අනුගමනය කරයි" (මාර්ක් 8:34). ඔබට තවදුරටත් පව් කිරීමට අවශ්‍ය නැති බව ඔබ තීරණය කර තිබේද? එසේ නම්, ඔබ දැන් ක්‍රිස්තුස් වහන්සේ සමඟ එක්සත් වීමට සූදානම්ය.</w:t>
      </w:r>
    </w:p>
    <w:p w14:paraId="307CD9EC" w14:textId="77777777" w:rsidR="00B35F8E" w:rsidRPr="00DA0CB8" w:rsidRDefault="00B35F8E" w:rsidP="00B35F8E">
      <w:pPr>
        <w:spacing w:before="100" w:beforeAutospacing="1" w:line="276" w:lineRule="auto"/>
        <w:jc w:val="both"/>
        <w:rPr>
          <w:rFonts w:cstheme="minorHAnsi"/>
          <w:b/>
          <w:bCs/>
          <w:sz w:val="24"/>
          <w:szCs w:val="24"/>
        </w:rPr>
      </w:pPr>
      <w:r w:rsidRPr="00DA0CB8">
        <w:rPr>
          <w:rFonts w:cstheme="minorHAnsi"/>
          <w:b/>
          <w:bCs/>
          <w:sz w:val="24"/>
          <w:szCs w:val="24"/>
        </w:rPr>
        <w:t>මම යේසුස්ව පාපොච්චාරණය කළ යුතුයි</w:t>
      </w:r>
    </w:p>
    <w:p w14:paraId="40C11198" w14:textId="77777777" w:rsidR="00B35F8E" w:rsidRPr="00DA0CB8" w:rsidRDefault="00B35F8E" w:rsidP="00B35F8E">
      <w:pPr>
        <w:spacing w:after="100" w:afterAutospacing="1" w:line="276" w:lineRule="auto"/>
        <w:jc w:val="both"/>
        <w:rPr>
          <w:rFonts w:cstheme="minorHAnsi"/>
          <w:sz w:val="24"/>
          <w:szCs w:val="24"/>
        </w:rPr>
      </w:pPr>
      <w:r w:rsidRPr="00DA0CB8">
        <w:rPr>
          <w:rFonts w:cstheme="minorHAnsi"/>
          <w:sz w:val="24"/>
          <w:szCs w:val="24"/>
        </w:rPr>
        <w:t>යේසුස් වහන්සේට අවශ්‍ය වන්නේ අප මිනිසුන් ඉදිරියේ ඔහුව පාපොච්චාරණය කිරීමයි. මතෙව් 10:32-33 හි ඔහු පවසන්නේ, “එබැවින් මනුෂ්‍යයන් ඉදිරියෙහි මා පාපොච්චාරණය කරන්නේද, මමද ඔහුව ස්වර්ගයෙහි සිටින මාගේ පියාණන්වහන්සේ ඉදිරියෙහි පාපොච්චාරණය කරන්නෙමි. නුමුත් යමෙක් මනුෂ්‍යයන් ඉදිරියෙහි මා ප්‍රතික්ෂේප කරන්නේද, මමද ස්වර්ගයෙහි සිටින මාගේ පියාණන්වහන්සේ ඉදිරියෙහි ඔහුව ප්‍රතික්ෂේප කරන්නෙමි.” අපි ක්‍රිස්තුස් වහන්සේව ප්‍රතික්ෂේප කළොත් අපි නැති වෙනවා. යේසුස් ක්‍රිස්තුස් දෙවියන් වහන්සේගේ පුත්‍රයා බව අප විශ්වාස කරන බව අන් අයට පාපොච්චාරණය කිරීමට අප ලැජ්ජා නොවිය යුතුය. මාර්ක් 8:38 හි ජේසුස් වහන්සේ පවසන්නේ, "මේ කාමමිථ්‍යාචාර සහ පව්කාර පරම්පරාවේ මා ගැනත් මාගේ වචන ගැනත් ලැජ්ජ වන්නාවූ මනුෂ්‍ය පුත්‍රයාද ශුද්ධ දූතයන් සමඟ තම පියාණන්ගේ තේජසින් පැමිණෙන විට ඔහු ගැන ලජ්ජා වන්නේය." උන් වහන්සේට අපි ගැන ලැජ්ජයි නම් ඒ කියන්නේ අපි අතරමං වෙනවා කියන එක.</w:t>
      </w:r>
    </w:p>
    <w:p w14:paraId="49CCCC69"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 xml:space="preserve">ක්‍රිස්තුස් වහන්සේ කෙරෙහි ඔවුන්ගේ ඇදහිල්ල පාපොච්චාරණය කරන පුද්ගලයින් පිළිබඳ උදාහරණ කිහිපයක් බයිබලයේ ඇත. එකක් මතෙව් 16:16-17 හි දක්නට ලැබේ, “සීමොන් පේතෘස් පිළිතුරු දෙමින්, ඔබ ජීවමාන දෙවියන් වහන්සේගේ පුත්‍රයා වන ක්‍රිස්තුස් වහන්සේ ය. ජේසුස් වහන්සේ පිළිතුරු දෙමින්, ”සයිමන් බාර්ජෝනා, ඔබ භාග්‍යවන්ත ය, මක්නිසාද මෙය ඔබට හෙළි කළේ මාංසය හා රුධිරය නොව, ස්වර්ගයෙහි සිටින මාගේ පියාණන් වහන්සේ ය”යි වදාළ සේක. පේතෘස්ගේ පාපොච්චාරණය ගැන ක්රිස්තුස් ඉතා සතුටු වූ අතර ඔහු </w:t>
      </w:r>
      <w:proofErr w:type="spellStart"/>
      <w:r w:rsidRPr="00DA0CB8">
        <w:rPr>
          <w:rFonts w:cstheme="minorHAnsi"/>
          <w:sz w:val="24"/>
          <w:szCs w:val="24"/>
        </w:rPr>
        <w:t>අප</w:t>
      </w:r>
      <w:proofErr w:type="spellEnd"/>
      <w:r w:rsidRPr="00DA0CB8">
        <w:rPr>
          <w:rFonts w:cstheme="minorHAnsi"/>
          <w:sz w:val="24"/>
          <w:szCs w:val="24"/>
        </w:rPr>
        <w:t xml:space="preserve"> </w:t>
      </w:r>
      <w:proofErr w:type="spellStart"/>
      <w:r w:rsidRPr="00DA0CB8">
        <w:rPr>
          <w:rFonts w:cstheme="minorHAnsi"/>
          <w:sz w:val="24"/>
          <w:szCs w:val="24"/>
        </w:rPr>
        <w:t>සමඟද</w:t>
      </w:r>
      <w:proofErr w:type="spellEnd"/>
      <w:r w:rsidRPr="00DA0CB8">
        <w:rPr>
          <w:rFonts w:cstheme="minorHAnsi"/>
          <w:sz w:val="24"/>
          <w:szCs w:val="24"/>
        </w:rPr>
        <w:t xml:space="preserve"> </w:t>
      </w:r>
      <w:proofErr w:type="spellStart"/>
      <w:r w:rsidRPr="00DA0CB8">
        <w:rPr>
          <w:rFonts w:cstheme="minorHAnsi"/>
          <w:sz w:val="24"/>
          <w:szCs w:val="24"/>
        </w:rPr>
        <w:t>සිටිනු</w:t>
      </w:r>
      <w:proofErr w:type="spellEnd"/>
      <w:r w:rsidRPr="00DA0CB8">
        <w:rPr>
          <w:rFonts w:cstheme="minorHAnsi"/>
          <w:sz w:val="24"/>
          <w:szCs w:val="24"/>
        </w:rPr>
        <w:t xml:space="preserve"> </w:t>
      </w:r>
      <w:proofErr w:type="spellStart"/>
      <w:r w:rsidRPr="00DA0CB8">
        <w:rPr>
          <w:rFonts w:cstheme="minorHAnsi"/>
          <w:sz w:val="24"/>
          <w:szCs w:val="24"/>
        </w:rPr>
        <w:t>ඇත</w:t>
      </w:r>
      <w:proofErr w:type="spellEnd"/>
      <w:r w:rsidRPr="00DA0CB8">
        <w:rPr>
          <w:rFonts w:cstheme="minorHAnsi"/>
          <w:sz w:val="24"/>
          <w:szCs w:val="24"/>
        </w:rPr>
        <w:t>.</w:t>
      </w:r>
    </w:p>
    <w:p w14:paraId="50CAA9F7"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ක්‍රියා 8:36-37 හි මිනිසෙක් ප්‍රශ්නය ඇසුවේ, “බලන්න මෙන්න වතුර. බව්තීස්ම වීමට මා බාධා කරන්නේ කුමක්ද? ඉන්පසු 37 පදයේ, “එවිට පිලිප් පැවසුවේ, 'ඔබේ මුළු හදවතින්ම ඔබ විශ්වාස කරන්නේ නම්, ඔබට එය කළ හැකිය' කියායි. ඔහු පිළිතුරු දෙමින්, 'ජේසුස් ක්‍රිස්තුස් දෙවියන් වහන්සේගේ පුත්‍රයා බව මම විශ්වාස කරමි.'" එය හොඳ පාපොච්චාරණයයි.</w:t>
      </w:r>
    </w:p>
    <w:p w14:paraId="09E7500F"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නමුත් තව තියෙනවා. යේසුස් වහන්සේ දෙවියන් වහන්සේගේ පුත්‍රයා වන ක්‍රිස්තුස් වහන්සේ බව අපි පාපොච්චාරණය කරනවා පමණක් නොව, අපි උන් වහන්සේ අපගේ ස්වාමියා ලෙස ද පාපොච්චාරණය කරමු. "... ඔබ ඔබේ මුඛයෙන් ජේසු සමිඳාණන් වහන්සේ පාපොච්චාරණය කරන්නේ නම් සහ දෙවියන් වහන්සේ ඔහුව මළවුන්ගෙන් උත්ථාන කළ බව ඔබේ හදවතින් විශ්වාස කරන්නේ නම්, ඔබ ගැළවෙනු ඇත." රෝම 10:9. අපි ඔහුව අපගේ නායකයා, හිමිකරු, පාලකයා, ප්‍රධානියා, ප්‍රධානියා, අපගේ ජීවිත කෙරෙහි සියලු බලතල ඇති තැනැත්තා ලෙස නම් කරමු. කවදා හෝ සෑම කෙනෙකුම මෙම පාපොච්චාරණය කරනු ඇත - "... ජේසුස් වහන්සේගේ නාමයෙන් සෑම දණහිස් නැමිය යුතු අතර, ස්වර්ගයේ සිටින අය, පොළොව මත සිටින අය, පොළොව යට සිටින අය, සහ සෑම භාෂාවක්ම යේසුස් ක්රිස්තුස් ස්වාමීන් බව පාපොච්චාරණය කළ යුතුය. පියාණන් වන දෙවියන් වහන්සේගේ මහිමයට. ” (පිලිප්පි 2:10-11) නමුත් සමහරුන්ට එය ප්‍රමාද වැඩියි.</w:t>
      </w:r>
    </w:p>
    <w:p w14:paraId="09F71570" w14:textId="77777777" w:rsidR="00B35F8E" w:rsidRPr="00DA0CB8" w:rsidRDefault="00B35F8E" w:rsidP="00B35F8E">
      <w:pPr>
        <w:spacing w:before="100" w:beforeAutospacing="1" w:after="100" w:afterAutospacing="1" w:line="276" w:lineRule="auto"/>
        <w:jc w:val="both"/>
        <w:rPr>
          <w:rFonts w:cstheme="minorHAnsi"/>
          <w:sz w:val="24"/>
          <w:szCs w:val="24"/>
        </w:rPr>
      </w:pPr>
      <w:r w:rsidRPr="00DA0CB8">
        <w:rPr>
          <w:rFonts w:cstheme="minorHAnsi"/>
          <w:sz w:val="24"/>
          <w:szCs w:val="24"/>
        </w:rPr>
        <w:t>ජේසුස් වහන්සේ ජීවමාන දෙවියන් වහන්සේගේ පුත්‍රයා වන ක්‍රිස්තුන් වහන්සේ බවත් ඔහු දැන් ඔබගේ ජීවිතයේ ස්වාමියා සහ ස්වාමියා බවත් ඔබ විශ්වාස කරන බව අන් අයට පාපොච්චාරණය කිරීමට ඔබ සූදානම්ද?</w:t>
      </w:r>
    </w:p>
    <w:p w14:paraId="66FE0FD3" w14:textId="77777777" w:rsidR="00B35F8E" w:rsidRPr="00DA0CB8" w:rsidRDefault="00B35F8E" w:rsidP="00B35F8E">
      <w:pPr>
        <w:spacing w:before="100" w:beforeAutospacing="1" w:line="276" w:lineRule="auto"/>
        <w:jc w:val="both"/>
        <w:rPr>
          <w:rFonts w:cstheme="minorHAnsi"/>
          <w:b/>
          <w:bCs/>
          <w:sz w:val="24"/>
          <w:szCs w:val="24"/>
        </w:rPr>
      </w:pPr>
      <w:r w:rsidRPr="00DA0CB8">
        <w:rPr>
          <w:rFonts w:cstheme="minorHAnsi"/>
          <w:b/>
          <w:bCs/>
          <w:sz w:val="24"/>
          <w:szCs w:val="24"/>
        </w:rPr>
        <w:t>මම ගිලී සිටිය යුතුයි</w:t>
      </w:r>
    </w:p>
    <w:p w14:paraId="3BB1FCF3"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u w:val="single"/>
        </w:rPr>
        <w:t>ක්‍රියා 2:38</w:t>
      </w:r>
      <w:r w:rsidRPr="00DA0CB8">
        <w:rPr>
          <w:rFonts w:cstheme="minorHAnsi"/>
          <w:sz w:val="24"/>
          <w:szCs w:val="24"/>
        </w:rPr>
        <w:t>– “පසුතැවිලි වී, පව් කමාව සඳහා ඔබ සෑම කෙනෙක්ම යේසුස් ක්‍රිස්තුස්ගේ නාමයෙන් බව්තීස්ම වෙන්න. එවිට ඔබට ශුද්ධාත්මයාණන්ගේ දීමනාව ලැබෙනු ඇත. අපි බව්තීස්ම විය යුතුයි, ගිල්වා, අපගේ සියලු පාපවලට සමාව ලබා ගැනීම සඳහා.</w:t>
      </w:r>
    </w:p>
    <w:p w14:paraId="3641D450"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u w:val="single"/>
        </w:rPr>
        <w:t>ක්‍රියා 22:16</w:t>
      </w:r>
      <w:r w:rsidRPr="00DA0CB8">
        <w:rPr>
          <w:rFonts w:cstheme="minorHAnsi"/>
          <w:sz w:val="24"/>
          <w:szCs w:val="24"/>
        </w:rPr>
        <w:t>- "හා දැන් ඇයි ඔයා බලාගෙන ඉන්නේ? නැඟිට, බව්තීස්ම වී, සමිඳාණන් වහන්සේගේ නාමයෙන් අයැදී ඔබේ පව් සෝදා ගන්න.</w:t>
      </w:r>
    </w:p>
    <w:p w14:paraId="167AD955" w14:textId="77777777" w:rsidR="00B35F8E" w:rsidRPr="00DA0CB8" w:rsidRDefault="00B35F8E" w:rsidP="00B35F8E">
      <w:pPr>
        <w:spacing w:line="276" w:lineRule="auto"/>
        <w:ind w:left="270"/>
        <w:jc w:val="both"/>
        <w:rPr>
          <w:rFonts w:cstheme="minorHAnsi"/>
          <w:sz w:val="24"/>
          <w:szCs w:val="24"/>
        </w:rPr>
      </w:pPr>
      <w:r w:rsidRPr="00DA0CB8">
        <w:rPr>
          <w:rFonts w:cstheme="minorHAnsi"/>
          <w:b/>
          <w:bCs/>
          <w:sz w:val="24"/>
          <w:szCs w:val="24"/>
          <w:u w:val="single"/>
        </w:rPr>
        <w:t>අදහස් දක්වන්න</w:t>
      </w:r>
      <w:r w:rsidRPr="00DA0CB8">
        <w:rPr>
          <w:rFonts w:cstheme="minorHAnsi"/>
          <w:sz w:val="24"/>
          <w:szCs w:val="24"/>
        </w:rPr>
        <w:t>: ජේසුස් වහන්සේ මනුෂ්‍ය ස්වරූපයෙන් දෙවියන් වහන්සේ බව ප්‍රකාශ කිරීමෙන් සහ දෙවියන් වහන්සේට සමාව දෙන ලෙස ඉල්ලා සිටීමෙන් පසුව ජලයේ ගිල්වීම, බව්තීස්මය, දෙවියන් වහන්සේ කෙනෙකුගේ පව් සෝදා හරින්නේ ක්‍රිස්තුස් වහන්සේගේ රුධිරයෙන් - ජලයෙන් නොවේ. සමිඳාණන් වහන්සේගේ නාමයෙන් අයැදීම යන්නෙන් අදහස් කරන්නේ ක්‍රියාවට උන් වහන්සේට ආයාචනා කිරීමයි. සමිඳාණන් වහන්සේගේ නාමයට ආයාචනා කරමින්, සමාව දෙන ලෙසත්, අපගේ පව් සෝදාගෙන අපව ගලවා ගන්නා ලෙසත් ඉල්ලා සිටිමු!</w:t>
      </w:r>
    </w:p>
    <w:p w14:paraId="01F0444F"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u w:val="single"/>
        </w:rPr>
        <w:t>1 පේතෘස් 3:21</w:t>
      </w:r>
      <w:r w:rsidRPr="00DA0CB8">
        <w:rPr>
          <w:rFonts w:cstheme="minorHAnsi"/>
          <w:sz w:val="24"/>
          <w:szCs w:val="24"/>
        </w:rPr>
        <w:t>- "එයට අනුරූපව (නැවෙහි ජලයෙන් ආත්ම අටක් ගැලවීම), බව්තීස්මය දැන් ඔබව ගලවයි - මාංසයෙන් කුණු ඉවත් කිරීම නොව, යේසුස් ක්‍රිස්තුස්ගේ නැවත නැඟිටීම තුළින් යහපත් හෘදය සාක්ෂියක් සඳහා දෙවියන් වහන්සේට කරන ආයාචනයකි." පේතෘස්ට අනුව බව්තීස්මය යනු භෞතික ශරීරයෙන් අපිරිසිදුකමෙන් පිටත පිරිසිදු කිරීමක් නොවේ. ඒ වෙනුවට, අපව ගලවා ගන්නා බව්තීස්මය හොඳ හෘදය සාක්ෂියක් සඳහා දෙවියන් වහන්සේට කරන 'ආයාචනය' (ආයාචනය) වේ. බව්තීස්මය යනු යාච්ඤාවකි, ආයාචනයකි, වරදකාරී ආත්මයේ අභ්යන්තර පවිත්ර කිරීම සඳහා දෙවියන් වහන්සේට ආයාචනා කිරීමකි. එබැවින්, ක්‍රිස්තුස් වහන්සේ තුළට බව්තීස්ම වීම සැබෑ බයිබලානුකුල පව්කාරයාගේ යාච්ඤාවයි.</w:t>
      </w:r>
    </w:p>
    <w:p w14:paraId="7979478A"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අපගේ පාපවලින් අපව ගලවා ගන්නේ කුමක්ද? යේසුස්ගේ රුධිරය! යේසුස්ගේ රුධිරය අපව ගලවන්නේ කවදාද? බව්තීස්මයෙන් අපව පවිත්ර කරන ලෙස අපි දෙවියන් වහන්සේට ආයාචනා කරන විට! එසේනම් ඉතිරි කිරීමේ බලය ඇත්තේ කොහේද? එය ක්‍රිස්තුස් වහන්සේගේ වන්දිගෙවීමේ රුධිරයේ ඇත. (යේසුස් ක්‍රිස්තුස් වහන්සේගේ උත්ථානය කුරුසියේ මරණයේ වටිනාකම තහවුරු කළ සිදුවීමයි.) ඇදහිල්ල - බව්තීස්මය ක්‍රිස්තුස් වහන්සේගේ මරණය, භූමදානය සහ නැවත නැඟිටීම සමඟ අපව සම්බන්ධ කරයි.</w:t>
      </w:r>
    </w:p>
    <w:p w14:paraId="3CBA65DB"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"ඔහුගේ මරණයට" බව්තීස්ම වීම සහ "ඔහුගේ නැවත නැඟිටීමේදී ඔහු සමඟ එක්සත් වීම" (රෝම 6:3-5) බව්තීස්මයේදී අපට ගැලවීම ලැබෙන්නේ කෙසේද යන්නයි.</w:t>
      </w:r>
    </w:p>
    <w:p w14:paraId="55E2628A" w14:textId="77777777" w:rsidR="00B35F8E" w:rsidRPr="00DA0CB8" w:rsidRDefault="00B35F8E" w:rsidP="00B35F8E">
      <w:pPr>
        <w:spacing w:line="276" w:lineRule="auto"/>
        <w:ind w:left="180"/>
        <w:jc w:val="both"/>
        <w:rPr>
          <w:rFonts w:cstheme="minorHAnsi"/>
          <w:sz w:val="24"/>
          <w:szCs w:val="24"/>
        </w:rPr>
      </w:pPr>
    </w:p>
    <w:p w14:paraId="68EB3C1F"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අපගේ විශ්වාසවන්ත හදවත් යහපත් හෘදය සාක්ෂියක් සඳහා දෙවියන් වහන්සේට ආයාචනා කරන විට, ක්‍රිස්තුස් වහන්සේ තුළ දෙවියන් වහන්සේ සමඟ එක්සත් වීමෙන්, (සමාදානයෙන්) ලැබෙන ගැලවීම, පව් කමාව ලබා දෙනු ලැබේ. අපි මෙය කරන්නේ අපි බව්තීස්ම වූ විට, (ගිලී). බව්තීස්මය යනු ක්‍රිස්තුස් වහන්සේගේ කුරුසියේ මරණය, සමාව දීමේ පූජාව මත පදනම්ව අපව ගලවා ගැනීමට දෙවියන් වහන්සේට කෑගැසීම, යාච්ඤාවකි. ඔබ බව්තීස්ම විය යුතුද?</w:t>
      </w:r>
    </w:p>
    <w:p w14:paraId="236E51FF" w14:textId="77777777" w:rsidR="00B35F8E" w:rsidRPr="00DA0CB8" w:rsidRDefault="00B35F8E" w:rsidP="00B35F8E">
      <w:pPr>
        <w:spacing w:before="100" w:beforeAutospacing="1" w:line="276" w:lineRule="auto"/>
        <w:jc w:val="both"/>
        <w:rPr>
          <w:rFonts w:cstheme="minorHAnsi"/>
          <w:sz w:val="24"/>
          <w:szCs w:val="24"/>
        </w:rPr>
      </w:pPr>
      <w:r w:rsidRPr="00DA0CB8">
        <w:rPr>
          <w:rFonts w:cstheme="minorHAnsi"/>
          <w:b/>
          <w:bCs/>
          <w:sz w:val="24"/>
          <w:szCs w:val="24"/>
        </w:rPr>
        <w:t>මම මරණය දක්වා විශ්වාසවන්තව සිටිය යුතුයි</w:t>
      </w:r>
      <w:r w:rsidRPr="00DA0CB8">
        <w:rPr>
          <w:rFonts w:cstheme="minorHAnsi"/>
          <w:sz w:val="24"/>
          <w:szCs w:val="24"/>
          <w:u w:val="single"/>
        </w:rPr>
        <w:t xml:space="preserve"> </w:t>
      </w:r>
    </w:p>
    <w:p w14:paraId="5A4C6A38" w14:textId="77777777" w:rsidR="00B35F8E" w:rsidRPr="00DA0CB8" w:rsidRDefault="00B35F8E" w:rsidP="00B35F8E">
      <w:pPr>
        <w:spacing w:line="276" w:lineRule="auto"/>
        <w:jc w:val="both"/>
        <w:rPr>
          <w:rFonts w:cstheme="minorHAnsi"/>
          <w:i/>
          <w:iCs/>
          <w:sz w:val="24"/>
          <w:szCs w:val="24"/>
        </w:rPr>
      </w:pPr>
      <w:r w:rsidRPr="00DA0CB8">
        <w:rPr>
          <w:rFonts w:cstheme="minorHAnsi"/>
          <w:sz w:val="24"/>
          <w:szCs w:val="24"/>
          <w:u w:val="single"/>
        </w:rPr>
        <w:t>කොලොස්සි 1:21-23</w:t>
      </w:r>
      <w:r w:rsidRPr="00DA0CB8">
        <w:rPr>
          <w:rFonts w:cstheme="minorHAnsi"/>
          <w:sz w:val="24"/>
          <w:szCs w:val="24"/>
        </w:rPr>
        <w:t>– “එසේම, කලක් නපුරු ක්‍රියාවලින් ඔබේ මනසින් අන්සතු වූ සහ සතුරන් වූ ඔබ, නමුත් දැන් ඔහු ඔබව ශුද්ධ, නිර්දෝෂී සහ නින්දාවට වඩා ඉහළින් ඉදිරිපත් කිරීමට මරණය තුළින් ඔහුගේ මාංසයේ ශරීරය සමඟ සමාදාන වී ඇත. ඔබ ඇදහිල්ලෙහි දිගටම පවතිනවා නම්, පදනම් වූ සහ ස්ථිරව, ඔබ ඇසූ ශුභාරංචිය පිළිබඳ බලාපොරොත්තුවෙන් ඈත් නොවන්නෙහි නම්. ..."</w:t>
      </w:r>
    </w:p>
    <w:p w14:paraId="4093C43B" w14:textId="77777777" w:rsidR="00B35F8E" w:rsidRPr="00DA0CB8" w:rsidRDefault="00B35F8E" w:rsidP="00B35F8E">
      <w:pPr>
        <w:spacing w:line="276" w:lineRule="auto"/>
        <w:jc w:val="both"/>
        <w:rPr>
          <w:rFonts w:cstheme="minorHAnsi"/>
          <w:i/>
          <w:iCs/>
          <w:sz w:val="24"/>
          <w:szCs w:val="24"/>
        </w:rPr>
      </w:pPr>
      <w:r w:rsidRPr="00DA0CB8">
        <w:rPr>
          <w:rFonts w:cstheme="minorHAnsi"/>
          <w:sz w:val="24"/>
          <w:szCs w:val="24"/>
          <w:u w:val="single"/>
        </w:rPr>
        <w:t>එළිදරව් 2:10</w:t>
      </w:r>
      <w:r w:rsidRPr="00DA0CB8">
        <w:rPr>
          <w:rFonts w:cstheme="minorHAnsi"/>
          <w:sz w:val="24"/>
          <w:szCs w:val="24"/>
        </w:rPr>
        <w:t>- "මරණය දක්වා විශ්වාසවන්තව සිටින්න, මම ඔබට ජීවනයේ ඔටුන්න දෙන්නෙමි."</w:t>
      </w:r>
    </w:p>
    <w:p w14:paraId="7FDBD5C2" w14:textId="77777777" w:rsidR="00B35F8E" w:rsidRPr="00DA0CB8" w:rsidRDefault="00B35F8E" w:rsidP="00B35F8E">
      <w:pPr>
        <w:spacing w:line="276" w:lineRule="auto"/>
        <w:jc w:val="both"/>
        <w:rPr>
          <w:rFonts w:cstheme="minorHAnsi"/>
          <w:sz w:val="24"/>
          <w:szCs w:val="24"/>
        </w:rPr>
      </w:pPr>
      <w:r w:rsidRPr="00DA0CB8">
        <w:rPr>
          <w:rFonts w:cstheme="minorHAnsi"/>
          <w:sz w:val="24"/>
          <w:szCs w:val="24"/>
        </w:rPr>
        <w:t>මෙය ඔබගේ ජීවිතය සඳහා දෙවියන් වහන්සේගේ කැමැත්ත පිළිබඳ කෙටි විස්තරයක් පමණි. ක්‍රිස්තුස්වහන්සේගේ මාර්ගයට ඇතුළු වන අය තම මුළු ජීවිතයම ගත කරන්නේ උන්වහන්සේගේ පරිපූර්ණත්වය සොයමින්, ගැලවීම ලැබූවන් උන්වහන්සේ අභිමුඛයේදී භුක්ති විඳින සදාකාල ජීවනය සඳහා සූදානම් වෙමින්. දැන් ඔබ තීරණය කළ යුතුයි. අප සෑම කෙනෙකුම අපගේ සදාකාලික ඉරණම තෝරා ගනු ඇත. ඔබේ තීරණය කුමක් වනු ඇත්ද?</w:t>
      </w:r>
    </w:p>
    <w:p w14:paraId="2FA47AE0" w14:textId="77777777" w:rsidR="00B35F8E" w:rsidRPr="00DA0CB8" w:rsidRDefault="00B35F8E" w:rsidP="004824C7">
      <w:pPr>
        <w:spacing w:line="276" w:lineRule="auto"/>
        <w:jc w:val="both"/>
        <w:rPr>
          <w:rFonts w:cstheme="minorHAnsi"/>
          <w:i/>
          <w:iCs/>
          <w:sz w:val="24"/>
          <w:szCs w:val="24"/>
        </w:rPr>
      </w:pPr>
      <w:r w:rsidRPr="00DA0CB8">
        <w:rPr>
          <w:rFonts w:cstheme="minorHAnsi"/>
          <w:sz w:val="24"/>
          <w:szCs w:val="24"/>
        </w:rPr>
        <w:t>මතෙව් 7:13-14 - "පටු දොරටුවෙන් ඇතුළු වන්න, මන්දයත් විනාශයට යන දොරටුව පළලය, මාර්ගය පුළුල්ය, එයින් ඇතුල් වන්නෝ බොහෝය. මක්නිසාද ගේට්ටුව පටු බැවින් ජීවනයට යන මාර්ගය දුෂ්කරය. එය සොයා ගන්නා අය ස්වල්ප දෙනෙක් සිටිති."</w:t>
      </w:r>
    </w:p>
    <w:p w14:paraId="540A9F8B" w14:textId="77777777" w:rsidR="00B35F8E" w:rsidRPr="00DA0CB8" w:rsidRDefault="00B35F8E" w:rsidP="004824C7">
      <w:pPr>
        <w:pStyle w:val="Heading2"/>
        <w:rPr>
          <w:rFonts w:asciiTheme="minorHAnsi" w:hAnsiTheme="minorHAnsi" w:cstheme="minorHAnsi"/>
          <w:sz w:val="24"/>
          <w:szCs w:val="24"/>
        </w:rPr>
      </w:pPr>
      <w:r w:rsidRPr="00DA0CB8">
        <w:rPr>
          <w:rFonts w:asciiTheme="minorHAnsi" w:hAnsiTheme="minorHAnsi" w:cstheme="minorHAnsi"/>
          <w:sz w:val="24"/>
          <w:szCs w:val="24"/>
        </w:rPr>
        <w:t>ලෝකයට දෙවියන්ගේ ආරාධනය</w:t>
      </w:r>
    </w:p>
    <w:p w14:paraId="36976BDE" w14:textId="77777777" w:rsidR="004824C7" w:rsidRDefault="004824C7" w:rsidP="00B35F8E">
      <w:pPr>
        <w:widowControl w:val="0"/>
        <w:spacing w:line="276" w:lineRule="auto"/>
        <w:jc w:val="both"/>
        <w:rPr>
          <w:rFonts w:cstheme="minorHAnsi"/>
          <w:b/>
          <w:bCs/>
          <w:sz w:val="24"/>
          <w:szCs w:val="24"/>
          <w:lang w:val="en"/>
        </w:rPr>
      </w:pPr>
    </w:p>
    <w:p w14:paraId="6A11EB5A"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මතෙ 11:28-30</w:t>
      </w:r>
      <w:r w:rsidRPr="00DA0CB8">
        <w:rPr>
          <w:rFonts w:cstheme="minorHAnsi"/>
          <w:sz w:val="24"/>
          <w:szCs w:val="24"/>
          <w:lang w:val="en"/>
        </w:rPr>
        <w:t>- “වෙහෙස වන, බර උසුලන සියල්ලෙනි, මා වෙතට එන්න, මම ඔබට විවේකය දෙමි. මාගේ වියගහ ඔබ පිටට ගෙන මගෙන් ඉගෙන ගන්න, මක්නිසාද මම මෘදු හා නිහතමානී හදවතක් ඇත, එවිට ඔබට ඔබේ ආත්මයට විවේකයක් ලැබෙනු ඇත. මක්නිසාද මාගේ වියගහ පහසුය, මාගේ බර සැහැල්ලුය.”</w:t>
      </w:r>
    </w:p>
    <w:p w14:paraId="4C7ED561"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b/>
          <w:bCs/>
          <w:sz w:val="24"/>
          <w:szCs w:val="24"/>
          <w:lang w:val="en"/>
        </w:rPr>
        <w:t>1 කොරින්ති 2:9-11</w:t>
      </w:r>
      <w:r w:rsidRPr="00DA0CB8">
        <w:rPr>
          <w:rFonts w:cstheme="minorHAnsi"/>
          <w:sz w:val="24"/>
          <w:szCs w:val="24"/>
        </w:rPr>
        <w:t>“නමුත් ලියා ඇති පරිදි: 'දෙවියන් වහන්සේ තමාට ප්‍රේම කරන්නන් සඳහා පිළියෙළ කර ඇති දේ ඇස නොදැක්කේවත්, කන් නොඇසුණේවත්, මනුෂ්‍යයාගේ හදවතට ඇතුල් වීවත් නැත.' නමුත් දෙවියන්වහන්සේ ඒවා උන්වහන්සේගේ ආත්මය තුළින් අපට එළිදරව් කර ඇත. මක්නිසාද ආත්මයාණන්වහන්සේ සියල්ල, එසේය, දෙවියන්වහන්සේගේ ගැඹුරු දේවල් සොයනසේක. මක්නිසාද මනුෂ්‍යයාගේ දේවල් ඔහු තුළ සිටින මිනිසාගේ ආත්මය හැර අන් කවර මනුෂ්‍යයෙක් දන්නේද? එසේ වුව ද දෙවියන් වහන්සේගේ ආත්මය හැර අන් කිසිවෙක් දෙවියන් වහන්සේගේ දේවල් දන්නේ නැත.</w:t>
      </w:r>
    </w:p>
    <w:p w14:paraId="38CCC37B"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මතෙව් 28:18-20</w:t>
      </w:r>
      <w:r w:rsidRPr="00DA0CB8">
        <w:rPr>
          <w:rFonts w:cstheme="minorHAnsi"/>
          <w:sz w:val="24"/>
          <w:szCs w:val="24"/>
        </w:rPr>
        <w:t>- “යේසුස් ඇවිත් ඔවුන්ට කතා කොට, 'ස්වර්ගයෙහිත් පොළොවෙහිත් සියලු බලය මට දී තිබේ. එබැවින් ගොස්, සියලු ජාතීන් ගෝලයන් කරන්න, පියාණන්ගේත් පුත්‍රයාණන්ගේත් ශුද්ධාත්මයාණන්ගේත් නාමයෙන් ඔවුන් බව්තීස්ම කර, මා ඔබට අණ කළ සියල්ල පිළිපැදීමට ඔවුන්ට උගන්වන්න. බලව, මම සදාකාලිකව, ලෝකයේ අවසානය දක්වාම ඔබ සමඟ සිටිමි.' ආමෙන්.”</w:t>
      </w:r>
    </w:p>
    <w:p w14:paraId="227405F9"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මාක් 1:14-15</w:t>
      </w:r>
      <w:r w:rsidRPr="00DA0CB8">
        <w:rPr>
          <w:rFonts w:cstheme="minorHAnsi"/>
          <w:sz w:val="24"/>
          <w:szCs w:val="24"/>
        </w:rPr>
        <w:t>- යේසුස් ගලීලයට පැමිණ, දෙවියන් වහන්සේගේ රාජ්‍යය පිළිබඳ ශුභාරංචිය දේශනා කරමින්, “කාලය සම්පූර්ණ වී ඇත, දෙවියන් වහන්සේගේ රාජ්‍යය ළං වී ඇත. පසුතැවිලි වී ශුභාරංචිය විශ්වාස කරන්න. ”</w:t>
      </w:r>
    </w:p>
    <w:p w14:paraId="5815F573"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මතෙව් 6:33-34 - “නමුත් පළමුකොට දෙවියන්වහන්සේගේ රාජ්‍යයද උන්වහන්සේගේ ධර්මිෂ්ඨකමද සොයන්න, එවිට මේ සියල්ල ඔබට එකතු කරනු ලැබේ. එමනිසා, හෙට ගැන කරදර නොවන්න, මක්නිසාද යත් හෙට තමාගේ දේ ගැන කරදර වනු ඇත. දවසට ප්‍රමාණවත් වන්නේ තමාගේම කරදරය.”</w:t>
      </w:r>
    </w:p>
    <w:p w14:paraId="5D762E5E"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රෝම 6:16-19</w:t>
      </w:r>
      <w:r w:rsidRPr="00DA0CB8">
        <w:rPr>
          <w:rFonts w:cstheme="minorHAnsi"/>
          <w:sz w:val="24"/>
          <w:szCs w:val="24"/>
        </w:rPr>
        <w:t>– “ඔබ කීකරු වීමට දාසයන් ලෙස පෙනී සිටින්නේ කාටද, මරණයට මඟ පාදන පාපය හෝ කීකරුකම ධර්මිෂ්ඨකමට ගෙන යන ඔබ කීකරු වන්නේ ඔබ ඔහුගේ දාසයන් බව ඔබ දන්නේ නැද්ද? නමුත් ඔබ පාපයේ දාසයන්ව සිටියත්, ඔබ ලබා දුන් එම ධර්මයට හදවතින්ම කීකරු වීම ගැන දෙවියන්ට ස්තුති වේවා. තවද ඔබ පාපයෙන් නිදහස් වී ධර්මිෂ්ඨකමේ දාසයන් බවට පත් විය. මම මිනිස් වචනවලින් කතා කරන්නේ ඔබේ මාංසයේ දුර්වලකම නිසාය.</w:t>
      </w:r>
    </w:p>
    <w:p w14:paraId="19DDB414"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i/>
          <w:iCs/>
          <w:sz w:val="24"/>
          <w:szCs w:val="24"/>
          <w:lang w:val="en"/>
        </w:rPr>
        <w:t>"මක්නිසාද ඔබ ඔබේ අවයව අපවිත්‍රකමේ සහ අවනීතියේ දාසයන් ලෙස ඉදිරිපත් කළාක් මෙන්, දැන් ඔබේ සාමාජිකයන් ශුද්ධකම සඳහා ධර්මිෂ්ඨකමේ දාසයන් ලෙස ඉදිරිපත් කරන්න."</w:t>
      </w:r>
    </w:p>
    <w:p w14:paraId="69521444" w14:textId="77777777" w:rsidR="00B35F8E" w:rsidRDefault="00B35F8E" w:rsidP="004824C7">
      <w:pPr>
        <w:widowControl w:val="0"/>
        <w:spacing w:line="276" w:lineRule="auto"/>
        <w:jc w:val="center"/>
        <w:rPr>
          <w:rFonts w:cstheme="minorHAnsi"/>
          <w:i/>
          <w:iCs/>
          <w:sz w:val="24"/>
          <w:szCs w:val="24"/>
          <w:lang w:val="en"/>
        </w:rPr>
      </w:pPr>
      <w:r w:rsidRPr="00DA0CB8">
        <w:rPr>
          <w:rFonts w:cstheme="minorHAnsi"/>
          <w:b/>
          <w:bCs/>
          <w:sz w:val="24"/>
          <w:szCs w:val="24"/>
          <w:lang w:val="en"/>
        </w:rPr>
        <w:t>ක්‍රියා 4:10-12</w:t>
      </w:r>
      <w:r w:rsidRPr="00DA0CB8">
        <w:rPr>
          <w:rFonts w:cstheme="minorHAnsi"/>
          <w:sz w:val="24"/>
          <w:szCs w:val="24"/>
        </w:rPr>
        <w:t>“ඔබ කුරුසියේ ඇණ ගැසූ, දෙවියන් වහන්සේ මළවුන්ගෙන් උත්ථාන කළ, නාසරෙත්හි ජේසුස් ක්‍රිස්තුන් වහන්සේගේ නාමයෙන්, ඔහු කරණකොටගෙන මේ මනුෂ්‍යයා ඔබ ඉදිරියෙහි සම්පූර්ණ ව සිටින බව ඔබ සැමටත් මුළු ඊශ්‍රායෙල් සෙනඟටත් දන්වන්න. 'ඉදිකරන්නන් වන ඔබ විසින් ප්‍රතික්ෂේප කරන ලද, ප්‍රධාන මුල්ගල වී ඇති ගල' මෙයයි. අන් කිසිවකුගේ ගැළවීම ද නැත, මක්නිසාද ස්වර්ගයට යටින් මනුෂ්‍යයන් අතරේ දී අප ගැළවිය යුතු වෙනත් නාමයක් නැත.”</w:t>
      </w:r>
    </w:p>
    <w:p w14:paraId="0CE06CF7" w14:textId="77777777" w:rsidR="004824C7" w:rsidRPr="00DA0CB8" w:rsidRDefault="004824C7" w:rsidP="004824C7">
      <w:pPr>
        <w:widowControl w:val="0"/>
        <w:spacing w:line="276" w:lineRule="auto"/>
        <w:jc w:val="center"/>
        <w:rPr>
          <w:rFonts w:cstheme="minorHAnsi"/>
          <w:i/>
          <w:iCs/>
          <w:sz w:val="24"/>
          <w:szCs w:val="24"/>
          <w:lang w:val="en"/>
        </w:rPr>
      </w:pPr>
    </w:p>
    <w:p w14:paraId="18C107AA" w14:textId="77777777" w:rsidR="00B35F8E" w:rsidRPr="00DA0CB8" w:rsidRDefault="00B35F8E" w:rsidP="004824C7">
      <w:pPr>
        <w:pStyle w:val="Heading1"/>
        <w:rPr>
          <w:rFonts w:asciiTheme="minorHAnsi" w:hAnsiTheme="minorHAnsi" w:cstheme="minorHAnsi"/>
          <w:color w:val="auto"/>
          <w:sz w:val="24"/>
          <w:szCs w:val="24"/>
        </w:rPr>
      </w:pPr>
      <w:r w:rsidRPr="00DA0CB8">
        <w:rPr>
          <w:rFonts w:asciiTheme="minorHAnsi" w:hAnsiTheme="minorHAnsi" w:cstheme="minorHAnsi"/>
          <w:color w:val="auto"/>
          <w:sz w:val="24"/>
          <w:szCs w:val="24"/>
        </w:rPr>
        <w:t>නිගමනය</w:t>
      </w:r>
    </w:p>
    <w:p w14:paraId="404FC69F" w14:textId="77777777" w:rsidR="00B35F8E" w:rsidRPr="00DA0CB8" w:rsidRDefault="00B35F8E" w:rsidP="004824C7">
      <w:pPr>
        <w:widowControl w:val="0"/>
        <w:spacing w:line="276" w:lineRule="auto"/>
        <w:jc w:val="center"/>
        <w:rPr>
          <w:rFonts w:cstheme="minorHAnsi"/>
          <w:b/>
          <w:bCs/>
          <w:sz w:val="24"/>
          <w:szCs w:val="24"/>
          <w:lang w:val="en"/>
        </w:rPr>
      </w:pPr>
      <w:r w:rsidRPr="00DA0CB8">
        <w:rPr>
          <w:rFonts w:cstheme="minorHAnsi"/>
          <w:b/>
          <w:bCs/>
          <w:sz w:val="24"/>
          <w:szCs w:val="24"/>
          <w:lang w:val="en"/>
        </w:rPr>
        <w:t>හෙටක් ගැන සහතිකයක් නැත</w:t>
      </w:r>
    </w:p>
    <w:p w14:paraId="4F838EA3"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ඛේදවාචකය නම් කිසිවකුට දෙව්ලොව අහිමි වී අපාය ලබා නොගත යුතු වීමයි. තේරීම අපේ ය. අපගේ සදාකාලික ඉරණම තීරණය කිරීමට අපට නිදහස තිබේ. දෙව්ලොව සුදානම් වූ පිරිසකට සූදානම් කළ ස්ථානයක් නම්, අපාය යනු සූදානම් නැති මිනිසුන් සඳහා සූදානම් කළ ස්ථානයකි.</w:t>
      </w:r>
    </w:p>
    <w:p w14:paraId="0503EAFF" w14:textId="77777777" w:rsidR="00B35F8E" w:rsidRPr="00DA0CB8" w:rsidRDefault="00B35F8E" w:rsidP="00B35F8E">
      <w:pPr>
        <w:widowControl w:val="0"/>
        <w:spacing w:line="276" w:lineRule="auto"/>
        <w:jc w:val="both"/>
        <w:rPr>
          <w:rFonts w:cstheme="minorHAnsi"/>
          <w:i/>
          <w:iCs/>
          <w:sz w:val="24"/>
          <w:szCs w:val="24"/>
          <w:lang w:val="en"/>
        </w:rPr>
      </w:pPr>
      <w:r w:rsidRPr="00DA0CB8">
        <w:rPr>
          <w:rFonts w:cstheme="minorHAnsi"/>
          <w:b/>
          <w:bCs/>
          <w:sz w:val="24"/>
          <w:szCs w:val="24"/>
          <w:lang w:val="en"/>
        </w:rPr>
        <w:t>2 කොරින්ති 6:2</w:t>
      </w:r>
      <w:r w:rsidRPr="00DA0CB8">
        <w:rPr>
          <w:rFonts w:cstheme="minorHAnsi"/>
          <w:sz w:val="24"/>
          <w:szCs w:val="24"/>
        </w:rPr>
        <w:t>– “බලන්න, දැන් පිළිගත් කාලය; බලන්න, දැන් ගැළවීමේ දවසයි.”</w:t>
      </w:r>
    </w:p>
    <w:p w14:paraId="025ADBB5"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යොහන් 15:10</w:t>
      </w:r>
      <w:r w:rsidRPr="00DA0CB8">
        <w:rPr>
          <w:rFonts w:cstheme="minorHAnsi"/>
          <w:sz w:val="24"/>
          <w:szCs w:val="24"/>
        </w:rPr>
        <w:t xml:space="preserve">“ඔබ මාගේ ආඥා පිළිපදින්නහු නම්, ඔබ මාගේ ප්‍රේමයෙහි පවතිනු ඇත. මම මාගේ පියාණන්ගේ ආඥා පිළිපැද්දා සේම, උන්වහන්සේගේ ප්‍රේමයෙහි </w:t>
      </w:r>
      <w:proofErr w:type="gramStart"/>
      <w:r w:rsidRPr="00DA0CB8">
        <w:rPr>
          <w:rFonts w:cstheme="minorHAnsi"/>
          <w:sz w:val="24"/>
          <w:szCs w:val="24"/>
        </w:rPr>
        <w:t>පවතින්නෙමි”යි</w:t>
      </w:r>
      <w:proofErr w:type="gramEnd"/>
      <w:r w:rsidRPr="00DA0CB8">
        <w:rPr>
          <w:rFonts w:cstheme="minorHAnsi"/>
          <w:sz w:val="24"/>
          <w:szCs w:val="24"/>
        </w:rPr>
        <w:t xml:space="preserve"> කීවේය.</w:t>
      </w:r>
    </w:p>
    <w:p w14:paraId="72AB6287"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“ක්‍රිස්තුස් වහන්සේ තුළ” පසු ජීවිතය සඳහා ජීවත් වන අය, යක්ෂයා විසින් නිරන්තරයෙන් තමන් ඉදිරියෙහි තබන පරීක්ෂාවන් පිළිබඳව දැන සිටිය යුතුය, මන්ද දෙවියන් වහන්සේගේ දරුවන් දෙවියන් වහන්සේට අකීකරු වී නැවත ලෝකයේ මාර්ගවලට ගිය බවට පැරණි ගිවිසුමේ සහ නව ගිවිසුමේ උදාහරණ ඇත.</w:t>
      </w:r>
    </w:p>
    <w:p w14:paraId="33EFC297"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sz w:val="24"/>
          <w:szCs w:val="24"/>
          <w:lang w:val="en"/>
        </w:rPr>
        <w:t>"ක්රිස්තුස් තුළ නොසිටින" අය බැරෑරුම් ලෙස සලකා බැලිය යුතුය:</w:t>
      </w:r>
    </w:p>
    <w:p w14:paraId="1008FAD8" w14:textId="77777777" w:rsidR="00B35F8E" w:rsidRDefault="00B35F8E" w:rsidP="00B35F8E">
      <w:pPr>
        <w:pStyle w:val="Heading2"/>
        <w:jc w:val="both"/>
        <w:rPr>
          <w:rFonts w:asciiTheme="minorHAnsi" w:hAnsiTheme="minorHAnsi" w:cstheme="minorHAnsi"/>
          <w:sz w:val="24"/>
          <w:szCs w:val="24"/>
          <w:lang w:val="en"/>
        </w:rPr>
      </w:pPr>
      <w:r w:rsidRPr="00DA0CB8">
        <w:rPr>
          <w:rFonts w:asciiTheme="minorHAnsi" w:hAnsiTheme="minorHAnsi" w:cstheme="minorHAnsi"/>
          <w:sz w:val="24"/>
          <w:szCs w:val="24"/>
          <w:lang w:val="en"/>
        </w:rPr>
        <w:t>ක්‍රිස්තුස් වහන්සේ තුළට යන්නේ කෙසේද යන්න ගැන බයිබලය පවසන්නේ කුමක්ද?</w:t>
      </w:r>
    </w:p>
    <w:p w14:paraId="438BD7BB" w14:textId="77777777" w:rsidR="004824C7" w:rsidRPr="004824C7" w:rsidRDefault="004824C7" w:rsidP="004824C7">
      <w:pPr>
        <w:rPr>
          <w:lang w:val="en"/>
        </w:rPr>
      </w:pPr>
    </w:p>
    <w:p w14:paraId="66E001AA" w14:textId="77777777" w:rsidR="00B35F8E" w:rsidRPr="00DA0CB8" w:rsidRDefault="00B35F8E" w:rsidP="00B35F8E">
      <w:pPr>
        <w:widowControl w:val="0"/>
        <w:spacing w:line="276" w:lineRule="auto"/>
        <w:ind w:left="900" w:hanging="900"/>
        <w:jc w:val="both"/>
        <w:rPr>
          <w:rFonts w:cstheme="minorHAnsi"/>
          <w:sz w:val="24"/>
          <w:szCs w:val="24"/>
          <w:lang w:val="en"/>
        </w:rPr>
      </w:pPr>
      <w:r w:rsidRPr="00DA0CB8">
        <w:rPr>
          <w:rFonts w:cstheme="minorHAnsi"/>
          <w:sz w:val="24"/>
          <w:szCs w:val="24"/>
          <w:lang w:val="en"/>
        </w:rPr>
        <w:t>අසන්න - උනන්දුවෙන් අධ්‍යයනය කර ක්‍රිස්තුස් වහන්සේ ඉගැන්වූ දේ කියවන්න, මන්ද ඒවා ජීවිතයේ වචන වේ.</w:t>
      </w:r>
    </w:p>
    <w:p w14:paraId="3AACC3B4" w14:textId="77777777" w:rsidR="004824C7" w:rsidRDefault="004824C7" w:rsidP="00B35F8E">
      <w:pPr>
        <w:widowControl w:val="0"/>
        <w:spacing w:line="276" w:lineRule="auto"/>
        <w:jc w:val="both"/>
        <w:rPr>
          <w:rFonts w:cstheme="minorHAnsi"/>
          <w:b/>
          <w:bCs/>
          <w:sz w:val="24"/>
          <w:szCs w:val="24"/>
          <w:lang w:val="en"/>
        </w:rPr>
      </w:pPr>
    </w:p>
    <w:p w14:paraId="10DCAE47" w14:textId="77777777" w:rsidR="00B35F8E" w:rsidRPr="00DA0CB8" w:rsidRDefault="00B35F8E" w:rsidP="00B35F8E">
      <w:pPr>
        <w:widowControl w:val="0"/>
        <w:spacing w:line="276" w:lineRule="auto"/>
        <w:jc w:val="both"/>
        <w:rPr>
          <w:rFonts w:cstheme="minorHAnsi"/>
          <w:b/>
          <w:bCs/>
          <w:sz w:val="24"/>
          <w:szCs w:val="24"/>
          <w:lang w:val="en"/>
        </w:rPr>
      </w:pPr>
      <w:r w:rsidRPr="00DA0CB8">
        <w:rPr>
          <w:rFonts w:cstheme="minorHAnsi"/>
          <w:b/>
          <w:bCs/>
          <w:sz w:val="24"/>
          <w:szCs w:val="24"/>
          <w:lang w:val="en"/>
        </w:rPr>
        <w:t>තේරුම් ගන්න</w:t>
      </w:r>
    </w:p>
    <w:p w14:paraId="7D16A41E" w14:textId="77777777" w:rsidR="00B35F8E" w:rsidRPr="00DA0CB8" w:rsidRDefault="00B35F8E" w:rsidP="00B35F8E">
      <w:pPr>
        <w:pStyle w:val="ListParagraph"/>
        <w:widowControl w:val="0"/>
        <w:numPr>
          <w:ilvl w:val="0"/>
          <w:numId w:val="1"/>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sz w:val="24"/>
          <w:szCs w:val="24"/>
          <w:lang w:val="en"/>
        </w:rPr>
        <w:t>සියලුම මිනිසුන්, පිරිමින් සහ ස්ත්‍රීන් දෙවියන්වහන්සේගේ ධර්මිෂ්ඨ මාර්ග සහ ආඥාවලට අකීකරු වීමෙන් පව්කාරයෝ වෙති</w:t>
      </w:r>
    </w:p>
    <w:p w14:paraId="68A31A4B" w14:textId="77777777" w:rsidR="00B35F8E" w:rsidRPr="00DA0CB8" w:rsidRDefault="00B35F8E" w:rsidP="00B35F8E">
      <w:pPr>
        <w:pStyle w:val="ListParagraph"/>
        <w:widowControl w:val="0"/>
        <w:numPr>
          <w:ilvl w:val="0"/>
          <w:numId w:val="1"/>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sz w:val="24"/>
          <w:szCs w:val="24"/>
          <w:lang w:val="en"/>
        </w:rPr>
        <w:t>කෙනෙකුගේ සමාව නොලැබූ පාපය මගේ සදාකාලික මරණයට හේතු වේ</w:t>
      </w:r>
    </w:p>
    <w:p w14:paraId="543491C7" w14:textId="77777777" w:rsidR="00B35F8E" w:rsidRPr="00DA0CB8" w:rsidRDefault="00B35F8E" w:rsidP="00B35F8E">
      <w:pPr>
        <w:pStyle w:val="ListParagraph"/>
        <w:widowControl w:val="0"/>
        <w:numPr>
          <w:ilvl w:val="0"/>
          <w:numId w:val="1"/>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sz w:val="24"/>
          <w:szCs w:val="24"/>
          <w:lang w:val="en"/>
        </w:rPr>
        <w:t>දෙවියන් වහන්සේ සමඟ සදාකාල ජීවනය ලැබීමට කෙනෙකුට සමාව දිය යුතුය</w:t>
      </w:r>
    </w:p>
    <w:p w14:paraId="7FC953A9" w14:textId="77777777" w:rsidR="00B35F8E" w:rsidRPr="00DA0CB8" w:rsidRDefault="00B35F8E" w:rsidP="00B35F8E">
      <w:pPr>
        <w:pStyle w:val="ListParagraph"/>
        <w:widowControl w:val="0"/>
        <w:numPr>
          <w:ilvl w:val="0"/>
          <w:numId w:val="1"/>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sz w:val="24"/>
          <w:szCs w:val="24"/>
          <w:lang w:val="en"/>
        </w:rPr>
        <w:t>මගේ සියලු පාපවලට සමාව ලැබීමට ඇති එකම මාර්ගය ක්‍රිස්තුස් වහන්සේය</w:t>
      </w:r>
    </w:p>
    <w:p w14:paraId="699B6876" w14:textId="77777777" w:rsidR="00B35F8E" w:rsidRPr="00DA0CB8" w:rsidRDefault="00B35F8E" w:rsidP="00B35F8E">
      <w:pPr>
        <w:pStyle w:val="ListParagraph"/>
        <w:widowControl w:val="0"/>
        <w:spacing w:line="276" w:lineRule="auto"/>
        <w:ind w:left="630"/>
        <w:jc w:val="both"/>
        <w:rPr>
          <w:rFonts w:asciiTheme="minorHAnsi" w:hAnsiTheme="minorHAnsi" w:cstheme="minorHAnsi"/>
          <w:sz w:val="24"/>
          <w:szCs w:val="24"/>
          <w:lang w:val="en"/>
        </w:rPr>
      </w:pPr>
    </w:p>
    <w:p w14:paraId="0A0370A1"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විශ්වාස කරන්න -</w:t>
      </w:r>
      <w:r w:rsidRPr="00DA0CB8">
        <w:rPr>
          <w:rFonts w:cstheme="minorHAnsi"/>
          <w:bCs/>
          <w:sz w:val="24"/>
          <w:szCs w:val="24"/>
          <w:lang w:val="en"/>
        </w:rPr>
        <w:t>යේසුස් වහන්සේ</w:t>
      </w:r>
      <w:r w:rsidRPr="00DA0CB8">
        <w:rPr>
          <w:rFonts w:cstheme="minorHAnsi"/>
          <w:sz w:val="24"/>
          <w:szCs w:val="24"/>
          <w:lang w:val="en"/>
        </w:rPr>
        <w:t>දෙවියන් වහන්සේ විය</w:t>
      </w:r>
    </w:p>
    <w:p w14:paraId="41048A55" w14:textId="77777777" w:rsidR="00B35F8E" w:rsidRPr="00DA0CB8" w:rsidRDefault="00B35F8E" w:rsidP="00B35F8E">
      <w:pPr>
        <w:pStyle w:val="ListParagraph"/>
        <w:widowControl w:val="0"/>
        <w:numPr>
          <w:ilvl w:val="0"/>
          <w:numId w:val="2"/>
        </w:numPr>
        <w:tabs>
          <w:tab w:val="left" w:pos="540"/>
        </w:tabs>
        <w:spacing w:line="276" w:lineRule="auto"/>
        <w:ind w:left="270" w:firstLine="0"/>
        <w:jc w:val="both"/>
        <w:rPr>
          <w:rFonts w:asciiTheme="minorHAnsi" w:hAnsiTheme="minorHAnsi" w:cstheme="minorHAnsi"/>
          <w:sz w:val="24"/>
          <w:szCs w:val="24"/>
          <w:lang w:val="en"/>
        </w:rPr>
      </w:pPr>
      <w:r w:rsidRPr="00DA0CB8">
        <w:rPr>
          <w:rFonts w:asciiTheme="minorHAnsi" w:hAnsiTheme="minorHAnsi" w:cstheme="minorHAnsi"/>
          <w:bCs/>
          <w:sz w:val="24"/>
          <w:szCs w:val="24"/>
          <w:lang w:val="en"/>
        </w:rPr>
        <w:t>ඔහු සී</w:t>
      </w:r>
      <w:r w:rsidRPr="00DA0CB8">
        <w:rPr>
          <w:rFonts w:asciiTheme="minorHAnsi" w:hAnsiTheme="minorHAnsi" w:cstheme="minorHAnsi"/>
          <w:sz w:val="24"/>
          <w:szCs w:val="24"/>
          <w:lang w:val="en"/>
        </w:rPr>
        <w:t>නාසරෙත්හි ජේසුස් වහන්සේ ලෙස මිනිස් මාංසයෙන් පොළොවට ආමි</w:t>
      </w:r>
    </w:p>
    <w:p w14:paraId="663BC168" w14:textId="77777777" w:rsidR="00B35F8E" w:rsidRPr="00DA0CB8" w:rsidRDefault="00B35F8E" w:rsidP="00B35F8E">
      <w:pPr>
        <w:pStyle w:val="ListParagraph"/>
        <w:widowControl w:val="0"/>
        <w:numPr>
          <w:ilvl w:val="0"/>
          <w:numId w:val="2"/>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bCs/>
          <w:sz w:val="24"/>
          <w:szCs w:val="24"/>
          <w:lang w:val="en"/>
        </w:rPr>
        <w:t>ඔහු</w:t>
      </w:r>
      <w:r w:rsidRPr="00DA0CB8">
        <w:rPr>
          <w:rFonts w:asciiTheme="minorHAnsi" w:hAnsiTheme="minorHAnsi" w:cstheme="minorHAnsi"/>
          <w:sz w:val="24"/>
          <w:szCs w:val="24"/>
          <w:lang w:val="en"/>
        </w:rPr>
        <w:t>මිනිසුන් අතර ජීවත් විය</w:t>
      </w:r>
    </w:p>
    <w:p w14:paraId="1D77AD84" w14:textId="77777777" w:rsidR="00B35F8E" w:rsidRPr="00DA0CB8" w:rsidRDefault="00B35F8E" w:rsidP="00B35F8E">
      <w:pPr>
        <w:pStyle w:val="ListParagraph"/>
        <w:widowControl w:val="0"/>
        <w:numPr>
          <w:ilvl w:val="0"/>
          <w:numId w:val="2"/>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bCs/>
          <w:sz w:val="24"/>
          <w:szCs w:val="24"/>
          <w:lang w:val="en"/>
        </w:rPr>
        <w:t>ඔහු</w:t>
      </w:r>
      <w:r w:rsidRPr="00DA0CB8">
        <w:rPr>
          <w:rFonts w:asciiTheme="minorHAnsi" w:hAnsiTheme="minorHAnsi" w:cstheme="minorHAnsi"/>
          <w:sz w:val="24"/>
          <w:szCs w:val="24"/>
          <w:lang w:val="en"/>
        </w:rPr>
        <w:t>කුරුසියේ ඇණ ගසනු ලැබූ මගේ පව් සඳහා පරිපූර්ණ හා එකම පූජාව ලෙස ඔහුගේ පව් රහිත භෞතික ජීවිතය කැමැත්තෙන්ම ලබා දුන්නේය</w:t>
      </w:r>
    </w:p>
    <w:p w14:paraId="134868AA" w14:textId="77777777" w:rsidR="00B35F8E" w:rsidRPr="00DA0CB8" w:rsidRDefault="00B35F8E" w:rsidP="00B35F8E">
      <w:pPr>
        <w:pStyle w:val="ListParagraph"/>
        <w:widowControl w:val="0"/>
        <w:numPr>
          <w:ilvl w:val="0"/>
          <w:numId w:val="2"/>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bCs/>
          <w:sz w:val="24"/>
          <w:szCs w:val="24"/>
          <w:lang w:val="en"/>
        </w:rPr>
        <w:t>ඔහු</w:t>
      </w:r>
      <w:r w:rsidRPr="00DA0CB8">
        <w:rPr>
          <w:rFonts w:asciiTheme="minorHAnsi" w:hAnsiTheme="minorHAnsi" w:cstheme="minorHAnsi"/>
          <w:sz w:val="24"/>
          <w:szCs w:val="24"/>
          <w:lang w:val="en"/>
        </w:rPr>
        <w:t>මිහිදන් කරන ලදී</w:t>
      </w:r>
    </w:p>
    <w:p w14:paraId="5BE3EEB7" w14:textId="77777777" w:rsidR="00B35F8E" w:rsidRPr="00DA0CB8" w:rsidRDefault="00B35F8E" w:rsidP="00B35F8E">
      <w:pPr>
        <w:pStyle w:val="ListParagraph"/>
        <w:widowControl w:val="0"/>
        <w:numPr>
          <w:ilvl w:val="0"/>
          <w:numId w:val="2"/>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sz w:val="24"/>
          <w:szCs w:val="24"/>
          <w:lang w:val="en"/>
        </w:rPr>
        <w:t>තුන්වෙනි දවසේදී දෙවියන් වහන්සේ ඔහුව සොහොනෙන් නැඟිට්ටෙව්වා</w:t>
      </w:r>
    </w:p>
    <w:p w14:paraId="5249BBB8" w14:textId="77777777" w:rsidR="00B35F8E" w:rsidRPr="00DA0CB8" w:rsidRDefault="00B35F8E" w:rsidP="00B35F8E">
      <w:pPr>
        <w:pStyle w:val="ListParagraph"/>
        <w:widowControl w:val="0"/>
        <w:numPr>
          <w:ilvl w:val="0"/>
          <w:numId w:val="2"/>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bCs/>
          <w:sz w:val="24"/>
          <w:szCs w:val="24"/>
          <w:lang w:val="en"/>
        </w:rPr>
        <w:t>ඔහු</w:t>
      </w:r>
      <w:r w:rsidRPr="00DA0CB8">
        <w:rPr>
          <w:rFonts w:asciiTheme="minorHAnsi" w:hAnsiTheme="minorHAnsi" w:cstheme="minorHAnsi"/>
          <w:sz w:val="24"/>
          <w:szCs w:val="24"/>
          <w:lang w:val="en"/>
        </w:rPr>
        <w:t>ඔහුගේ නැවත නැඟිටීමෙන් පසු සිය ගණනකට පෙනී සිටියේය</w:t>
      </w:r>
    </w:p>
    <w:p w14:paraId="71B3687E" w14:textId="77777777" w:rsidR="00B35F8E" w:rsidRPr="00DA0CB8" w:rsidRDefault="00B35F8E" w:rsidP="00B35F8E">
      <w:pPr>
        <w:pStyle w:val="ListParagraph"/>
        <w:widowControl w:val="0"/>
        <w:numPr>
          <w:ilvl w:val="0"/>
          <w:numId w:val="2"/>
        </w:numPr>
        <w:spacing w:line="276" w:lineRule="auto"/>
        <w:ind w:left="630"/>
        <w:jc w:val="both"/>
        <w:rPr>
          <w:rFonts w:asciiTheme="minorHAnsi" w:hAnsiTheme="minorHAnsi" w:cstheme="minorHAnsi"/>
          <w:sz w:val="24"/>
          <w:szCs w:val="24"/>
          <w:lang w:val="en"/>
        </w:rPr>
      </w:pPr>
      <w:r w:rsidRPr="00DA0CB8">
        <w:rPr>
          <w:rFonts w:asciiTheme="minorHAnsi" w:hAnsiTheme="minorHAnsi" w:cstheme="minorHAnsi"/>
          <w:bCs/>
          <w:sz w:val="24"/>
          <w:szCs w:val="24"/>
          <w:lang w:val="en"/>
        </w:rPr>
        <w:t>ඔහුගේ</w:t>
      </w:r>
      <w:r w:rsidRPr="00DA0CB8">
        <w:rPr>
          <w:rFonts w:asciiTheme="minorHAnsi" w:hAnsiTheme="minorHAnsi" w:cstheme="minorHAnsi"/>
          <w:sz w:val="24"/>
          <w:szCs w:val="24"/>
          <w:lang w:val="en"/>
        </w:rPr>
        <w:t>පියා සමඟ සිටීමට නැවත ස්වර්ගයට නැගීම ඔහුගේ ගෝලයන් විසින් දුටුවේය</w:t>
      </w:r>
    </w:p>
    <w:p w14:paraId="0ABCA423" w14:textId="77777777" w:rsidR="00B35F8E" w:rsidRPr="00DA0CB8" w:rsidRDefault="00B35F8E" w:rsidP="00B35F8E">
      <w:pPr>
        <w:pStyle w:val="ListParagraph"/>
        <w:widowControl w:val="0"/>
        <w:spacing w:line="276" w:lineRule="auto"/>
        <w:ind w:left="630"/>
        <w:jc w:val="both"/>
        <w:rPr>
          <w:rFonts w:asciiTheme="minorHAnsi" w:hAnsiTheme="minorHAnsi" w:cstheme="minorHAnsi"/>
          <w:sz w:val="24"/>
          <w:szCs w:val="24"/>
          <w:lang w:val="en"/>
        </w:rPr>
      </w:pPr>
    </w:p>
    <w:p w14:paraId="01F177A9"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පසුතැවිලි වීම -</w:t>
      </w:r>
      <w:r w:rsidRPr="00DA0CB8">
        <w:rPr>
          <w:rFonts w:cstheme="minorHAnsi"/>
          <w:sz w:val="24"/>
          <w:szCs w:val="24"/>
          <w:lang w:val="en"/>
        </w:rPr>
        <w:t>පාපයෙන් හා අකීකරුකමෙන් විශ්වාසයට හා කීකරුකමට වෙනස් වන්න</w:t>
      </w:r>
    </w:p>
    <w:p w14:paraId="27883090" w14:textId="77777777" w:rsidR="00B35F8E" w:rsidRPr="00DA0CB8" w:rsidRDefault="00B35F8E" w:rsidP="00B35F8E">
      <w:pPr>
        <w:widowControl w:val="0"/>
        <w:tabs>
          <w:tab w:val="left" w:pos="540"/>
        </w:tabs>
        <w:spacing w:line="276" w:lineRule="auto"/>
        <w:jc w:val="both"/>
        <w:rPr>
          <w:rFonts w:cstheme="minorHAnsi"/>
          <w:sz w:val="24"/>
          <w:szCs w:val="24"/>
          <w:lang w:val="en"/>
        </w:rPr>
      </w:pPr>
      <w:r w:rsidRPr="00DA0CB8">
        <w:rPr>
          <w:rFonts w:cstheme="minorHAnsi"/>
          <w:b/>
          <w:bCs/>
          <w:sz w:val="24"/>
          <w:szCs w:val="24"/>
          <w:lang w:val="en"/>
        </w:rPr>
        <w:t>පාපොච්චාරණය -</w:t>
      </w:r>
      <w:r w:rsidRPr="00DA0CB8">
        <w:rPr>
          <w:rFonts w:cstheme="minorHAnsi"/>
          <w:sz w:val="24"/>
          <w:szCs w:val="24"/>
          <w:lang w:val="en"/>
        </w:rPr>
        <w:t>යේසුස් වහන්සේ දෙවියන් වහන්සේගේ පුත්‍රයා බව ඔබේ විශ්වාසය පිළිගන්න.</w:t>
      </w:r>
    </w:p>
    <w:p w14:paraId="2EBBD790"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සොයන්න -</w:t>
      </w:r>
      <w:r w:rsidRPr="00DA0CB8">
        <w:rPr>
          <w:rFonts w:cstheme="minorHAnsi"/>
          <w:sz w:val="24"/>
          <w:szCs w:val="24"/>
          <w:lang w:val="en"/>
        </w:rPr>
        <w:t>ඔබේ පව්වලට සමාව දෙන ලෙස දෙවියන් වහන්සේට කන්නලව් කරන්න</w:t>
      </w:r>
    </w:p>
    <w:p w14:paraId="77497238"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මිය යන්න -</w:t>
      </w:r>
      <w:r w:rsidRPr="00DA0CB8">
        <w:rPr>
          <w:rFonts w:cstheme="minorHAnsi"/>
          <w:sz w:val="24"/>
          <w:szCs w:val="24"/>
          <w:lang w:val="en"/>
        </w:rPr>
        <w:t>ඔබේ පැරණි, පව්කාර, ලෞකික ජීවිතය මරණයට පත් කරන්න</w:t>
      </w:r>
    </w:p>
    <w:p w14:paraId="57AFD66A"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වළලනු ලැබේ -</w:t>
      </w:r>
      <w:r w:rsidRPr="00DA0CB8">
        <w:rPr>
          <w:rFonts w:cstheme="minorHAnsi"/>
          <w:sz w:val="24"/>
          <w:szCs w:val="24"/>
          <w:lang w:val="en"/>
        </w:rPr>
        <w:t>ඔබගේ මියගිය පව්කාර ජීවිතය ඔහුගේ මරණයට වතුර ගිල්වීමෙන් බව්තීස්මයේ සොහොනට දමන්න, නව පවිත්‍ර මැවිල්ලක් ලෙස ඔබව මිනීවළෙන් නැගිටුවීමට දෙවියන් වහන්සේට ඉඩ දෙන්න.</w:t>
      </w:r>
    </w:p>
    <w:p w14:paraId="0FC174F5"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ලබා ගන්න -</w:t>
      </w:r>
      <w:r w:rsidRPr="00DA0CB8">
        <w:rPr>
          <w:rFonts w:cstheme="minorHAnsi"/>
          <w:sz w:val="24"/>
          <w:szCs w:val="24"/>
          <w:lang w:val="en"/>
        </w:rPr>
        <w:t>ශුද්ධාත්මයාණන් තැන්පතුවක් ලෙස ඉදිරියට එන දේ සහතික කරයි</w:t>
      </w:r>
    </w:p>
    <w:p w14:paraId="0BB08352" w14:textId="77777777" w:rsidR="00B35F8E" w:rsidRPr="00DA0CB8" w:rsidRDefault="00B35F8E" w:rsidP="00B35F8E">
      <w:pPr>
        <w:widowControl w:val="0"/>
        <w:spacing w:line="276" w:lineRule="auto"/>
        <w:jc w:val="both"/>
        <w:rPr>
          <w:rFonts w:cstheme="minorHAnsi"/>
          <w:sz w:val="24"/>
          <w:szCs w:val="24"/>
          <w:lang w:val="en"/>
        </w:rPr>
      </w:pPr>
      <w:r w:rsidRPr="00DA0CB8">
        <w:rPr>
          <w:rFonts w:cstheme="minorHAnsi"/>
          <w:b/>
          <w:bCs/>
          <w:sz w:val="24"/>
          <w:szCs w:val="24"/>
          <w:lang w:val="en"/>
        </w:rPr>
        <w:t>බවට පත් -</w:t>
      </w:r>
      <w:r w:rsidRPr="00DA0CB8">
        <w:rPr>
          <w:rFonts w:cstheme="minorHAnsi"/>
          <w:sz w:val="24"/>
          <w:szCs w:val="24"/>
          <w:lang w:val="en"/>
        </w:rPr>
        <w:t>නව කිතුනුවකු ලෙස, දෙවියන් වහන්සේ තම දරුකමට හදාගත් දරුවා ලෙස ඔබව ක්‍රිස්තුස්ගේ පල්ලියට අනෙකුත් දරුවන්ට එකතු කළේය.</w:t>
      </w:r>
    </w:p>
    <w:p w14:paraId="0DAA89A1" w14:textId="77777777" w:rsidR="00B35F8E" w:rsidRPr="00DA0CB8" w:rsidRDefault="00B35F8E" w:rsidP="00B35F8E">
      <w:pPr>
        <w:widowControl w:val="0"/>
        <w:spacing w:line="276" w:lineRule="auto"/>
        <w:ind w:left="900" w:hanging="810"/>
        <w:jc w:val="both"/>
        <w:rPr>
          <w:rFonts w:cstheme="minorHAnsi"/>
          <w:sz w:val="24"/>
          <w:szCs w:val="24"/>
          <w:lang w:val="en"/>
        </w:rPr>
      </w:pPr>
      <w:r w:rsidRPr="00DA0CB8">
        <w:rPr>
          <w:rFonts w:cstheme="minorHAnsi"/>
          <w:b/>
          <w:bCs/>
          <w:sz w:val="24"/>
          <w:szCs w:val="24"/>
          <w:lang w:val="en"/>
        </w:rPr>
        <w:t>සජීවි -</w:t>
      </w:r>
      <w:r w:rsidRPr="00DA0CB8">
        <w:rPr>
          <w:rFonts w:cstheme="minorHAnsi"/>
          <w:sz w:val="24"/>
          <w:szCs w:val="24"/>
          <w:lang w:val="en"/>
        </w:rPr>
        <w:t>ක්‍රිස්තුස් වහන්සේට සහ ප්‍රේරිතයන්ගේ ඉගැන්වීම්වලට ස්ථිරව හා කීකරුව ජීවත් වන්න “... ඔබට ලැබුණු කැඳවීමට සුදුසු ජීවිතයක් ගත කරන ලෙස මම ඔබෙන් ඉල්ලා සිටිමි. සම්පූර්ණයෙන්ම නිහතමානී හා මෘදු වන්න; ඉවසිලිවන්ත වන්න, එකිනෙකා සමඟ ආදරයෙන් ඉවසන්න. සාමයේ බැඳීම තුළින් ආත්මයේ එකමුතුකම තබා ගැනීමට සෑම උත්සාහයක්ම ගන්න. (එපීස 4:1-3)</w:t>
      </w:r>
    </w:p>
    <w:p w14:paraId="626E98BD" w14:textId="77777777" w:rsidR="00B35F8E" w:rsidRPr="00DA0CB8" w:rsidRDefault="00B35F8E" w:rsidP="00B35F8E">
      <w:pPr>
        <w:widowControl w:val="0"/>
        <w:spacing w:line="276" w:lineRule="auto"/>
        <w:jc w:val="center"/>
        <w:rPr>
          <w:rFonts w:cstheme="minorHAnsi"/>
          <w:b/>
          <w:sz w:val="24"/>
          <w:szCs w:val="24"/>
          <w:lang w:val="en"/>
        </w:rPr>
      </w:pPr>
      <w:r w:rsidRPr="00DA0CB8">
        <w:rPr>
          <w:rFonts w:cstheme="minorHAnsi"/>
          <w:b/>
          <w:sz w:val="24"/>
          <w:szCs w:val="24"/>
          <w:lang w:val="en"/>
        </w:rPr>
        <w:t>පියවර ගන්න - "නිවැරදි කාලය" දැන්.</w:t>
      </w:r>
    </w:p>
    <w:p w14:paraId="47E66DCA" w14:textId="77777777" w:rsidR="00B35F8E" w:rsidRPr="00DA0CB8" w:rsidRDefault="00B35F8E" w:rsidP="00B35F8E">
      <w:pPr>
        <w:widowControl w:val="0"/>
        <w:spacing w:line="276" w:lineRule="auto"/>
        <w:jc w:val="center"/>
        <w:rPr>
          <w:rFonts w:cstheme="minorHAnsi"/>
          <w:sz w:val="24"/>
          <w:szCs w:val="24"/>
          <w:lang w:val="en"/>
        </w:rPr>
      </w:pPr>
      <w:r w:rsidRPr="00DA0CB8">
        <w:rPr>
          <w:rFonts w:cstheme="minorHAnsi"/>
          <w:b/>
          <w:sz w:val="24"/>
          <w:szCs w:val="24"/>
          <w:lang w:val="en"/>
        </w:rPr>
        <w:t>අද ගැලවීමේ දිනයයි</w:t>
      </w:r>
      <w:r w:rsidRPr="00DA0CB8">
        <w:rPr>
          <w:rFonts w:cstheme="minorHAnsi"/>
          <w:sz w:val="24"/>
          <w:szCs w:val="24"/>
          <w:lang w:val="en"/>
        </w:rPr>
        <w:t>!</w:t>
      </w:r>
    </w:p>
    <w:p w14:paraId="6E0EC422" w14:textId="77777777" w:rsidR="00B35F8E" w:rsidRPr="00B35F8E" w:rsidRDefault="00B35F8E" w:rsidP="00B35F8E">
      <w:pPr>
        <w:rPr>
          <w:rFonts w:cstheme="minorHAnsi"/>
          <w:b/>
          <w:bCs/>
          <w:sz w:val="24"/>
          <w:szCs w:val="24"/>
        </w:rPr>
      </w:pPr>
      <w:r w:rsidRPr="00B35F8E">
        <w:rPr>
          <w:rFonts w:cstheme="minorHAnsi"/>
          <w:b/>
          <w:bCs/>
          <w:sz w:val="24"/>
          <w:szCs w:val="24"/>
        </w:rPr>
        <w:t>ප්රශ්නය</w:t>
      </w:r>
    </w:p>
    <w:p w14:paraId="47873FD1" w14:textId="77777777" w:rsidR="00B35F8E" w:rsidRPr="00DA0CB8" w:rsidRDefault="00B35F8E" w:rsidP="00B35F8E">
      <w:pPr>
        <w:spacing w:after="100" w:afterAutospacing="1"/>
        <w:ind w:left="180" w:hanging="180"/>
        <w:rPr>
          <w:rFonts w:cstheme="minorHAnsi"/>
          <w:sz w:val="24"/>
          <w:szCs w:val="24"/>
        </w:rPr>
      </w:pPr>
      <w:r w:rsidRPr="00DA0CB8">
        <w:rPr>
          <w:rFonts w:cstheme="minorHAnsi"/>
          <w:sz w:val="24"/>
          <w:szCs w:val="24"/>
        </w:rPr>
        <w:t xml:space="preserve">1. දෙවියන් වහන්සේ සියලු මිනිසුන්ට අ. ____ ශරීරය b. ____ ආත්මය c. ____ ආත්මය d. ____ ඉහත සියල්ල ඉ. ____ </w:t>
      </w:r>
      <w:proofErr w:type="spellStart"/>
      <w:r w:rsidRPr="00DA0CB8">
        <w:rPr>
          <w:rFonts w:cstheme="minorHAnsi"/>
          <w:sz w:val="24"/>
          <w:szCs w:val="24"/>
        </w:rPr>
        <w:t>ශරීරය</w:t>
      </w:r>
      <w:proofErr w:type="spellEnd"/>
      <w:r w:rsidRPr="00DA0CB8">
        <w:rPr>
          <w:rFonts w:cstheme="minorHAnsi"/>
          <w:sz w:val="24"/>
          <w:szCs w:val="24"/>
        </w:rPr>
        <w:t xml:space="preserve"> </w:t>
      </w:r>
      <w:proofErr w:type="spellStart"/>
      <w:r w:rsidRPr="00DA0CB8">
        <w:rPr>
          <w:rFonts w:cstheme="minorHAnsi"/>
          <w:sz w:val="24"/>
          <w:szCs w:val="24"/>
        </w:rPr>
        <w:t>හා</w:t>
      </w:r>
      <w:proofErr w:type="spellEnd"/>
      <w:r w:rsidRPr="00DA0CB8">
        <w:rPr>
          <w:rFonts w:cstheme="minorHAnsi"/>
          <w:sz w:val="24"/>
          <w:szCs w:val="24"/>
        </w:rPr>
        <w:t xml:space="preserve"> </w:t>
      </w:r>
      <w:proofErr w:type="spellStart"/>
      <w:r w:rsidRPr="00DA0CB8">
        <w:rPr>
          <w:rFonts w:cstheme="minorHAnsi"/>
          <w:sz w:val="24"/>
          <w:szCs w:val="24"/>
        </w:rPr>
        <w:t>ආත්මය</w:t>
      </w:r>
      <w:proofErr w:type="spellEnd"/>
    </w:p>
    <w:p w14:paraId="2AA80B52" w14:textId="77777777" w:rsidR="00B35F8E" w:rsidRPr="00DA0CB8" w:rsidRDefault="00B35F8E" w:rsidP="00B35F8E">
      <w:pPr>
        <w:spacing w:before="100" w:beforeAutospacing="1" w:after="100" w:afterAutospacing="1"/>
        <w:ind w:left="270" w:hanging="360"/>
        <w:rPr>
          <w:rFonts w:cstheme="minorHAnsi"/>
          <w:sz w:val="24"/>
          <w:szCs w:val="24"/>
        </w:rPr>
      </w:pPr>
      <w:r w:rsidRPr="00DA0CB8">
        <w:rPr>
          <w:rFonts w:cstheme="minorHAnsi"/>
          <w:sz w:val="24"/>
          <w:szCs w:val="24"/>
        </w:rPr>
        <w:t>2. මිනිසෙක් මැරෙන්නේ එක් වරක් පමණි, විනිශ්චය පැමිණි පසු. හරි වැරදි ____</w:t>
      </w:r>
    </w:p>
    <w:p w14:paraId="0BC70CD4" w14:textId="77777777" w:rsidR="00B35F8E" w:rsidRPr="00DA0CB8" w:rsidRDefault="00B35F8E" w:rsidP="00B35F8E">
      <w:pPr>
        <w:spacing w:before="100" w:beforeAutospacing="1"/>
        <w:ind w:left="270" w:hanging="270"/>
        <w:rPr>
          <w:rFonts w:cstheme="minorHAnsi"/>
          <w:sz w:val="24"/>
          <w:szCs w:val="24"/>
        </w:rPr>
      </w:pPr>
      <w:r w:rsidRPr="00DA0CB8">
        <w:rPr>
          <w:rFonts w:cstheme="minorHAnsi"/>
          <w:sz w:val="24"/>
          <w:szCs w:val="24"/>
        </w:rPr>
        <w:t>3. මිනිසාගේ ආත්මය ඔහුගේ හෘදය සාක්ෂිය (දැනුවත්කම) වේ.</w:t>
      </w:r>
    </w:p>
    <w:p w14:paraId="6E43D1CB" w14:textId="77777777" w:rsidR="00B35F8E" w:rsidRPr="00DA0CB8" w:rsidRDefault="00B35F8E" w:rsidP="00B35F8E">
      <w:pPr>
        <w:spacing w:after="100" w:afterAutospacing="1"/>
        <w:ind w:left="270"/>
        <w:rPr>
          <w:rFonts w:cstheme="minorHAnsi"/>
          <w:sz w:val="24"/>
          <w:szCs w:val="24"/>
        </w:rPr>
      </w:pPr>
      <w:r w:rsidRPr="00DA0CB8">
        <w:rPr>
          <w:rFonts w:cstheme="minorHAnsi"/>
          <w:sz w:val="24"/>
          <w:szCs w:val="24"/>
        </w:rPr>
        <w:t>හරි වැරදි ____</w:t>
      </w:r>
    </w:p>
    <w:p w14:paraId="3AD43C1A" w14:textId="77777777" w:rsidR="00B35F8E" w:rsidRPr="00DA0CB8" w:rsidRDefault="00B35F8E" w:rsidP="00B35F8E">
      <w:pPr>
        <w:spacing w:before="100" w:beforeAutospacing="1" w:after="100" w:afterAutospacing="1"/>
        <w:ind w:left="270" w:hanging="270"/>
        <w:rPr>
          <w:rFonts w:cstheme="minorHAnsi"/>
          <w:sz w:val="24"/>
          <w:szCs w:val="24"/>
        </w:rPr>
      </w:pPr>
      <w:r w:rsidRPr="00DA0CB8">
        <w:rPr>
          <w:rFonts w:cstheme="minorHAnsi"/>
          <w:sz w:val="24"/>
          <w:szCs w:val="24"/>
        </w:rPr>
        <w:t>4. මිනිසාගේ ආත්මය දෙවියන් වහන්සේ විසින් ලබා දී ඇති අතර මිනිසා ශාරීරික මරණයකින් මිය ගිය විට නැවත ඔහු වෙත පැමිණෙනු ඇත. හරි වැරදි ____</w:t>
      </w:r>
    </w:p>
    <w:p w14:paraId="7B1285E3" w14:textId="77777777" w:rsidR="00B35F8E" w:rsidRPr="00DA0CB8" w:rsidRDefault="00B35F8E" w:rsidP="00B35F8E">
      <w:pPr>
        <w:spacing w:before="100" w:beforeAutospacing="1" w:after="100" w:afterAutospacing="1"/>
        <w:ind w:left="270" w:hanging="270"/>
        <w:rPr>
          <w:rFonts w:cstheme="minorHAnsi"/>
          <w:sz w:val="24"/>
          <w:szCs w:val="24"/>
        </w:rPr>
      </w:pPr>
      <w:r w:rsidRPr="00DA0CB8">
        <w:rPr>
          <w:rFonts w:cstheme="minorHAnsi"/>
          <w:sz w:val="24"/>
          <w:szCs w:val="24"/>
        </w:rPr>
        <w:t>5. දෙවියන් වහන්සේ ඊශ්‍රායෙල් දරුවන් සමඟ ඇති කරගත් ගිවිසුම ගොනුන් සහ එළුවන් පූජා කිරීමෙන් ඔවුන්ගේ පව්වලට සමාව දුන්නේය. හරි වැරදි ____</w:t>
      </w:r>
    </w:p>
    <w:p w14:paraId="10A74A82" w14:textId="77777777" w:rsidR="00B35F8E" w:rsidRPr="00DA0CB8" w:rsidRDefault="00B35F8E" w:rsidP="00B35F8E">
      <w:pPr>
        <w:spacing w:before="100" w:beforeAutospacing="1"/>
        <w:ind w:left="270" w:hanging="270"/>
        <w:rPr>
          <w:rFonts w:cstheme="minorHAnsi"/>
          <w:sz w:val="24"/>
          <w:szCs w:val="24"/>
        </w:rPr>
      </w:pPr>
      <w:r w:rsidRPr="00DA0CB8">
        <w:rPr>
          <w:rFonts w:cstheme="minorHAnsi"/>
          <w:sz w:val="24"/>
          <w:szCs w:val="24"/>
        </w:rPr>
        <w:t>6. සිහිනයකින් ජෝසප්ට දෙවියන් වහන්සේගේ දූතයෙක් පැවසුවේ ඔහුගේ විවාහ ගිවිසගත් මරියාට ශුද්ධාත්මයාණන් විසින් පුතෙකු පිළිසිඳ ගන්නා බවත් ඔහු මිනිසුන්ව ඔවුන්ගේ පාපවලින් ගලවන බවත්ය.</w:t>
      </w:r>
    </w:p>
    <w:p w14:paraId="7CE20635" w14:textId="77777777" w:rsidR="00B35F8E" w:rsidRPr="00DA0CB8" w:rsidRDefault="00B35F8E" w:rsidP="00B35F8E">
      <w:pPr>
        <w:spacing w:after="100" w:afterAutospacing="1"/>
        <w:ind w:left="270" w:hanging="270"/>
        <w:rPr>
          <w:rFonts w:cstheme="minorHAnsi"/>
          <w:sz w:val="24"/>
          <w:szCs w:val="24"/>
        </w:rPr>
      </w:pPr>
      <w:r w:rsidRPr="00DA0CB8">
        <w:rPr>
          <w:rFonts w:cstheme="minorHAnsi"/>
          <w:sz w:val="24"/>
          <w:szCs w:val="24"/>
        </w:rPr>
        <w:t>හරි වැරදි ____</w:t>
      </w:r>
    </w:p>
    <w:p w14:paraId="06152D2C" w14:textId="77777777" w:rsidR="00B35F8E" w:rsidRPr="00DA0CB8" w:rsidRDefault="00B35F8E" w:rsidP="00B35F8E">
      <w:pPr>
        <w:spacing w:after="100" w:afterAutospacing="1"/>
        <w:ind w:left="270" w:hanging="270"/>
        <w:rPr>
          <w:rFonts w:cstheme="minorHAnsi"/>
          <w:sz w:val="24"/>
          <w:szCs w:val="24"/>
        </w:rPr>
      </w:pPr>
      <w:r w:rsidRPr="00DA0CB8">
        <w:rPr>
          <w:rFonts w:cstheme="minorHAnsi"/>
          <w:sz w:val="24"/>
          <w:szCs w:val="24"/>
        </w:rPr>
        <w:t>7. ජේසුස් වහන්සේ ලෝකයේ පව් දුරු කරන දෙවියන් වහන්සේගේ බැටළු පැටවා බව යොහන් බව්තීස්මකරු සාක්ෂි දුන්නේය. හරි වැරදි ____</w:t>
      </w:r>
    </w:p>
    <w:p w14:paraId="7572A5A8" w14:textId="77777777" w:rsidR="00B35F8E" w:rsidRPr="00DA0CB8" w:rsidRDefault="00B35F8E" w:rsidP="00B35F8E">
      <w:pPr>
        <w:spacing w:after="100" w:afterAutospacing="1"/>
        <w:ind w:left="90" w:hanging="90"/>
        <w:rPr>
          <w:rFonts w:cstheme="minorHAnsi"/>
          <w:sz w:val="24"/>
          <w:szCs w:val="24"/>
        </w:rPr>
      </w:pPr>
      <w:r w:rsidRPr="00DA0CB8">
        <w:rPr>
          <w:rFonts w:cstheme="minorHAnsi"/>
          <w:sz w:val="24"/>
          <w:szCs w:val="24"/>
        </w:rPr>
        <w:t>8. "මාර්ගය, සත්‍යය සහ ජීවනය මම වෙමි" යනුවෙන් යේසුස් ප්‍රකාශ කළේය. හරි වැරදි ____</w:t>
      </w:r>
    </w:p>
    <w:p w14:paraId="4A4A1278" w14:textId="77777777" w:rsidR="00B35F8E" w:rsidRPr="00DA0CB8" w:rsidRDefault="00B35F8E" w:rsidP="00B35F8E">
      <w:pPr>
        <w:spacing w:before="100" w:beforeAutospacing="1" w:after="100" w:afterAutospacing="1"/>
        <w:ind w:left="270" w:hanging="270"/>
        <w:rPr>
          <w:rFonts w:cstheme="minorHAnsi"/>
          <w:sz w:val="24"/>
          <w:szCs w:val="24"/>
        </w:rPr>
      </w:pPr>
      <w:r w:rsidRPr="00DA0CB8">
        <w:rPr>
          <w:rFonts w:cstheme="minorHAnsi"/>
          <w:sz w:val="24"/>
          <w:szCs w:val="24"/>
        </w:rPr>
        <w:t>9. යේසුස් මිය ගිය විට ඔහුගේ ආත්මය ශාරීරිකව මිය ගිය අයගේ ආත්මයන්ගේ වාසස්ථානය වන හේඩීස් වෙත ගියේය. හරි වැරදි ____</w:t>
      </w:r>
    </w:p>
    <w:p w14:paraId="16B369ED" w14:textId="77777777" w:rsidR="00B35F8E" w:rsidRPr="00DA0CB8" w:rsidRDefault="00B35F8E" w:rsidP="00B35F8E">
      <w:pPr>
        <w:spacing w:before="100" w:beforeAutospacing="1" w:after="100" w:afterAutospacing="1"/>
        <w:ind w:left="360" w:hanging="360"/>
        <w:rPr>
          <w:rFonts w:cstheme="minorHAnsi"/>
          <w:sz w:val="24"/>
          <w:szCs w:val="24"/>
        </w:rPr>
      </w:pPr>
      <w:r w:rsidRPr="00DA0CB8">
        <w:rPr>
          <w:rFonts w:cstheme="minorHAnsi"/>
          <w:sz w:val="24"/>
          <w:szCs w:val="24"/>
        </w:rPr>
        <w:t>10. ක්‍රිස්තුස් වහන්සේ නැවත නැඟිටුවනු ලැබූ විට, ඔහු හේඩීස්හි පාරාදීසය පැත්තේ දොරටු විවෘත කළේ එහි සිටි සියල්ලන් නිදහස් කරමිනි. හරි වැරදි ____</w:t>
      </w:r>
    </w:p>
    <w:p w14:paraId="7BF364E3" w14:textId="77777777" w:rsidR="00B35F8E" w:rsidRPr="00DA0CB8" w:rsidRDefault="00B35F8E" w:rsidP="00B35F8E">
      <w:pPr>
        <w:spacing w:before="100" w:beforeAutospacing="1" w:after="100" w:afterAutospacing="1"/>
        <w:ind w:left="360" w:hanging="360"/>
        <w:rPr>
          <w:rFonts w:cstheme="minorHAnsi"/>
          <w:sz w:val="24"/>
          <w:szCs w:val="24"/>
        </w:rPr>
      </w:pPr>
      <w:r w:rsidRPr="00DA0CB8">
        <w:rPr>
          <w:rFonts w:cstheme="minorHAnsi"/>
          <w:sz w:val="24"/>
          <w:szCs w:val="24"/>
        </w:rPr>
        <w:t>11. ක්‍රිස්තුස් වහන්සේ ස්වර්ගයට නැඟුණු විට, ඔහු හේඩීස්හි පාරාදීසයේ වහල්භාවයේ සිටි ධර්මිෂ්ඨ ආත්මයන් ඔහු සමඟ සිටීමට ස්වර්ගයට ගෙන ගියේද? හරි වැරදි ____</w:t>
      </w:r>
    </w:p>
    <w:p w14:paraId="437256B8" w14:textId="77777777" w:rsidR="00B35F8E" w:rsidRPr="00DA0CB8" w:rsidRDefault="00B35F8E" w:rsidP="00B35F8E">
      <w:pPr>
        <w:spacing w:before="100" w:beforeAutospacing="1" w:after="100" w:afterAutospacing="1"/>
        <w:ind w:left="360" w:hanging="360"/>
        <w:rPr>
          <w:rFonts w:cstheme="minorHAnsi"/>
          <w:sz w:val="24"/>
          <w:szCs w:val="24"/>
        </w:rPr>
      </w:pPr>
      <w:r w:rsidRPr="00DA0CB8">
        <w:rPr>
          <w:rFonts w:cstheme="minorHAnsi"/>
          <w:sz w:val="24"/>
          <w:szCs w:val="24"/>
        </w:rPr>
        <w:t>12. ජේසුස් වහන්සේ ප්‍රකාශ කළේ තම පල්ලිය, විශ්වාස කරන, විශ්වාස කරන සහ කීකරු මිනිසුන්ගේ ශරීරයට එරෙහිව පාතාලයේ දොරටු ජය නොගන්නා බවයි. හරි වැරදි ____</w:t>
      </w:r>
    </w:p>
    <w:p w14:paraId="1475AD3C" w14:textId="77777777" w:rsidR="00B35F8E" w:rsidRPr="00DA0CB8" w:rsidRDefault="00B35F8E" w:rsidP="00B35F8E">
      <w:pPr>
        <w:spacing w:before="100" w:beforeAutospacing="1"/>
        <w:ind w:left="450" w:hanging="450"/>
        <w:rPr>
          <w:rFonts w:cstheme="minorHAnsi"/>
          <w:sz w:val="24"/>
          <w:szCs w:val="24"/>
        </w:rPr>
      </w:pPr>
      <w:r w:rsidRPr="00DA0CB8">
        <w:rPr>
          <w:rFonts w:cstheme="minorHAnsi"/>
          <w:sz w:val="24"/>
          <w:szCs w:val="24"/>
        </w:rPr>
        <w:t>13. තෙසලෝනික කිතුනුවන්ට කතා කරමින් පාවුල් ඔවුන්ට පැවසුවේ ක්‍රිස්තුස් වහන්සේ මිය ගිය නිසා ක්‍රිස්තුස් වහන්සේට කීකරු අය, ජීවත්ව සිටියත්, මිය ගියත්, උන් වහන්සේගේ පැමිණීමේදී ඔහු සමඟ එකට ජීවත් වන බවයි.</w:t>
      </w:r>
    </w:p>
    <w:p w14:paraId="018388DA" w14:textId="77777777" w:rsidR="00B35F8E" w:rsidRPr="00DA0CB8" w:rsidRDefault="00B35F8E" w:rsidP="00B35F8E">
      <w:pPr>
        <w:ind w:left="270" w:hanging="270"/>
        <w:rPr>
          <w:rFonts w:cstheme="minorHAnsi"/>
          <w:sz w:val="24"/>
          <w:szCs w:val="24"/>
        </w:rPr>
      </w:pPr>
      <w:r w:rsidRPr="00DA0CB8">
        <w:rPr>
          <w:rFonts w:cstheme="minorHAnsi"/>
          <w:sz w:val="24"/>
          <w:szCs w:val="24"/>
        </w:rPr>
        <w:t>හරි වැරදි ____</w:t>
      </w:r>
    </w:p>
    <w:p w14:paraId="2E25D38F" w14:textId="77777777" w:rsidR="00B35F8E" w:rsidRPr="00DA0CB8" w:rsidRDefault="00B35F8E" w:rsidP="00B35F8E">
      <w:pPr>
        <w:ind w:left="360" w:hanging="360"/>
        <w:rPr>
          <w:rFonts w:cstheme="minorHAnsi"/>
          <w:sz w:val="24"/>
          <w:szCs w:val="24"/>
        </w:rPr>
      </w:pPr>
      <w:r w:rsidRPr="00DA0CB8">
        <w:rPr>
          <w:rFonts w:cstheme="minorHAnsi"/>
          <w:sz w:val="24"/>
          <w:szCs w:val="24"/>
        </w:rPr>
        <w:t>14. ක්‍රිස්තුස් වහන්සේ තම පියා සමඟ සිටීම සඳහා ස්වර්ගයට නැගීම ගැන සාක්ෂි දැරුවේ: a. ____ යුදෙව්වන්ගේ නායකයන් ආ. ____ ඔහුගේ උත්ථානයට සාක්ෂිකරුවන් සිටියේ නැත c. ____ ඔහුගේ ගෝලයන්</w:t>
      </w:r>
    </w:p>
    <w:p w14:paraId="7C31EFE9" w14:textId="77777777" w:rsidR="00B35F8E" w:rsidRPr="00DA0CB8" w:rsidRDefault="00B35F8E" w:rsidP="00B35F8E">
      <w:pPr>
        <w:spacing w:before="100" w:beforeAutospacing="1" w:after="100" w:afterAutospacing="1"/>
        <w:ind w:left="360" w:hanging="360"/>
        <w:rPr>
          <w:rFonts w:cstheme="minorHAnsi"/>
          <w:sz w:val="24"/>
          <w:szCs w:val="24"/>
        </w:rPr>
      </w:pPr>
      <w:r w:rsidRPr="00DA0CB8">
        <w:rPr>
          <w:rFonts w:cstheme="minorHAnsi"/>
          <w:sz w:val="24"/>
          <w:szCs w:val="24"/>
        </w:rPr>
        <w:t>15. ක්‍රිස්තුස් වහන්සේගේ රුධිරයෙන් ධර්මිෂ්ඨ වූ සියලු මිනිසුන්ගේ ආත්මයන් දෙවියන් වහන්සේ සමඟ සදාකාලයටම ස්වර්ගයෙහි වාසය කරන අතර අධර්මිෂ්ඨ, කැරලිකාර සහ දුෂ්ටයන්ගේ ආත්මයන් යක්ෂයා සඳහා සූදානම් කර ඇති සදාකාලික නිරයක ඔවුන්ගේ වාසස්ථානය වනු ඇත. හරි වැරදි ____</w:t>
      </w:r>
    </w:p>
    <w:p w14:paraId="22CDB69E" w14:textId="77777777" w:rsidR="00B35F8E" w:rsidRPr="00DA0CB8" w:rsidRDefault="00B35F8E" w:rsidP="00B35F8E">
      <w:pPr>
        <w:spacing w:before="100" w:beforeAutospacing="1" w:after="100" w:afterAutospacing="1"/>
        <w:ind w:left="360" w:hanging="360"/>
        <w:rPr>
          <w:rFonts w:cstheme="minorHAnsi"/>
          <w:sz w:val="24"/>
          <w:szCs w:val="24"/>
        </w:rPr>
      </w:pPr>
      <w:r w:rsidRPr="00DA0CB8">
        <w:rPr>
          <w:rFonts w:cstheme="minorHAnsi"/>
          <w:sz w:val="24"/>
          <w:szCs w:val="24"/>
        </w:rPr>
        <w:t>16. දෙවියන්වහන්සේගේ සංහිඳියාවේ පණිවිඩය (ක්‍රිස්තුස්වහන්සේගේ ශුභාරංචිය) අසන මිනිසුන්ට වර්තමාන ජීවන රටාවෙන් වෙනස් වී (පසුතැවිලි වී) බව්තීස්ම වූ (ගිල්වා) ඔවුන් තුළ වාසය කිරීමට ශුද්ධාත්මයාණන් දෙනු ලැබේ. හරි වැරදි ____</w:t>
      </w:r>
    </w:p>
    <w:p w14:paraId="48E39C19" w14:textId="77777777" w:rsidR="00B35F8E" w:rsidRPr="00DA0CB8" w:rsidRDefault="00B35F8E" w:rsidP="00B35F8E">
      <w:pPr>
        <w:spacing w:before="100" w:beforeAutospacing="1" w:after="100" w:afterAutospacing="1"/>
        <w:ind w:left="360" w:hanging="360"/>
        <w:rPr>
          <w:rFonts w:cstheme="minorHAnsi"/>
          <w:sz w:val="24"/>
          <w:szCs w:val="24"/>
        </w:rPr>
      </w:pPr>
      <w:r w:rsidRPr="00DA0CB8">
        <w:rPr>
          <w:rFonts w:cstheme="minorHAnsi"/>
          <w:sz w:val="24"/>
          <w:szCs w:val="24"/>
        </w:rPr>
        <w:t>17. ක්‍රිස්තුස් වහන්සේ වලාකුළුවලින් නැවත පැමිණෙන විට (2 වන පැමිණීම) ක්‍රිස්තුස් වහන්සේ තුළ ජීවත් වන අය ඔහුව අහසේදී හමුවනු ඇත. හරි වැරදි ____</w:t>
      </w:r>
    </w:p>
    <w:p w14:paraId="5EE8369C" w14:textId="77777777" w:rsidR="00B35F8E" w:rsidRPr="00DA0CB8" w:rsidRDefault="00B35F8E" w:rsidP="00B35F8E">
      <w:pPr>
        <w:tabs>
          <w:tab w:val="left" w:pos="540"/>
        </w:tabs>
        <w:spacing w:before="100" w:beforeAutospacing="1" w:after="100" w:afterAutospacing="1"/>
        <w:ind w:left="360" w:hanging="360"/>
        <w:rPr>
          <w:rFonts w:cstheme="minorHAnsi"/>
          <w:sz w:val="24"/>
          <w:szCs w:val="24"/>
        </w:rPr>
      </w:pPr>
      <w:r w:rsidRPr="00DA0CB8">
        <w:rPr>
          <w:rFonts w:cstheme="minorHAnsi"/>
          <w:sz w:val="24"/>
          <w:szCs w:val="24"/>
        </w:rPr>
        <w:t>18. සමාව ලබාගැනීම සඳහා යමෙකු පව්කාරයෙකු බව හඳුනාගැනීම අවශ්‍යද? හරි වැරදි ____</w:t>
      </w:r>
    </w:p>
    <w:p w14:paraId="0D83DC1C" w14:textId="77777777" w:rsidR="00B35F8E" w:rsidRPr="00DA0CB8" w:rsidRDefault="00B35F8E" w:rsidP="00B35F8E">
      <w:pPr>
        <w:spacing w:before="100" w:beforeAutospacing="1" w:after="100" w:afterAutospacing="1"/>
        <w:ind w:left="270" w:hanging="270"/>
        <w:rPr>
          <w:rFonts w:cstheme="minorHAnsi"/>
          <w:sz w:val="24"/>
          <w:szCs w:val="24"/>
        </w:rPr>
      </w:pPr>
      <w:r w:rsidRPr="00DA0CB8">
        <w:rPr>
          <w:rFonts w:cstheme="minorHAnsi"/>
          <w:sz w:val="24"/>
          <w:szCs w:val="24"/>
        </w:rPr>
        <w:t>19. ශුද්ධ ලියවිල්ලට අනුව සෑම කෙනෙකුම පව් කර ඇත. හරි වැරදි ____</w:t>
      </w:r>
    </w:p>
    <w:p w14:paraId="169FE50F" w14:textId="77777777" w:rsidR="00B35F8E" w:rsidRPr="00DA0CB8" w:rsidRDefault="00B35F8E" w:rsidP="00B35F8E">
      <w:pPr>
        <w:spacing w:before="100" w:beforeAutospacing="1" w:after="100" w:afterAutospacing="1"/>
        <w:ind w:left="270" w:hanging="270"/>
        <w:rPr>
          <w:rFonts w:cstheme="minorHAnsi"/>
          <w:sz w:val="24"/>
          <w:szCs w:val="24"/>
        </w:rPr>
      </w:pPr>
      <w:r w:rsidRPr="00DA0CB8">
        <w:rPr>
          <w:rFonts w:cstheme="minorHAnsi"/>
          <w:sz w:val="24"/>
          <w:szCs w:val="24"/>
        </w:rPr>
        <w:t>20. මිනිසුන් බේරෙන්නේ a. ____ ඇදහිල්ල සහ කීකරුකම තුළින් කරුණාව. බී. ____ ග්රේස් ඇ. ____ යහපත් සහ සදාචාරාත්මක ජීවිතයක් ගත කිරීම.</w:t>
      </w:r>
    </w:p>
    <w:p w14:paraId="0F231D7C" w14:textId="77777777" w:rsidR="00B35F8E" w:rsidRPr="00DA0CB8" w:rsidRDefault="00B35F8E" w:rsidP="00B35F8E">
      <w:pPr>
        <w:spacing w:before="100" w:beforeAutospacing="1" w:after="100" w:afterAutospacing="1"/>
        <w:ind w:left="270" w:hanging="270"/>
        <w:rPr>
          <w:rFonts w:cstheme="minorHAnsi"/>
          <w:sz w:val="24"/>
          <w:szCs w:val="24"/>
        </w:rPr>
      </w:pPr>
      <w:r w:rsidRPr="00DA0CB8">
        <w:rPr>
          <w:rFonts w:cstheme="minorHAnsi"/>
          <w:sz w:val="24"/>
          <w:szCs w:val="24"/>
        </w:rPr>
        <w:t>21. ගැලවීම සඳහා මාර්ග කීයක් තිබේද? ඒ. ____ බොහෝ බී. ____ එක ඇ. ____ ශුද්ධ ලියවිල්ලේ පවසා නැත</w:t>
      </w:r>
    </w:p>
    <w:p w14:paraId="512ED7E4" w14:textId="77777777" w:rsidR="00B35F8E" w:rsidRPr="00DA0CB8" w:rsidRDefault="00B35F8E" w:rsidP="00B35F8E">
      <w:pPr>
        <w:spacing w:before="100" w:beforeAutospacing="1" w:after="100" w:afterAutospacing="1"/>
        <w:ind w:left="270" w:hanging="270"/>
        <w:rPr>
          <w:rFonts w:cstheme="minorHAnsi"/>
          <w:sz w:val="24"/>
          <w:szCs w:val="24"/>
        </w:rPr>
      </w:pPr>
      <w:r w:rsidRPr="00DA0CB8">
        <w:rPr>
          <w:rFonts w:cstheme="minorHAnsi"/>
          <w:sz w:val="24"/>
          <w:szCs w:val="24"/>
        </w:rPr>
        <w:t>22. පසුතැවීම යනු a. ____ අනවශ්‍ය ක්‍රියාවක් ගැන පසුතැවීම b. ____ හදවත, මනස සහ ජීවන රටාවේ වෙනසක්</w:t>
      </w:r>
    </w:p>
    <w:p w14:paraId="0D1D285D" w14:textId="77777777" w:rsidR="00B35F8E" w:rsidRPr="00DA0CB8" w:rsidRDefault="00B35F8E" w:rsidP="00B35F8E">
      <w:pPr>
        <w:tabs>
          <w:tab w:val="left" w:pos="360"/>
        </w:tabs>
        <w:spacing w:before="100" w:beforeAutospacing="1"/>
        <w:ind w:left="360" w:hanging="360"/>
        <w:rPr>
          <w:rFonts w:cstheme="minorHAnsi"/>
          <w:sz w:val="24"/>
          <w:szCs w:val="24"/>
        </w:rPr>
      </w:pPr>
      <w:r w:rsidRPr="00DA0CB8">
        <w:rPr>
          <w:rFonts w:cstheme="minorHAnsi"/>
          <w:sz w:val="24"/>
          <w:szCs w:val="24"/>
        </w:rPr>
        <w:t>23. ක්‍රිස්තුස් වහන්සේ තුළට බව්තීස්මය යනු මිනිසාගේ සමාව සඳහා දෙවියන් වහන්සේට කරන ආයාචනයයි, එබැවින් පාපය සඳහා පරිපූර්ණ පූජාව ලෙස ලබා දී ඇති ක්‍රිස්තුස් වහන්සේගේ රුධිරය තුළින් දෙවියන් වහන්සේට ක්‍රියා කළ හැකිය. හරි වැරදි ____</w:t>
      </w:r>
    </w:p>
    <w:p w14:paraId="32A225CB" w14:textId="77777777" w:rsidR="00B35F8E" w:rsidRPr="00DA0CB8" w:rsidRDefault="00B35F8E" w:rsidP="00B35F8E">
      <w:pPr>
        <w:spacing w:before="100" w:beforeAutospacing="1" w:after="100" w:afterAutospacing="1"/>
        <w:ind w:left="360" w:hanging="360"/>
        <w:rPr>
          <w:rFonts w:cstheme="minorHAnsi"/>
          <w:sz w:val="24"/>
          <w:szCs w:val="24"/>
        </w:rPr>
      </w:pPr>
      <w:r w:rsidRPr="00DA0CB8">
        <w:rPr>
          <w:rFonts w:cstheme="minorHAnsi"/>
          <w:sz w:val="24"/>
          <w:szCs w:val="24"/>
        </w:rPr>
        <w:t>24. කොලොස්සි 1:22 හි "IF" යන්නෙන් අදහස් කරන්නේ කෙනෙකුට විශ්වාසවන්තව නොසිටිය හැකි බවයි. හරි වැරදි ____</w:t>
      </w:r>
    </w:p>
    <w:p w14:paraId="1190A475" w14:textId="77777777" w:rsidR="00B35F8E" w:rsidRPr="00DA0CB8" w:rsidRDefault="00B35F8E" w:rsidP="00B35F8E">
      <w:pPr>
        <w:ind w:left="540" w:hanging="540"/>
        <w:rPr>
          <w:rFonts w:cstheme="minorHAnsi"/>
          <w:sz w:val="24"/>
          <w:szCs w:val="24"/>
        </w:rPr>
      </w:pPr>
      <w:r w:rsidRPr="00DA0CB8">
        <w:rPr>
          <w:rFonts w:cstheme="minorHAnsi"/>
          <w:sz w:val="24"/>
          <w:szCs w:val="24"/>
        </w:rPr>
        <w:t>25. ක්‍රිස්තියානි හෝ ක්‍රිස්තියානි නොවන සියල්ලන්ම ජීවත් වන්නේ: a. ____ සදාකාල ජීවනය හෝ සදාකාලික මරණය</w:t>
      </w:r>
    </w:p>
    <w:p w14:paraId="7501C975" w14:textId="77777777" w:rsidR="00B35F8E" w:rsidRPr="00DA0CB8" w:rsidRDefault="00B35F8E" w:rsidP="00B35F8E">
      <w:pPr>
        <w:ind w:left="540"/>
        <w:rPr>
          <w:rFonts w:cstheme="minorHAnsi"/>
          <w:sz w:val="24"/>
          <w:szCs w:val="24"/>
        </w:rPr>
      </w:pPr>
      <w:r w:rsidRPr="00DA0CB8">
        <w:rPr>
          <w:rFonts w:cstheme="minorHAnsi"/>
          <w:sz w:val="24"/>
          <w:szCs w:val="24"/>
        </w:rPr>
        <w:t>බී. ____ සියල්ලන්ම ගැලවීම නොලැබේ</w:t>
      </w:r>
    </w:p>
    <w:p w14:paraId="609A8D1B" w14:textId="77777777" w:rsidR="00B35F8E" w:rsidRPr="00DA0CB8" w:rsidRDefault="00B35F8E" w:rsidP="00B35F8E">
      <w:pPr>
        <w:ind w:left="510"/>
        <w:rPr>
          <w:rFonts w:cstheme="minorHAnsi"/>
          <w:sz w:val="24"/>
          <w:szCs w:val="24"/>
        </w:rPr>
      </w:pPr>
      <w:r w:rsidRPr="00DA0CB8">
        <w:rPr>
          <w:rFonts w:cstheme="minorHAnsi"/>
          <w:sz w:val="24"/>
          <w:szCs w:val="24"/>
        </w:rPr>
        <w:t>c. ____ සදාකාලික නොවන ලෙසද නොවේ</w:t>
      </w:r>
    </w:p>
    <w:p w14:paraId="24242B8A" w14:textId="77777777" w:rsidR="00B35F8E" w:rsidRDefault="00B35F8E" w:rsidP="00B35F8E">
      <w:pPr>
        <w:ind w:left="510"/>
        <w:rPr>
          <w:rFonts w:cstheme="minorHAnsi"/>
          <w:sz w:val="24"/>
          <w:szCs w:val="24"/>
        </w:rPr>
      </w:pPr>
    </w:p>
    <w:p w14:paraId="1AA701BC" w14:textId="77777777" w:rsidR="004824C7" w:rsidRDefault="004824C7" w:rsidP="00B35F8E">
      <w:pPr>
        <w:ind w:left="510"/>
        <w:rPr>
          <w:rFonts w:cstheme="minorHAnsi"/>
          <w:sz w:val="24"/>
          <w:szCs w:val="24"/>
        </w:rPr>
      </w:pPr>
    </w:p>
    <w:p w14:paraId="13FA5068" w14:textId="77777777" w:rsidR="004824C7" w:rsidRDefault="004824C7" w:rsidP="00B35F8E">
      <w:pPr>
        <w:ind w:left="510"/>
        <w:rPr>
          <w:rFonts w:cstheme="minorHAnsi"/>
          <w:sz w:val="24"/>
          <w:szCs w:val="24"/>
        </w:rPr>
      </w:pPr>
    </w:p>
    <w:p w14:paraId="04EB67B9" w14:textId="77777777" w:rsidR="004824C7" w:rsidRDefault="004824C7" w:rsidP="00B35F8E">
      <w:pPr>
        <w:ind w:left="510"/>
        <w:rPr>
          <w:rFonts w:cstheme="minorHAnsi"/>
          <w:sz w:val="24"/>
          <w:szCs w:val="24"/>
        </w:rPr>
      </w:pPr>
    </w:p>
    <w:p w14:paraId="55F6D1B0" w14:textId="77777777" w:rsidR="004824C7" w:rsidRDefault="004824C7" w:rsidP="00B35F8E">
      <w:pPr>
        <w:ind w:left="510"/>
        <w:rPr>
          <w:rFonts w:cstheme="minorHAnsi"/>
          <w:sz w:val="24"/>
          <w:szCs w:val="24"/>
        </w:rPr>
      </w:pPr>
    </w:p>
    <w:p w14:paraId="78D73097" w14:textId="77777777" w:rsidR="004824C7" w:rsidRDefault="004824C7" w:rsidP="00B35F8E">
      <w:pPr>
        <w:ind w:left="510"/>
        <w:rPr>
          <w:rFonts w:cstheme="minorHAnsi"/>
          <w:sz w:val="24"/>
          <w:szCs w:val="24"/>
        </w:rPr>
      </w:pPr>
    </w:p>
    <w:p w14:paraId="72700105" w14:textId="77777777" w:rsidR="004824C7" w:rsidRDefault="004824C7" w:rsidP="00B35F8E">
      <w:pPr>
        <w:ind w:left="510"/>
        <w:rPr>
          <w:rFonts w:cstheme="minorHAnsi"/>
          <w:sz w:val="24"/>
          <w:szCs w:val="24"/>
        </w:rPr>
      </w:pPr>
    </w:p>
    <w:p w14:paraId="4DE419DF" w14:textId="77777777" w:rsidR="004824C7" w:rsidRDefault="004824C7" w:rsidP="00B35F8E">
      <w:pPr>
        <w:ind w:left="510"/>
        <w:rPr>
          <w:rFonts w:cstheme="minorHAnsi"/>
          <w:sz w:val="24"/>
          <w:szCs w:val="24"/>
        </w:rPr>
      </w:pPr>
    </w:p>
    <w:p w14:paraId="42C15FFF" w14:textId="77777777" w:rsidR="004824C7" w:rsidRDefault="004824C7" w:rsidP="00B35F8E">
      <w:pPr>
        <w:ind w:left="510"/>
        <w:rPr>
          <w:rFonts w:cstheme="minorHAnsi"/>
          <w:sz w:val="24"/>
          <w:szCs w:val="24"/>
        </w:rPr>
      </w:pPr>
    </w:p>
    <w:p w14:paraId="0F8C8744" w14:textId="77777777" w:rsidR="004824C7" w:rsidRDefault="004824C7" w:rsidP="00B35F8E">
      <w:pPr>
        <w:ind w:left="510"/>
        <w:rPr>
          <w:rFonts w:cstheme="minorHAnsi"/>
          <w:sz w:val="24"/>
          <w:szCs w:val="24"/>
        </w:rPr>
      </w:pPr>
    </w:p>
    <w:p w14:paraId="1D2DF613" w14:textId="77777777" w:rsidR="004824C7" w:rsidRDefault="004824C7" w:rsidP="00B35F8E">
      <w:pPr>
        <w:ind w:left="510"/>
        <w:rPr>
          <w:rFonts w:cstheme="minorHAnsi"/>
          <w:sz w:val="24"/>
          <w:szCs w:val="24"/>
        </w:rPr>
      </w:pPr>
    </w:p>
    <w:p w14:paraId="0745FD7D" w14:textId="77777777" w:rsidR="004824C7" w:rsidRPr="00DA0CB8" w:rsidRDefault="004824C7" w:rsidP="00B35F8E">
      <w:pPr>
        <w:ind w:left="510"/>
        <w:rPr>
          <w:rFonts w:cstheme="minorHAnsi"/>
          <w:sz w:val="24"/>
          <w:szCs w:val="24"/>
        </w:rPr>
      </w:pPr>
    </w:p>
    <w:p w14:paraId="231A5BEF" w14:textId="77777777" w:rsidR="00D270BD" w:rsidRDefault="00D270BD" w:rsidP="00FB25BC">
      <w:pPr>
        <w:spacing w:after="0" w:line="240" w:lineRule="auto"/>
        <w:rPr>
          <w:sz w:val="24"/>
          <w:szCs w:val="24"/>
        </w:rPr>
      </w:pPr>
      <w:bookmarkStart w:id="3" w:name="_Hlk138330552"/>
      <w:bookmarkStart w:id="4" w:name="_Hlk138422113"/>
      <w:r>
        <w:rPr>
          <w:noProof/>
        </w:rPr>
        <w:drawing>
          <wp:inline distT="0" distB="0" distL="0" distR="0" wp14:anchorId="5BFC1016" wp14:editId="70020317">
            <wp:extent cx="593090" cy="480060"/>
            <wp:effectExtent l="0" t="0" r="0" b="0"/>
            <wp:docPr id="2" name="Picture 89135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91352711"/>
                    <pic:cNvPicPr>
                      <a:picLocks noChangeAspect="1" noChangeArrowheads="1"/>
                    </pic:cNvPicPr>
                  </pic:nvPicPr>
                  <pic:blipFill>
                    <a:blip r:embed="rId10"/>
                    <a:stretch>
                      <a:fillRect/>
                    </a:stretch>
                  </pic:blipFill>
                  <pic:spPr bwMode="auto">
                    <a:xfrm>
                      <a:off x="0" y="0"/>
                      <a:ext cx="593090" cy="480060"/>
                    </a:xfrm>
                    <a:prstGeom prst="rect">
                      <a:avLst/>
                    </a:prstGeom>
                  </pic:spPr>
                </pic:pic>
              </a:graphicData>
            </a:graphic>
          </wp:inline>
        </w:drawing>
      </w:r>
      <w:r>
        <w:rPr>
          <w:sz w:val="24"/>
          <w:szCs w:val="24"/>
        </w:rPr>
        <w:t xml:space="preserve"> </w:t>
      </w:r>
      <w:r w:rsidR="00FB25BC" w:rsidRPr="00EE0BF1">
        <w:rPr>
          <w:rFonts w:ascii="Times New Roman" w:eastAsia="Times New Roman" w:hAnsi="Times New Roman" w:cs="Times New Roman"/>
          <w:b/>
          <w:bCs/>
          <w:sz w:val="36"/>
          <w:szCs w:val="36"/>
          <w:lang w:bidi="bn-IN"/>
        </w:rPr>
        <w:t>ජාත්‍යන්තර බයිබල් දැනුම ආයතනය</w:t>
      </w:r>
      <w:r w:rsidR="00EE0BF1">
        <w:rPr>
          <w:rFonts w:ascii="Times New Roman" w:eastAsia="Times New Roman" w:hAnsi="Times New Roman" w:cs="Times New Roman"/>
          <w:b/>
          <w:bCs/>
          <w:sz w:val="26"/>
          <w:szCs w:val="26"/>
          <w:lang w:bidi="bn-IN"/>
        </w:rPr>
        <w:t xml:space="preserve"> </w:t>
      </w:r>
      <w:r w:rsidR="00FB25BC">
        <w:rPr>
          <w:rFonts w:ascii="Times New Roman" w:eastAsia="Times New Roman" w:hAnsi="Times New Roman" w:cs="Times New Roman"/>
          <w:b/>
          <w:bCs/>
          <w:sz w:val="24"/>
          <w:szCs w:val="24"/>
          <w:lang w:bidi="bn-IN"/>
        </w:rPr>
        <w:t xml:space="preserve"> </w:t>
      </w:r>
      <w:r>
        <w:rPr>
          <w:noProof/>
          <w:sz w:val="24"/>
          <w:szCs w:val="24"/>
        </w:rPr>
        <w:drawing>
          <wp:inline distT="0" distB="0" distL="0" distR="0" wp14:anchorId="183D872A" wp14:editId="0B7708D7">
            <wp:extent cx="527050" cy="527050"/>
            <wp:effectExtent l="0" t="0" r="0" b="0"/>
            <wp:docPr id="3" name="Picture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pic:cNvPicPr>
                      <a:picLocks noChangeAspect="1" noChangeArrowheads="1"/>
                    </pic:cNvPicPr>
                  </pic:nvPicPr>
                  <pic:blipFill>
                    <a:blip r:embed="rId11"/>
                    <a:stretch>
                      <a:fillRect/>
                    </a:stretch>
                  </pic:blipFill>
                  <pic:spPr bwMode="auto">
                    <a:xfrm>
                      <a:off x="0" y="0"/>
                      <a:ext cx="527050" cy="527050"/>
                    </a:xfrm>
                    <a:prstGeom prst="rect">
                      <a:avLst/>
                    </a:prstGeom>
                  </pic:spPr>
                </pic:pic>
              </a:graphicData>
            </a:graphic>
          </wp:inline>
        </w:drawing>
      </w:r>
    </w:p>
    <w:p w14:paraId="4545AA27" w14:textId="77777777" w:rsidR="00D270BD" w:rsidRPr="00333539" w:rsidRDefault="00D270BD" w:rsidP="00D270BD">
      <w:pPr>
        <w:spacing w:after="0"/>
        <w:jc w:val="center"/>
        <w:rPr>
          <w:sz w:val="20"/>
          <w:szCs w:val="20"/>
        </w:rPr>
      </w:pPr>
      <w:r w:rsidRPr="00333539">
        <w:rPr>
          <w:sz w:val="20"/>
          <w:szCs w:val="20"/>
        </w:rPr>
        <w:t>Randolph Dunn, සභාපති - රොබර්ටෝ සන්තියාගෝ, පීඨාධිපති</w:t>
      </w:r>
    </w:p>
    <w:p w14:paraId="1C9D7B34" w14:textId="77777777" w:rsidR="00D270BD" w:rsidRPr="00333539" w:rsidRDefault="00D270BD" w:rsidP="00D270BD">
      <w:pPr>
        <w:jc w:val="center"/>
        <w:rPr>
          <w:sz w:val="18"/>
          <w:szCs w:val="18"/>
        </w:rPr>
      </w:pPr>
      <w:r w:rsidRPr="00333539">
        <w:rPr>
          <w:sz w:val="18"/>
          <w:szCs w:val="18"/>
        </w:rPr>
        <w:t>thebiblewayonline.com</w:t>
      </w:r>
    </w:p>
    <w:tbl>
      <w:tblPr>
        <w:tblStyle w:val="TableGrid"/>
        <w:tblW w:w="9265" w:type="dxa"/>
        <w:tblLayout w:type="fixed"/>
        <w:tblLook w:val="04A0" w:firstRow="1" w:lastRow="0" w:firstColumn="1" w:lastColumn="0" w:noHBand="0" w:noVBand="1"/>
      </w:tblPr>
      <w:tblGrid>
        <w:gridCol w:w="4675"/>
        <w:gridCol w:w="4590"/>
      </w:tblGrid>
      <w:tr w:rsidR="00EE0BF1" w14:paraId="10102B76" w14:textId="77777777" w:rsidTr="00EE0BF1">
        <w:tc>
          <w:tcPr>
            <w:tcW w:w="4675" w:type="dxa"/>
          </w:tcPr>
          <w:bookmarkEnd w:id="3"/>
          <w:p w14:paraId="608C35FB" w14:textId="77777777" w:rsidR="00D270BD" w:rsidRPr="003629C2" w:rsidRDefault="00D270BD" w:rsidP="0098609D">
            <w:pPr>
              <w:spacing w:line="360" w:lineRule="atLeast"/>
              <w:rPr>
                <w:rFonts w:cs="Times New Roman"/>
                <w:color w:val="000000" w:themeColor="text1"/>
                <w:sz w:val="20"/>
                <w:szCs w:val="20"/>
              </w:rPr>
            </w:pPr>
            <w:r w:rsidRPr="003629C2">
              <w:rPr>
                <w:rFonts w:eastAsia="Calibri"/>
                <w:b/>
                <w:bCs/>
                <w:color w:val="000000" w:themeColor="text1"/>
                <w:sz w:val="20"/>
                <w:szCs w:val="20"/>
              </w:rPr>
              <w:t>පාඨමාලා 1 - දෙවියන්ගේ පණිවිඩය</w:t>
            </w:r>
          </w:p>
          <w:p w14:paraId="7DFFD1F2" w14:textId="77777777" w:rsidR="00D270BD" w:rsidRPr="0043528D" w:rsidRDefault="00000000" w:rsidP="0098609D">
            <w:pPr>
              <w:ind w:left="155"/>
              <w:rPr>
                <w:b/>
                <w:bCs/>
                <w:color w:val="000000" w:themeColor="text1"/>
                <w:sz w:val="18"/>
                <w:szCs w:val="18"/>
              </w:rPr>
            </w:pPr>
            <w:hyperlink r:id="rId12">
              <w:r w:rsidR="00D270BD" w:rsidRPr="0043528D">
                <w:rPr>
                  <w:rStyle w:val="Hyperlink"/>
                  <w:rFonts w:eastAsia="Calibri"/>
                  <w:b/>
                  <w:bCs/>
                  <w:color w:val="000000" w:themeColor="text1"/>
                  <w:sz w:val="18"/>
                  <w:szCs w:val="18"/>
                  <w:u w:val="none"/>
                </w:rPr>
                <w:t>සියල්ල මෙහි පැමිණියේ කෙසේද?</w:t>
              </w:r>
            </w:hyperlink>
            <w:r w:rsidR="00D270BD" w:rsidRPr="0043528D">
              <w:rPr>
                <w:rFonts w:eastAsia="Calibri"/>
                <w:b/>
                <w:bCs/>
                <w:color w:val="000000" w:themeColor="text1"/>
                <w:sz w:val="18"/>
                <w:szCs w:val="18"/>
              </w:rPr>
              <w:br/>
            </w:r>
            <w:hyperlink r:id="rId13">
              <w:r w:rsidR="00D270BD" w:rsidRPr="0043528D">
                <w:rPr>
                  <w:rStyle w:val="Hyperlink"/>
                  <w:rFonts w:eastAsia="Calibri"/>
                  <w:b/>
                  <w:bCs/>
                  <w:color w:val="000000" w:themeColor="text1"/>
                  <w:sz w:val="18"/>
                  <w:szCs w:val="18"/>
                  <w:u w:val="none"/>
                </w:rPr>
                <w:t>දෙවියන් වූ මිනිසා</w:t>
              </w:r>
            </w:hyperlink>
            <w:r w:rsidR="00D270BD" w:rsidRPr="0043528D">
              <w:rPr>
                <w:rFonts w:eastAsia="Calibri"/>
                <w:b/>
                <w:bCs/>
                <w:color w:val="000000" w:themeColor="text1"/>
                <w:sz w:val="18"/>
                <w:szCs w:val="18"/>
              </w:rPr>
              <w:br/>
            </w:r>
            <w:hyperlink r:id="rId14">
              <w:r w:rsidR="00D270BD" w:rsidRPr="0043528D">
                <w:rPr>
                  <w:rStyle w:val="Hyperlink"/>
                  <w:rFonts w:eastAsia="Calibri"/>
                  <w:b/>
                  <w:bCs/>
                  <w:color w:val="000000" w:themeColor="text1"/>
                  <w:sz w:val="18"/>
                  <w:szCs w:val="18"/>
                  <w:u w:val="none"/>
                </w:rPr>
                <w:t>ක්රිස්තුස් - දෙවියන් වහන්සේගේ අභිරහස</w:t>
              </w:r>
            </w:hyperlink>
            <w:r w:rsidR="00D270BD" w:rsidRPr="0043528D">
              <w:rPr>
                <w:rFonts w:eastAsia="Calibri"/>
                <w:b/>
                <w:bCs/>
                <w:color w:val="000000" w:themeColor="text1"/>
                <w:sz w:val="18"/>
                <w:szCs w:val="18"/>
              </w:rPr>
              <w:br/>
            </w:r>
            <w:hyperlink r:id="rId15">
              <w:r w:rsidR="00D270BD" w:rsidRPr="0043528D">
                <w:rPr>
                  <w:rStyle w:val="Hyperlink"/>
                  <w:rFonts w:eastAsia="Calibri"/>
                  <w:b/>
                  <w:bCs/>
                  <w:color w:val="000000" w:themeColor="text1"/>
                  <w:sz w:val="18"/>
                  <w:szCs w:val="18"/>
                  <w:u w:val="none"/>
                </w:rPr>
                <w:t>දෙවියන් පිළිබඳ මිථ්‍යාවන්</w:t>
              </w:r>
            </w:hyperlink>
            <w:r w:rsidR="00D270BD" w:rsidRPr="0043528D">
              <w:rPr>
                <w:rFonts w:eastAsia="Calibri"/>
                <w:b/>
                <w:bCs/>
                <w:color w:val="000000" w:themeColor="text1"/>
                <w:sz w:val="18"/>
                <w:szCs w:val="18"/>
              </w:rPr>
              <w:br/>
            </w:r>
            <w:hyperlink r:id="rId16">
              <w:r w:rsidR="00D270BD" w:rsidRPr="0043528D">
                <w:rPr>
                  <w:rStyle w:val="Hyperlink"/>
                  <w:rFonts w:eastAsia="Calibri"/>
                  <w:b/>
                  <w:bCs/>
                  <w:color w:val="000000" w:themeColor="text1"/>
                  <w:sz w:val="18"/>
                  <w:szCs w:val="18"/>
                  <w:u w:val="none"/>
                </w:rPr>
                <w:t>ජීවිතයේ සිට මරණය දක්වා - මාරාන්තික මිනිසා</w:t>
              </w:r>
            </w:hyperlink>
            <w:r w:rsidR="00D270BD" w:rsidRPr="0043528D">
              <w:rPr>
                <w:rFonts w:eastAsia="Calibri"/>
                <w:b/>
                <w:bCs/>
                <w:color w:val="000000" w:themeColor="text1"/>
                <w:sz w:val="18"/>
                <w:szCs w:val="18"/>
              </w:rPr>
              <w:br/>
            </w:r>
            <w:hyperlink r:id="rId17">
              <w:r w:rsidR="00D270BD" w:rsidRPr="0043528D">
                <w:rPr>
                  <w:rStyle w:val="Hyperlink"/>
                  <w:rFonts w:eastAsia="Calibri"/>
                  <w:b/>
                  <w:bCs/>
                  <w:color w:val="000000" w:themeColor="text1"/>
                  <w:sz w:val="18"/>
                  <w:szCs w:val="18"/>
                  <w:u w:val="none"/>
                </w:rPr>
                <w:t>සැලසුම්ගත මුදාගැනීම</w:t>
              </w:r>
            </w:hyperlink>
            <w:r w:rsidR="00D270BD" w:rsidRPr="0043528D">
              <w:rPr>
                <w:rFonts w:eastAsia="Calibri"/>
                <w:b/>
                <w:bCs/>
                <w:color w:val="000000" w:themeColor="text1"/>
                <w:sz w:val="18"/>
                <w:szCs w:val="18"/>
              </w:rPr>
              <w:br/>
            </w:r>
            <w:hyperlink r:id="rId18">
              <w:r w:rsidR="00D270BD" w:rsidRPr="0043528D">
                <w:rPr>
                  <w:rStyle w:val="Hyperlink"/>
                  <w:rFonts w:eastAsia="Calibri"/>
                  <w:b/>
                  <w:bCs/>
                  <w:color w:val="000000" w:themeColor="text1"/>
                  <w:sz w:val="18"/>
                  <w:szCs w:val="18"/>
                  <w:u w:val="none"/>
                </w:rPr>
                <w:t>ශුභාරංචි වල පණිවිඩ</w:t>
              </w:r>
            </w:hyperlink>
            <w:r w:rsidR="00D270BD" w:rsidRPr="0043528D">
              <w:rPr>
                <w:rFonts w:eastAsia="Calibri"/>
                <w:b/>
                <w:bCs/>
                <w:color w:val="000000" w:themeColor="text1"/>
                <w:sz w:val="18"/>
                <w:szCs w:val="18"/>
              </w:rPr>
              <w:t xml:space="preserve"> </w:t>
            </w:r>
          </w:p>
          <w:p w14:paraId="5A26231A" w14:textId="77777777" w:rsidR="00D270BD" w:rsidRPr="0043528D" w:rsidRDefault="00D270BD" w:rsidP="0098609D">
            <w:pPr>
              <w:spacing w:line="360" w:lineRule="atLeast"/>
              <w:rPr>
                <w:color w:val="000000" w:themeColor="text1"/>
              </w:rPr>
            </w:pPr>
          </w:p>
          <w:p w14:paraId="041D95C2" w14:textId="77777777" w:rsidR="00D270BD" w:rsidRPr="003629C2" w:rsidRDefault="00D270BD" w:rsidP="0098609D">
            <w:pPr>
              <w:spacing w:line="360" w:lineRule="atLeast"/>
              <w:rPr>
                <w:color w:val="000000" w:themeColor="text1"/>
                <w:sz w:val="20"/>
                <w:szCs w:val="20"/>
              </w:rPr>
            </w:pPr>
            <w:r w:rsidRPr="003629C2">
              <w:rPr>
                <w:rFonts w:eastAsia="Calibri"/>
                <w:b/>
                <w:bCs/>
                <w:color w:val="000000" w:themeColor="text1"/>
                <w:sz w:val="20"/>
                <w:szCs w:val="20"/>
              </w:rPr>
              <w:t>පාඨමාලාව 2 - ක්රිස්තුස් වහන්සේට කීකරු වීම</w:t>
            </w:r>
          </w:p>
          <w:p w14:paraId="7E06E9DF" w14:textId="77777777" w:rsidR="00D270BD" w:rsidRPr="0043528D" w:rsidRDefault="00000000" w:rsidP="0098609D">
            <w:pPr>
              <w:ind w:left="155"/>
              <w:rPr>
                <w:color w:val="000000" w:themeColor="text1"/>
                <w:sz w:val="18"/>
                <w:szCs w:val="18"/>
              </w:rPr>
            </w:pPr>
            <w:hyperlink r:id="rId19">
              <w:r w:rsidR="00D270BD" w:rsidRPr="0043528D">
                <w:rPr>
                  <w:rStyle w:val="Hyperlink"/>
                  <w:rFonts w:eastAsia="Calibri"/>
                  <w:b/>
                  <w:bCs/>
                  <w:color w:val="000000" w:themeColor="text1"/>
                  <w:sz w:val="18"/>
                  <w:szCs w:val="18"/>
                  <w:u w:val="none"/>
                </w:rPr>
                <w:t>ක්රිස්තුස් වහන්සේට පෙර කාලය</w:t>
              </w:r>
            </w:hyperlink>
            <w:r w:rsidR="00D270BD" w:rsidRPr="0043528D">
              <w:rPr>
                <w:rFonts w:eastAsia="Calibri"/>
                <w:b/>
                <w:bCs/>
                <w:color w:val="000000" w:themeColor="text1"/>
                <w:sz w:val="18"/>
                <w:szCs w:val="18"/>
              </w:rPr>
              <w:br/>
            </w:r>
            <w:hyperlink r:id="rId20">
              <w:r w:rsidR="00D270BD" w:rsidRPr="0043528D">
                <w:rPr>
                  <w:rStyle w:val="Hyperlink"/>
                  <w:rFonts w:eastAsia="Calibri"/>
                  <w:b/>
                  <w:bCs/>
                  <w:color w:val="000000" w:themeColor="text1"/>
                  <w:sz w:val="18"/>
                  <w:szCs w:val="18"/>
                  <w:u w:val="none"/>
                </w:rPr>
                <w:t>පෘථිවිය මත ක්රිස්තුස්ගේ කාලය</w:t>
              </w:r>
            </w:hyperlink>
            <w:r w:rsidR="00D270BD" w:rsidRPr="0043528D">
              <w:rPr>
                <w:rFonts w:eastAsia="Calibri"/>
                <w:b/>
                <w:bCs/>
                <w:color w:val="000000" w:themeColor="text1"/>
                <w:sz w:val="18"/>
                <w:szCs w:val="18"/>
              </w:rPr>
              <w:br/>
            </w:r>
            <w:hyperlink r:id="rId21">
              <w:r w:rsidR="00D270BD" w:rsidRPr="0043528D">
                <w:rPr>
                  <w:rStyle w:val="Hyperlink"/>
                  <w:rFonts w:eastAsia="Calibri"/>
                  <w:b/>
                  <w:bCs/>
                  <w:color w:val="000000" w:themeColor="text1"/>
                  <w:sz w:val="18"/>
                  <w:szCs w:val="18"/>
                  <w:u w:val="none"/>
                </w:rPr>
                <w:t>ක්රිස්තුස් වහන්සේ පසු කාලය</w:t>
              </w:r>
            </w:hyperlink>
            <w:r w:rsidR="00D270BD" w:rsidRPr="0043528D">
              <w:rPr>
                <w:rFonts w:eastAsia="Calibri"/>
                <w:b/>
                <w:bCs/>
                <w:color w:val="000000" w:themeColor="text1"/>
                <w:sz w:val="18"/>
                <w:szCs w:val="18"/>
              </w:rPr>
              <w:br/>
            </w:r>
            <w:hyperlink r:id="rId22">
              <w:r w:rsidR="00D270BD" w:rsidRPr="0043528D">
                <w:rPr>
                  <w:rStyle w:val="Hyperlink"/>
                  <w:rFonts w:eastAsia="Calibri"/>
                  <w:b/>
                  <w:bCs/>
                  <w:color w:val="000000" w:themeColor="text1"/>
                  <w:sz w:val="18"/>
                  <w:szCs w:val="18"/>
                  <w:u w:val="none"/>
                </w:rPr>
                <w:t>පෘථිවියේ කාලය අවසානය</w:t>
              </w:r>
            </w:hyperlink>
            <w:r w:rsidR="00D270BD" w:rsidRPr="0043528D">
              <w:rPr>
                <w:rFonts w:eastAsia="Calibri"/>
                <w:b/>
                <w:bCs/>
                <w:color w:val="000000" w:themeColor="text1"/>
                <w:sz w:val="18"/>
                <w:szCs w:val="18"/>
              </w:rPr>
              <w:br/>
            </w:r>
            <w:hyperlink r:id="rId23">
              <w:r w:rsidR="00D270BD" w:rsidRPr="0043528D">
                <w:rPr>
                  <w:rStyle w:val="Hyperlink"/>
                  <w:rFonts w:eastAsia="Calibri"/>
                  <w:b/>
                  <w:bCs/>
                  <w:color w:val="000000" w:themeColor="text1"/>
                  <w:sz w:val="18"/>
                  <w:szCs w:val="18"/>
                  <w:u w:val="none"/>
                </w:rPr>
                <w:t>තීරණය කිරීමට කාලය</w:t>
              </w:r>
            </w:hyperlink>
            <w:r w:rsidR="00D270BD" w:rsidRPr="0043528D">
              <w:rPr>
                <w:rFonts w:eastAsia="Calibri"/>
                <w:b/>
                <w:bCs/>
                <w:color w:val="000000" w:themeColor="text1"/>
                <w:sz w:val="18"/>
                <w:szCs w:val="18"/>
              </w:rPr>
              <w:t xml:space="preserve"> </w:t>
            </w:r>
            <w:r w:rsidR="00D270BD" w:rsidRPr="0043528D">
              <w:rPr>
                <w:rFonts w:eastAsia="Calibri"/>
                <w:b/>
                <w:bCs/>
                <w:color w:val="000000" w:themeColor="text1"/>
                <w:sz w:val="18"/>
                <w:szCs w:val="18"/>
              </w:rPr>
              <w:br/>
            </w:r>
            <w:hyperlink r:id="rId24">
              <w:r w:rsidR="00D270BD" w:rsidRPr="0043528D">
                <w:rPr>
                  <w:rStyle w:val="Hyperlink"/>
                  <w:rFonts w:eastAsia="Calibri"/>
                  <w:b/>
                  <w:bCs/>
                  <w:color w:val="000000" w:themeColor="text1"/>
                  <w:sz w:val="18"/>
                  <w:szCs w:val="18"/>
                  <w:u w:val="none"/>
                </w:rPr>
                <w:t>මරණයෙන් කුරුසයෙන් ජීවිතයට</w:t>
              </w:r>
            </w:hyperlink>
            <w:r w:rsidR="00D270BD" w:rsidRPr="0043528D">
              <w:rPr>
                <w:rFonts w:eastAsia="Calibri"/>
                <w:b/>
                <w:bCs/>
                <w:color w:val="000000" w:themeColor="text1"/>
                <w:sz w:val="18"/>
                <w:szCs w:val="18"/>
              </w:rPr>
              <w:br/>
            </w:r>
            <w:hyperlink r:id="rId25">
              <w:r w:rsidR="00D270BD" w:rsidRPr="0043528D">
                <w:rPr>
                  <w:rStyle w:val="Hyperlink"/>
                  <w:rFonts w:eastAsia="Calibri"/>
                  <w:b/>
                  <w:bCs/>
                  <w:color w:val="000000" w:themeColor="text1"/>
                  <w:sz w:val="18"/>
                  <w:szCs w:val="18"/>
                  <w:u w:val="none"/>
                </w:rPr>
                <w:t>සමාව දීම පිළිබඳ මිථ්‍යාවන්</w:t>
              </w:r>
            </w:hyperlink>
            <w:r w:rsidR="00D270BD" w:rsidRPr="0043528D">
              <w:rPr>
                <w:rFonts w:eastAsia="Calibri"/>
                <w:b/>
                <w:bCs/>
                <w:color w:val="000000" w:themeColor="text1"/>
                <w:sz w:val="18"/>
                <w:szCs w:val="18"/>
              </w:rPr>
              <w:br/>
            </w:r>
            <w:hyperlink r:id="rId26">
              <w:r w:rsidR="00D270BD" w:rsidRPr="0043528D">
                <w:rPr>
                  <w:rStyle w:val="Hyperlink"/>
                  <w:rFonts w:eastAsia="Calibri"/>
                  <w:b/>
                  <w:bCs/>
                  <w:color w:val="000000" w:themeColor="text1"/>
                  <w:sz w:val="18"/>
                  <w:szCs w:val="18"/>
                  <w:u w:val="none"/>
                </w:rPr>
                <w:t>බව්තීස්මය ක්රිස්තුස් වහන්සේ තුළට</w:t>
              </w:r>
            </w:hyperlink>
          </w:p>
          <w:p w14:paraId="6A470B44" w14:textId="77777777" w:rsidR="00D270BD" w:rsidRPr="003629C2" w:rsidRDefault="00D270BD" w:rsidP="0098609D">
            <w:pPr>
              <w:spacing w:line="360" w:lineRule="atLeast"/>
              <w:rPr>
                <w:color w:val="000000" w:themeColor="text1"/>
                <w:sz w:val="20"/>
                <w:szCs w:val="20"/>
              </w:rPr>
            </w:pPr>
            <w:r w:rsidRPr="003629C2">
              <w:rPr>
                <w:rFonts w:eastAsia="Calibri"/>
                <w:b/>
                <w:bCs/>
                <w:color w:val="000000" w:themeColor="text1"/>
                <w:sz w:val="20"/>
                <w:szCs w:val="20"/>
              </w:rPr>
              <w:t>පාඨමාලා 3 - ක්රිස්තුස් වහන්සේ තුළ නව ජීවිතයක්</w:t>
            </w:r>
          </w:p>
          <w:p w14:paraId="42882843" w14:textId="77777777" w:rsidR="00D270BD" w:rsidRPr="0043528D" w:rsidRDefault="00000000" w:rsidP="0098609D">
            <w:pPr>
              <w:ind w:left="155"/>
              <w:rPr>
                <w:b/>
                <w:bCs/>
                <w:color w:val="000000" w:themeColor="text1"/>
                <w:sz w:val="18"/>
                <w:szCs w:val="18"/>
              </w:rPr>
            </w:pPr>
            <w:hyperlink r:id="rId27">
              <w:r w:rsidR="00D270BD" w:rsidRPr="0043528D">
                <w:rPr>
                  <w:rStyle w:val="Hyperlink"/>
                  <w:rFonts w:eastAsia="Calibri"/>
                  <w:b/>
                  <w:bCs/>
                  <w:color w:val="000000" w:themeColor="text1"/>
                  <w:sz w:val="18"/>
                  <w:szCs w:val="18"/>
                  <w:u w:val="none"/>
                </w:rPr>
                <w:t>අතින් සාදා නොගත් රාජ්‍යයක්</w:t>
              </w:r>
            </w:hyperlink>
            <w:r w:rsidR="00D270BD" w:rsidRPr="0043528D">
              <w:rPr>
                <w:rFonts w:eastAsia="Calibri"/>
                <w:b/>
                <w:bCs/>
                <w:color w:val="000000" w:themeColor="text1"/>
                <w:sz w:val="18"/>
                <w:szCs w:val="18"/>
              </w:rPr>
              <w:br/>
            </w:r>
            <w:hyperlink r:id="rId28">
              <w:r w:rsidR="00D270BD" w:rsidRPr="0043528D">
                <w:rPr>
                  <w:rStyle w:val="Hyperlink"/>
                  <w:rFonts w:eastAsia="Calibri"/>
                  <w:b/>
                  <w:bCs/>
                  <w:color w:val="000000" w:themeColor="text1"/>
                  <w:sz w:val="18"/>
                  <w:szCs w:val="18"/>
                  <w:u w:val="none"/>
                </w:rPr>
                <w:t>රාජධානියේ සේවකයෝ</w:t>
              </w:r>
            </w:hyperlink>
            <w:r w:rsidR="00D270BD" w:rsidRPr="0043528D">
              <w:rPr>
                <w:rFonts w:eastAsia="Calibri"/>
                <w:b/>
                <w:bCs/>
                <w:color w:val="000000" w:themeColor="text1"/>
                <w:sz w:val="18"/>
                <w:szCs w:val="18"/>
              </w:rPr>
              <w:br/>
            </w:r>
            <w:hyperlink r:id="rId29">
              <w:r w:rsidR="00D270BD" w:rsidRPr="0043528D">
                <w:rPr>
                  <w:rStyle w:val="Hyperlink"/>
                  <w:rFonts w:eastAsia="Calibri"/>
                  <w:b/>
                  <w:bCs/>
                  <w:color w:val="000000" w:themeColor="text1"/>
                  <w:sz w:val="18"/>
                  <w:szCs w:val="18"/>
                  <w:u w:val="none"/>
                </w:rPr>
                <w:t>ක්රිස්තුස්ගේ පළමු මූලධර්ම</w:t>
              </w:r>
            </w:hyperlink>
            <w:r w:rsidR="00D270BD" w:rsidRPr="0043528D">
              <w:rPr>
                <w:rFonts w:eastAsia="Calibri"/>
                <w:b/>
                <w:bCs/>
                <w:color w:val="000000" w:themeColor="text1"/>
                <w:sz w:val="18"/>
                <w:szCs w:val="18"/>
              </w:rPr>
              <w:br/>
            </w:r>
            <w:hyperlink r:id="rId30">
              <w:r w:rsidR="00D270BD" w:rsidRPr="0043528D">
                <w:rPr>
                  <w:rStyle w:val="Hyperlink"/>
                  <w:rFonts w:eastAsia="Calibri"/>
                  <w:b/>
                  <w:bCs/>
                  <w:color w:val="000000" w:themeColor="text1"/>
                  <w:sz w:val="18"/>
                  <w:szCs w:val="18"/>
                  <w:u w:val="none"/>
                </w:rPr>
                <w:t>වැන්දඹුවන් සහ වෙනත් අවශ්‍යතා</w:t>
              </w:r>
            </w:hyperlink>
            <w:r w:rsidR="00D270BD" w:rsidRPr="0043528D">
              <w:rPr>
                <w:rFonts w:eastAsia="Calibri"/>
                <w:b/>
                <w:bCs/>
                <w:color w:val="000000" w:themeColor="text1"/>
                <w:sz w:val="18"/>
                <w:szCs w:val="18"/>
              </w:rPr>
              <w:br/>
            </w:r>
            <w:hyperlink r:id="rId31">
              <w:r w:rsidR="00D270BD" w:rsidRPr="0043528D">
                <w:rPr>
                  <w:rStyle w:val="Hyperlink"/>
                  <w:rFonts w:eastAsia="Calibri"/>
                  <w:b/>
                  <w:bCs/>
                  <w:color w:val="000000" w:themeColor="text1"/>
                  <w:sz w:val="18"/>
                  <w:szCs w:val="18"/>
                  <w:u w:val="none"/>
                </w:rPr>
                <w:t>ආත්මික කිරි</w:t>
              </w:r>
            </w:hyperlink>
            <w:r w:rsidR="00D270BD" w:rsidRPr="0043528D">
              <w:rPr>
                <w:rFonts w:eastAsia="Calibri"/>
                <w:b/>
                <w:bCs/>
                <w:color w:val="000000" w:themeColor="text1"/>
                <w:sz w:val="18"/>
                <w:szCs w:val="18"/>
              </w:rPr>
              <w:br/>
            </w:r>
            <w:hyperlink r:id="rId32">
              <w:r w:rsidR="00D270BD" w:rsidRPr="0043528D">
                <w:rPr>
                  <w:rStyle w:val="Hyperlink"/>
                  <w:rFonts w:eastAsia="Calibri"/>
                  <w:b/>
                  <w:bCs/>
                  <w:color w:val="000000" w:themeColor="text1"/>
                  <w:sz w:val="18"/>
                  <w:szCs w:val="18"/>
                  <w:u w:val="none"/>
                </w:rPr>
                <w:t>ලිවින්ග් ලිබර්ඩ්</w:t>
              </w:r>
            </w:hyperlink>
            <w:r w:rsidR="00D270BD" w:rsidRPr="0043528D">
              <w:rPr>
                <w:rFonts w:eastAsia="Calibri"/>
                <w:b/>
                <w:bCs/>
                <w:color w:val="000000" w:themeColor="text1"/>
                <w:sz w:val="18"/>
                <w:szCs w:val="18"/>
              </w:rPr>
              <w:br/>
            </w:r>
            <w:hyperlink r:id="rId33">
              <w:r w:rsidR="00D270BD" w:rsidRPr="0043528D">
                <w:rPr>
                  <w:rStyle w:val="Hyperlink"/>
                  <w:rFonts w:eastAsia="Calibri"/>
                  <w:b/>
                  <w:bCs/>
                  <w:color w:val="000000" w:themeColor="text1"/>
                  <w:sz w:val="18"/>
                  <w:szCs w:val="18"/>
                  <w:u w:val="none"/>
                </w:rPr>
                <w:t>දුක්ඛිත මිථ්යාව</w:t>
              </w:r>
            </w:hyperlink>
            <w:r w:rsidR="00D270BD" w:rsidRPr="0043528D">
              <w:rPr>
                <w:rFonts w:eastAsia="Calibri"/>
                <w:b/>
                <w:bCs/>
                <w:color w:val="000000" w:themeColor="text1"/>
                <w:sz w:val="18"/>
                <w:szCs w:val="18"/>
              </w:rPr>
              <w:br/>
            </w:r>
            <w:hyperlink r:id="rId34">
              <w:r w:rsidR="00D270BD" w:rsidRPr="0043528D">
                <w:rPr>
                  <w:rStyle w:val="Hyperlink"/>
                  <w:rFonts w:eastAsia="Calibri"/>
                  <w:b/>
                  <w:bCs/>
                  <w:color w:val="000000" w:themeColor="text1"/>
                  <w:sz w:val="18"/>
                  <w:szCs w:val="18"/>
                  <w:u w:val="none"/>
                </w:rPr>
                <w:t>ලිපි වලින් පණිවිඩය</w:t>
              </w:r>
            </w:hyperlink>
            <w:r w:rsidR="00D270BD" w:rsidRPr="0043528D">
              <w:rPr>
                <w:rFonts w:eastAsia="Calibri"/>
                <w:b/>
                <w:bCs/>
                <w:color w:val="000000" w:themeColor="text1"/>
                <w:sz w:val="18"/>
                <w:szCs w:val="18"/>
              </w:rPr>
              <w:br/>
            </w:r>
            <w:hyperlink r:id="rId35">
              <w:r w:rsidR="00D270BD" w:rsidRPr="0043528D">
                <w:rPr>
                  <w:rStyle w:val="Hyperlink"/>
                  <w:rFonts w:eastAsia="Calibri"/>
                  <w:b/>
                  <w:bCs/>
                  <w:color w:val="000000" w:themeColor="text1"/>
                  <w:sz w:val="18"/>
                  <w:szCs w:val="18"/>
                  <w:u w:val="none"/>
                </w:rPr>
                <w:t>ආත්මයෙන් හා සත්‍යයෙන් දෙවියන්ට නමස්කාර කරන්න</w:t>
              </w:r>
            </w:hyperlink>
          </w:p>
          <w:p w14:paraId="7C7D7624" w14:textId="77777777" w:rsidR="00EE0BF1" w:rsidRDefault="00EE0BF1" w:rsidP="0098609D">
            <w:pPr>
              <w:spacing w:line="360" w:lineRule="atLeast"/>
              <w:rPr>
                <w:b/>
                <w:bCs/>
                <w:color w:val="000000" w:themeColor="text1"/>
                <w:sz w:val="20"/>
                <w:szCs w:val="20"/>
              </w:rPr>
            </w:pPr>
          </w:p>
          <w:p w14:paraId="742A412E" w14:textId="77777777" w:rsidR="00EE0BF1" w:rsidRDefault="00EE0BF1" w:rsidP="0098609D">
            <w:pPr>
              <w:spacing w:line="360" w:lineRule="atLeast"/>
              <w:rPr>
                <w:b/>
                <w:bCs/>
                <w:color w:val="000000" w:themeColor="text1"/>
                <w:sz w:val="20"/>
                <w:szCs w:val="20"/>
              </w:rPr>
            </w:pPr>
          </w:p>
          <w:p w14:paraId="14137687" w14:textId="77777777" w:rsidR="00D270BD" w:rsidRPr="003629C2" w:rsidRDefault="00D270BD" w:rsidP="0098609D">
            <w:pPr>
              <w:spacing w:line="360" w:lineRule="atLeast"/>
              <w:rPr>
                <w:b/>
                <w:bCs/>
                <w:color w:val="000000" w:themeColor="text1"/>
                <w:sz w:val="20"/>
                <w:szCs w:val="20"/>
              </w:rPr>
            </w:pPr>
            <w:r w:rsidRPr="003629C2">
              <w:rPr>
                <w:b/>
                <w:bCs/>
                <w:color w:val="000000" w:themeColor="text1"/>
                <w:sz w:val="20"/>
                <w:szCs w:val="20"/>
              </w:rPr>
              <w:t>බයිබල් විශාරදයින් සඳහා අධ්යයන</w:t>
            </w:r>
          </w:p>
          <w:p w14:paraId="49B6D369" w14:textId="77777777" w:rsidR="00D270BD" w:rsidRPr="0043528D" w:rsidRDefault="00000000" w:rsidP="0098609D">
            <w:pPr>
              <w:ind w:left="155"/>
              <w:rPr>
                <w:color w:val="000000" w:themeColor="text1"/>
                <w:sz w:val="18"/>
                <w:szCs w:val="18"/>
              </w:rPr>
            </w:pPr>
            <w:hyperlink r:id="rId36">
              <w:r w:rsidR="00D270BD" w:rsidRPr="0043528D">
                <w:rPr>
                  <w:rStyle w:val="Hyperlink"/>
                  <w:rFonts w:eastAsia="Calibri"/>
                  <w:b/>
                  <w:bCs/>
                  <w:color w:val="000000" w:themeColor="text1"/>
                  <w:sz w:val="18"/>
                  <w:szCs w:val="18"/>
                  <w:u w:val="none"/>
                </w:rPr>
                <w:t>විස්තර කළ බයිබලය</w:t>
              </w:r>
            </w:hyperlink>
            <w:r w:rsidR="00D270BD" w:rsidRPr="0043528D">
              <w:rPr>
                <w:rFonts w:eastAsia="Calibri"/>
                <w:b/>
                <w:bCs/>
                <w:color w:val="000000" w:themeColor="text1"/>
                <w:sz w:val="18"/>
                <w:szCs w:val="18"/>
              </w:rPr>
              <w:br/>
            </w:r>
            <w:hyperlink r:id="rId37">
              <w:r w:rsidR="00D270BD" w:rsidRPr="0043528D">
                <w:rPr>
                  <w:rStyle w:val="Hyperlink"/>
                  <w:rFonts w:eastAsia="Calibri"/>
                  <w:b/>
                  <w:bCs/>
                  <w:color w:val="000000" w:themeColor="text1"/>
                  <w:sz w:val="18"/>
                  <w:szCs w:val="18"/>
                  <w:u w:val="none"/>
                </w:rPr>
                <w:t>සාරාංශගත බයිබලය</w:t>
              </w:r>
            </w:hyperlink>
            <w:r w:rsidR="00D270BD" w:rsidRPr="0043528D">
              <w:rPr>
                <w:rFonts w:eastAsia="Calibri"/>
                <w:b/>
                <w:bCs/>
                <w:color w:val="000000" w:themeColor="text1"/>
                <w:sz w:val="18"/>
                <w:szCs w:val="18"/>
              </w:rPr>
              <w:br/>
            </w:r>
            <w:hyperlink r:id="rId38">
              <w:r w:rsidR="00D270BD" w:rsidRPr="0043528D">
                <w:rPr>
                  <w:rStyle w:val="Hyperlink"/>
                  <w:rFonts w:eastAsia="Calibri"/>
                  <w:b/>
                  <w:bCs/>
                  <w:color w:val="000000" w:themeColor="text1"/>
                  <w:sz w:val="18"/>
                  <w:szCs w:val="18"/>
                  <w:u w:val="none"/>
                </w:rPr>
                <w:t>වර්ග සහ රූපක</w:t>
              </w:r>
            </w:hyperlink>
          </w:p>
          <w:p w14:paraId="05D95018" w14:textId="77777777" w:rsidR="00D270BD" w:rsidRPr="0043528D" w:rsidRDefault="00D270BD" w:rsidP="00EE0BF1">
            <w:pPr>
              <w:ind w:left="155"/>
              <w:jc w:val="center"/>
              <w:rPr>
                <w:color w:val="000000" w:themeColor="text1"/>
                <w:sz w:val="24"/>
                <w:szCs w:val="24"/>
              </w:rPr>
            </w:pPr>
          </w:p>
        </w:tc>
        <w:tc>
          <w:tcPr>
            <w:tcW w:w="4590" w:type="dxa"/>
          </w:tcPr>
          <w:p w14:paraId="7CE2603D" w14:textId="77777777" w:rsidR="00D270BD" w:rsidRPr="003629C2" w:rsidRDefault="00D270BD" w:rsidP="0098609D">
            <w:pPr>
              <w:spacing w:line="360" w:lineRule="atLeast"/>
              <w:ind w:right="-108"/>
              <w:rPr>
                <w:color w:val="000000" w:themeColor="text1"/>
                <w:sz w:val="20"/>
                <w:szCs w:val="20"/>
              </w:rPr>
            </w:pPr>
            <w:r w:rsidRPr="003629C2">
              <w:rPr>
                <w:rFonts w:eastAsia="Calibri"/>
                <w:b/>
                <w:bCs/>
                <w:color w:val="000000" w:themeColor="text1"/>
                <w:sz w:val="20"/>
                <w:szCs w:val="20"/>
              </w:rPr>
              <w:t>පාඨමාලාව 4 - ක්රිස්තුස් වහන්සේ තුළ වර්ධනය වීම</w:t>
            </w:r>
          </w:p>
          <w:p w14:paraId="1392F4DB" w14:textId="77777777" w:rsidR="00D270BD" w:rsidRPr="0043528D" w:rsidRDefault="00000000" w:rsidP="0098609D">
            <w:pPr>
              <w:ind w:left="180"/>
              <w:rPr>
                <w:b/>
                <w:bCs/>
                <w:color w:val="000000" w:themeColor="text1"/>
                <w:sz w:val="18"/>
                <w:szCs w:val="18"/>
              </w:rPr>
            </w:pPr>
            <w:hyperlink r:id="rId39">
              <w:r w:rsidR="00D270BD" w:rsidRPr="0043528D">
                <w:rPr>
                  <w:rStyle w:val="Hyperlink"/>
                  <w:rFonts w:eastAsia="Calibri"/>
                  <w:b/>
                  <w:bCs/>
                  <w:color w:val="000000" w:themeColor="text1"/>
                  <w:sz w:val="18"/>
                  <w:szCs w:val="18"/>
                  <w:u w:val="none"/>
                </w:rPr>
                <w:t>නාසරෙත්හි යේසුස්</w:t>
              </w:r>
            </w:hyperlink>
            <w:r w:rsidR="00D270BD" w:rsidRPr="0043528D">
              <w:rPr>
                <w:rFonts w:eastAsia="Calibri"/>
                <w:b/>
                <w:bCs/>
                <w:color w:val="000000" w:themeColor="text1"/>
                <w:sz w:val="18"/>
                <w:szCs w:val="18"/>
              </w:rPr>
              <w:br/>
            </w:r>
            <w:hyperlink r:id="rId40">
              <w:r w:rsidR="00D270BD" w:rsidRPr="0043528D">
                <w:rPr>
                  <w:rStyle w:val="Hyperlink"/>
                  <w:rFonts w:eastAsia="Calibri"/>
                  <w:b/>
                  <w:bCs/>
                  <w:color w:val="000000" w:themeColor="text1"/>
                  <w:sz w:val="18"/>
                  <w:szCs w:val="18"/>
                  <w:u w:val="none"/>
                </w:rPr>
                <w:t>ක්රිස්තුස්ගේ ජීවිතය</w:t>
              </w:r>
            </w:hyperlink>
            <w:r w:rsidR="00D270BD" w:rsidRPr="0043528D">
              <w:rPr>
                <w:rFonts w:eastAsia="Calibri"/>
                <w:b/>
                <w:bCs/>
                <w:color w:val="000000" w:themeColor="text1"/>
                <w:sz w:val="18"/>
                <w:szCs w:val="18"/>
              </w:rPr>
              <w:br/>
            </w:r>
            <w:hyperlink r:id="rId41">
              <w:r w:rsidR="00D270BD" w:rsidRPr="0043528D">
                <w:rPr>
                  <w:rStyle w:val="Hyperlink"/>
                  <w:rFonts w:eastAsia="Calibri"/>
                  <w:b/>
                  <w:bCs/>
                  <w:color w:val="000000" w:themeColor="text1"/>
                  <w:sz w:val="18"/>
                  <w:szCs w:val="18"/>
                  <w:u w:val="none"/>
                </w:rPr>
                <w:t>ක්රිස්තුස් වහන්සේ තුළ එක්සත්</w:t>
              </w:r>
            </w:hyperlink>
            <w:r w:rsidR="00D270BD" w:rsidRPr="0043528D">
              <w:rPr>
                <w:rFonts w:eastAsia="Calibri"/>
                <w:b/>
                <w:bCs/>
                <w:color w:val="000000" w:themeColor="text1"/>
                <w:sz w:val="18"/>
                <w:szCs w:val="18"/>
              </w:rPr>
              <w:br/>
            </w:r>
            <w:hyperlink r:id="rId42">
              <w:r w:rsidR="00D270BD" w:rsidRPr="0043528D">
                <w:rPr>
                  <w:rStyle w:val="Hyperlink"/>
                  <w:rFonts w:eastAsia="Calibri"/>
                  <w:b/>
                  <w:bCs/>
                  <w:color w:val="000000" w:themeColor="text1"/>
                  <w:sz w:val="18"/>
                  <w:szCs w:val="18"/>
                  <w:u w:val="none"/>
                </w:rPr>
                <w:t>වේදනාව පිළිබඳ මිථ්යාවන්</w:t>
              </w:r>
            </w:hyperlink>
            <w:r w:rsidR="00D270BD" w:rsidRPr="0043528D">
              <w:rPr>
                <w:rFonts w:eastAsia="Calibri"/>
                <w:b/>
                <w:bCs/>
                <w:color w:val="000000" w:themeColor="text1"/>
                <w:sz w:val="18"/>
                <w:szCs w:val="18"/>
              </w:rPr>
              <w:br/>
            </w:r>
            <w:hyperlink r:id="rId43">
              <w:r w:rsidR="00D270BD" w:rsidRPr="0043528D">
                <w:rPr>
                  <w:rStyle w:val="Hyperlink"/>
                  <w:rFonts w:eastAsia="Calibri"/>
                  <w:b/>
                  <w:bCs/>
                  <w:color w:val="000000" w:themeColor="text1"/>
                  <w:sz w:val="18"/>
                  <w:szCs w:val="18"/>
                  <w:u w:val="none"/>
                </w:rPr>
                <w:t>ශරීරය, ආත්මය, ආත්මය - ඔබ මිය ගිය විට ඔවුන් යන්නේ කොහේද?</w:t>
              </w:r>
            </w:hyperlink>
            <w:r w:rsidR="00D270BD" w:rsidRPr="0043528D">
              <w:rPr>
                <w:rFonts w:eastAsia="Calibri"/>
                <w:b/>
                <w:bCs/>
                <w:color w:val="000000" w:themeColor="text1"/>
                <w:sz w:val="18"/>
                <w:szCs w:val="18"/>
              </w:rPr>
              <w:br/>
            </w:r>
            <w:hyperlink r:id="rId44">
              <w:r w:rsidR="00D270BD" w:rsidRPr="0043528D">
                <w:rPr>
                  <w:rStyle w:val="Hyperlink"/>
                  <w:rFonts w:eastAsia="Calibri"/>
                  <w:b/>
                  <w:bCs/>
                  <w:color w:val="000000" w:themeColor="text1"/>
                  <w:sz w:val="18"/>
                  <w:szCs w:val="18"/>
                  <w:u w:val="none"/>
                </w:rPr>
                <w:t>විවාහය සහ දික්කසාදය</w:t>
              </w:r>
            </w:hyperlink>
            <w:r w:rsidR="00D270BD" w:rsidRPr="0043528D">
              <w:rPr>
                <w:rFonts w:eastAsia="Calibri"/>
                <w:b/>
                <w:bCs/>
                <w:color w:val="000000" w:themeColor="text1"/>
                <w:sz w:val="18"/>
                <w:szCs w:val="18"/>
              </w:rPr>
              <w:br/>
            </w:r>
            <w:hyperlink r:id="rId45">
              <w:r w:rsidR="00D270BD" w:rsidRPr="0043528D">
                <w:rPr>
                  <w:rStyle w:val="Hyperlink"/>
                  <w:rFonts w:eastAsia="Calibri"/>
                  <w:b/>
                  <w:bCs/>
                  <w:color w:val="000000" w:themeColor="text1"/>
                  <w:sz w:val="18"/>
                  <w:szCs w:val="18"/>
                  <w:u w:val="none"/>
                </w:rPr>
                <w:t>දෙවියන්ගේ සබත</w:t>
              </w:r>
            </w:hyperlink>
            <w:r w:rsidR="00D270BD" w:rsidRPr="0043528D">
              <w:rPr>
                <w:rFonts w:eastAsia="Calibri"/>
                <w:b/>
                <w:bCs/>
                <w:color w:val="000000" w:themeColor="text1"/>
                <w:sz w:val="18"/>
                <w:szCs w:val="18"/>
              </w:rPr>
              <w:br/>
            </w:r>
            <w:hyperlink r:id="rId46">
              <w:r w:rsidR="00D270BD" w:rsidRPr="0043528D">
                <w:rPr>
                  <w:rStyle w:val="Hyperlink"/>
                  <w:rFonts w:eastAsia="Calibri"/>
                  <w:b/>
                  <w:bCs/>
                  <w:color w:val="000000" w:themeColor="text1"/>
                  <w:sz w:val="18"/>
                  <w:szCs w:val="18"/>
                  <w:u w:val="none"/>
                </w:rPr>
                <w:t>උත්පත්ති නිර්මාණයට පෙර මැවීම</w:t>
              </w:r>
            </w:hyperlink>
            <w:r w:rsidR="00D270BD" w:rsidRPr="0043528D">
              <w:rPr>
                <w:rFonts w:eastAsia="Calibri"/>
                <w:b/>
                <w:bCs/>
                <w:color w:val="000000" w:themeColor="text1"/>
                <w:sz w:val="18"/>
                <w:szCs w:val="18"/>
              </w:rPr>
              <w:t xml:space="preserve"> </w:t>
            </w:r>
          </w:p>
          <w:p w14:paraId="07C8303B" w14:textId="77777777" w:rsidR="00D270BD" w:rsidRPr="0043528D" w:rsidRDefault="00D270BD" w:rsidP="0098609D">
            <w:pPr>
              <w:ind w:left="180"/>
              <w:rPr>
                <w:b/>
                <w:bCs/>
                <w:color w:val="000000" w:themeColor="text1"/>
                <w:sz w:val="16"/>
                <w:szCs w:val="16"/>
              </w:rPr>
            </w:pPr>
            <w:r w:rsidRPr="0043528D">
              <w:rPr>
                <w:rFonts w:eastAsia="Calibri"/>
                <w:b/>
                <w:bCs/>
                <w:color w:val="000000" w:themeColor="text1"/>
                <w:sz w:val="18"/>
                <w:szCs w:val="18"/>
              </w:rPr>
              <w:t>හෙබ්රෙව් ජාතිකයන්</w:t>
            </w:r>
            <w:r w:rsidRPr="0043528D">
              <w:rPr>
                <w:rFonts w:eastAsia="Calibri"/>
                <w:b/>
                <w:bCs/>
                <w:color w:val="000000" w:themeColor="text1"/>
              </w:rPr>
              <w:br/>
            </w:r>
          </w:p>
          <w:p w14:paraId="25EF0387" w14:textId="77777777" w:rsidR="00D270BD" w:rsidRPr="003629C2" w:rsidRDefault="00D270BD" w:rsidP="0098609D">
            <w:pPr>
              <w:spacing w:line="360" w:lineRule="atLeast"/>
              <w:rPr>
                <w:color w:val="000000" w:themeColor="text1"/>
                <w:sz w:val="20"/>
                <w:szCs w:val="20"/>
              </w:rPr>
            </w:pPr>
            <w:r w:rsidRPr="003629C2">
              <w:rPr>
                <w:rFonts w:eastAsia="Calibri"/>
                <w:b/>
                <w:bCs/>
                <w:color w:val="000000" w:themeColor="text1"/>
                <w:sz w:val="20"/>
                <w:szCs w:val="20"/>
              </w:rPr>
              <w:t>පාඨමාලා 5 - ක්‍රිස්තුස් වහන්සේ තුළ පරිණත වීම</w:t>
            </w:r>
          </w:p>
          <w:p w14:paraId="5D671F71" w14:textId="77777777" w:rsidR="00D270BD" w:rsidRPr="0043528D" w:rsidRDefault="00000000" w:rsidP="0098609D">
            <w:pPr>
              <w:ind w:left="180"/>
              <w:rPr>
                <w:b/>
                <w:bCs/>
                <w:color w:val="000000" w:themeColor="text1"/>
                <w:sz w:val="18"/>
                <w:szCs w:val="18"/>
              </w:rPr>
            </w:pPr>
            <w:hyperlink r:id="rId47">
              <w:r w:rsidR="00D270BD" w:rsidRPr="0043528D">
                <w:rPr>
                  <w:rStyle w:val="Hyperlink"/>
                  <w:rFonts w:eastAsia="Calibri"/>
                  <w:b/>
                  <w:bCs/>
                  <w:color w:val="000000" w:themeColor="text1"/>
                  <w:sz w:val="18"/>
                  <w:szCs w:val="18"/>
                  <w:u w:val="none"/>
                </w:rPr>
                <w:t>කුරුසයෙන් පාඩම්</w:t>
              </w:r>
            </w:hyperlink>
            <w:r w:rsidR="00D270BD" w:rsidRPr="0043528D">
              <w:rPr>
                <w:rFonts w:eastAsia="Calibri"/>
                <w:b/>
                <w:bCs/>
                <w:color w:val="000000" w:themeColor="text1"/>
                <w:sz w:val="18"/>
                <w:szCs w:val="18"/>
              </w:rPr>
              <w:br/>
            </w:r>
            <w:hyperlink r:id="rId48">
              <w:r w:rsidR="00D270BD" w:rsidRPr="0043528D">
                <w:rPr>
                  <w:rStyle w:val="Hyperlink"/>
                  <w:rFonts w:eastAsia="Calibri"/>
                  <w:b/>
                  <w:bCs/>
                  <w:color w:val="000000" w:themeColor="text1"/>
                  <w:sz w:val="18"/>
                  <w:szCs w:val="18"/>
                  <w:u w:val="none"/>
                </w:rPr>
                <w:t>දෙවියන්ගේ නැවත ගොඩනැඟීමේ ක්රියාවලිය</w:t>
              </w:r>
            </w:hyperlink>
            <w:r w:rsidR="00D270BD" w:rsidRPr="0043528D">
              <w:rPr>
                <w:rFonts w:eastAsia="Calibri"/>
                <w:b/>
                <w:bCs/>
                <w:color w:val="000000" w:themeColor="text1"/>
                <w:sz w:val="18"/>
                <w:szCs w:val="18"/>
              </w:rPr>
              <w:br/>
            </w:r>
            <w:hyperlink r:id="rId49">
              <w:r w:rsidR="00D270BD" w:rsidRPr="0043528D">
                <w:rPr>
                  <w:rStyle w:val="Hyperlink"/>
                  <w:rFonts w:eastAsia="Calibri"/>
                  <w:b/>
                  <w:bCs/>
                  <w:color w:val="000000" w:themeColor="text1"/>
                  <w:sz w:val="18"/>
                  <w:szCs w:val="18"/>
                  <w:u w:val="none"/>
                </w:rPr>
                <w:t>මෙතෙක් අසන ලද විශිෂ්ටතම ප්‍රශ්න</w:t>
              </w:r>
            </w:hyperlink>
            <w:r w:rsidR="00D270BD" w:rsidRPr="0043528D">
              <w:rPr>
                <w:rFonts w:eastAsia="Calibri"/>
                <w:b/>
                <w:bCs/>
                <w:color w:val="000000" w:themeColor="text1"/>
                <w:sz w:val="18"/>
                <w:szCs w:val="18"/>
              </w:rPr>
              <w:br/>
            </w:r>
            <w:hyperlink r:id="rId50">
              <w:r w:rsidR="00D270BD" w:rsidRPr="00FB25BC">
                <w:rPr>
                  <w:rStyle w:val="Hyperlink"/>
                  <w:rFonts w:eastAsia="Calibri"/>
                  <w:b/>
                  <w:bCs/>
                  <w:color w:val="000000" w:themeColor="text1"/>
                  <w:sz w:val="18"/>
                  <w:szCs w:val="18"/>
                  <w:u w:val="none"/>
                </w:rPr>
                <w:t>ජීවන</w:t>
              </w:r>
            </w:hyperlink>
            <w:r w:rsidR="00D270BD" w:rsidRPr="00FB25BC">
              <w:rPr>
                <w:rStyle w:val="Hyperlink"/>
                <w:rFonts w:eastAsia="Calibri"/>
                <w:b/>
                <w:bCs/>
                <w:color w:val="000000" w:themeColor="text1"/>
                <w:sz w:val="18"/>
                <w:szCs w:val="18"/>
                <w:u w:val="none"/>
              </w:rPr>
              <w:t>ක්රිස්තුස් වහන්සේ තුළ එකිනෙකා සඳහා</w:t>
            </w:r>
            <w:r w:rsidR="00D270BD" w:rsidRPr="00FB25BC">
              <w:rPr>
                <w:rFonts w:eastAsia="Calibri"/>
                <w:b/>
                <w:bCs/>
                <w:color w:val="000000" w:themeColor="text1"/>
                <w:sz w:val="18"/>
                <w:szCs w:val="18"/>
              </w:rPr>
              <w:br/>
            </w:r>
            <w:hyperlink r:id="rId51">
              <w:r w:rsidR="00D270BD" w:rsidRPr="0043528D">
                <w:rPr>
                  <w:rStyle w:val="Hyperlink"/>
                  <w:rFonts w:eastAsia="Calibri"/>
                  <w:b/>
                  <w:bCs/>
                  <w:color w:val="000000" w:themeColor="text1"/>
                  <w:sz w:val="18"/>
                  <w:szCs w:val="18"/>
                  <w:u w:val="none"/>
                </w:rPr>
                <w:t>උපරිම ජීවිතයක් ගත කිරීම</w:t>
              </w:r>
            </w:hyperlink>
            <w:r w:rsidR="00D270BD" w:rsidRPr="0043528D">
              <w:rPr>
                <w:rFonts w:eastAsia="Calibri"/>
                <w:b/>
                <w:bCs/>
                <w:color w:val="000000" w:themeColor="text1"/>
                <w:sz w:val="18"/>
                <w:szCs w:val="18"/>
              </w:rPr>
              <w:br/>
            </w:r>
            <w:hyperlink r:id="rId52">
              <w:r w:rsidR="00D270BD" w:rsidRPr="0043528D">
                <w:rPr>
                  <w:rStyle w:val="Hyperlink"/>
                  <w:rFonts w:eastAsia="Calibri"/>
                  <w:b/>
                  <w:bCs/>
                  <w:color w:val="000000" w:themeColor="text1"/>
                  <w:sz w:val="18"/>
                  <w:szCs w:val="18"/>
                  <w:u w:val="none"/>
                </w:rPr>
                <w:t>Promises Now and For Evermore</w:t>
              </w:r>
            </w:hyperlink>
            <w:r w:rsidR="00D270BD" w:rsidRPr="0043528D">
              <w:rPr>
                <w:rFonts w:eastAsia="Calibri"/>
                <w:b/>
                <w:bCs/>
                <w:color w:val="000000" w:themeColor="text1"/>
                <w:sz w:val="18"/>
                <w:szCs w:val="18"/>
              </w:rPr>
              <w:br/>
            </w:r>
            <w:hyperlink r:id="rId53">
              <w:r w:rsidR="00D270BD" w:rsidRPr="0043528D">
                <w:rPr>
                  <w:rStyle w:val="Hyperlink"/>
                  <w:rFonts w:eastAsia="Calibri"/>
                  <w:b/>
                  <w:bCs/>
                  <w:color w:val="000000" w:themeColor="text1"/>
                  <w:sz w:val="18"/>
                  <w:szCs w:val="18"/>
                  <w:u w:val="none"/>
                </w:rPr>
                <w:t>සැබෑ මිනිසුන් දේව භක්තික මිනිසුන්ය</w:t>
              </w:r>
            </w:hyperlink>
            <w:r w:rsidR="00D270BD" w:rsidRPr="0043528D">
              <w:rPr>
                <w:rFonts w:eastAsia="Calibri"/>
                <w:b/>
                <w:bCs/>
                <w:color w:val="000000" w:themeColor="text1"/>
                <w:sz w:val="18"/>
                <w:szCs w:val="18"/>
              </w:rPr>
              <w:br/>
            </w:r>
            <w:hyperlink r:id="rId54">
              <w:r w:rsidR="00D270BD" w:rsidRPr="0043528D">
                <w:rPr>
                  <w:rStyle w:val="Hyperlink"/>
                  <w:rFonts w:eastAsia="Calibri"/>
                  <w:b/>
                  <w:bCs/>
                  <w:color w:val="000000" w:themeColor="text1"/>
                  <w:sz w:val="18"/>
                  <w:szCs w:val="18"/>
                  <w:u w:val="none"/>
                </w:rPr>
                <w:t>ජීවිතයේ අපූරු වචන</w:t>
              </w:r>
            </w:hyperlink>
          </w:p>
          <w:p w14:paraId="582E243E" w14:textId="77777777" w:rsidR="00D270BD" w:rsidRPr="00341066" w:rsidRDefault="00D270BD" w:rsidP="0098609D">
            <w:pPr>
              <w:spacing w:line="360" w:lineRule="atLeast"/>
              <w:rPr>
                <w:color w:val="000000" w:themeColor="text1"/>
                <w:sz w:val="20"/>
                <w:szCs w:val="20"/>
              </w:rPr>
            </w:pPr>
            <w:r w:rsidRPr="00341066">
              <w:rPr>
                <w:rFonts w:eastAsia="Calibri"/>
                <w:b/>
                <w:bCs/>
                <w:color w:val="000000" w:themeColor="text1"/>
                <w:sz w:val="20"/>
                <w:szCs w:val="20"/>
              </w:rPr>
              <w:t>පාඨමාලා 6 - බයිබල් විශාරදයෙකු වීම</w:t>
            </w:r>
          </w:p>
          <w:p w14:paraId="7D313177" w14:textId="77777777" w:rsidR="00D270BD" w:rsidRPr="0043528D" w:rsidRDefault="00EE0BF1" w:rsidP="0098609D">
            <w:pPr>
              <w:ind w:left="164" w:hanging="74"/>
              <w:rPr>
                <w:b/>
                <w:bCs/>
                <w:color w:val="000000" w:themeColor="text1"/>
                <w:sz w:val="18"/>
                <w:szCs w:val="18"/>
              </w:rPr>
            </w:pPr>
            <w:r>
              <w:rPr>
                <w:sz w:val="18"/>
                <w:szCs w:val="18"/>
              </w:rPr>
              <w:t xml:space="preserve"> </w:t>
            </w:r>
            <w:hyperlink r:id="rId55">
              <w:r w:rsidR="00D270BD" w:rsidRPr="0043528D">
                <w:rPr>
                  <w:rStyle w:val="Hyperlink"/>
                  <w:rFonts w:eastAsia="Calibri"/>
                  <w:b/>
                  <w:bCs/>
                  <w:color w:val="000000" w:themeColor="text1"/>
                  <w:sz w:val="18"/>
                  <w:szCs w:val="18"/>
                  <w:u w:val="none"/>
                </w:rPr>
                <w:t>සෙවනැලි, වර්ග සහ අනාවැකි</w:t>
              </w:r>
            </w:hyperlink>
            <w:r w:rsidR="00D270BD" w:rsidRPr="0043528D">
              <w:rPr>
                <w:rFonts w:eastAsia="Calibri"/>
                <w:b/>
                <w:bCs/>
                <w:color w:val="000000" w:themeColor="text1"/>
                <w:sz w:val="18"/>
                <w:szCs w:val="18"/>
              </w:rPr>
              <w:br/>
            </w:r>
            <w:hyperlink r:id="rId56">
              <w:r w:rsidR="00D270BD" w:rsidRPr="0043528D">
                <w:rPr>
                  <w:rStyle w:val="Hyperlink"/>
                  <w:rFonts w:eastAsia="Calibri"/>
                  <w:b/>
                  <w:bCs/>
                  <w:color w:val="000000" w:themeColor="text1"/>
                  <w:sz w:val="18"/>
                  <w:szCs w:val="18"/>
                  <w:u w:val="none"/>
                </w:rPr>
                <w:t>ශුද්ධාත්මයාණන්</w:t>
              </w:r>
            </w:hyperlink>
            <w:r w:rsidR="00D270BD" w:rsidRPr="0043528D">
              <w:rPr>
                <w:rFonts w:eastAsia="Calibri"/>
                <w:b/>
                <w:bCs/>
                <w:color w:val="000000" w:themeColor="text1"/>
                <w:sz w:val="18"/>
                <w:szCs w:val="18"/>
              </w:rPr>
              <w:br/>
            </w:r>
            <w:hyperlink r:id="rId57">
              <w:r w:rsidR="00D270BD" w:rsidRPr="0043528D">
                <w:rPr>
                  <w:rStyle w:val="Hyperlink"/>
                  <w:rFonts w:eastAsia="Calibri"/>
                  <w:b/>
                  <w:bCs/>
                  <w:color w:val="000000" w:themeColor="text1"/>
                  <w:sz w:val="18"/>
                  <w:szCs w:val="18"/>
                  <w:u w:val="none"/>
                </w:rPr>
                <w:t>ඩැනියෙල්</w:t>
              </w:r>
            </w:hyperlink>
            <w:r w:rsidR="00D270BD" w:rsidRPr="0043528D">
              <w:rPr>
                <w:rFonts w:eastAsia="Calibri"/>
                <w:b/>
                <w:bCs/>
                <w:color w:val="000000" w:themeColor="text1"/>
                <w:sz w:val="18"/>
                <w:szCs w:val="18"/>
              </w:rPr>
              <w:br/>
            </w:r>
            <w:hyperlink r:id="rId58">
              <w:r w:rsidR="00D270BD" w:rsidRPr="0043528D">
                <w:rPr>
                  <w:rStyle w:val="Hyperlink"/>
                  <w:rFonts w:eastAsia="Calibri"/>
                  <w:b/>
                  <w:bCs/>
                  <w:color w:val="000000" w:themeColor="text1"/>
                  <w:sz w:val="18"/>
                  <w:szCs w:val="18"/>
                  <w:u w:val="none"/>
                </w:rPr>
                <w:t>යේසුස් ක්රිස්තුස්ගේ එළිදරව්ව</w:t>
              </w:r>
            </w:hyperlink>
            <w:r w:rsidR="00D270BD" w:rsidRPr="0043528D">
              <w:rPr>
                <w:rFonts w:eastAsia="Calibri"/>
                <w:b/>
                <w:bCs/>
                <w:color w:val="000000" w:themeColor="text1"/>
                <w:sz w:val="18"/>
                <w:szCs w:val="18"/>
              </w:rPr>
              <w:br/>
            </w:r>
            <w:hyperlink r:id="rId59">
              <w:r w:rsidR="00D270BD" w:rsidRPr="0043528D">
                <w:rPr>
                  <w:rStyle w:val="Hyperlink"/>
                  <w:rFonts w:eastAsia="Calibri"/>
                  <w:b/>
                  <w:bCs/>
                  <w:color w:val="000000" w:themeColor="text1"/>
                  <w:sz w:val="18"/>
                  <w:szCs w:val="18"/>
                  <w:u w:val="none"/>
                </w:rPr>
                <w:t>ශුද්ධ ලියවිල්ලේ නිශ්ශබ්දතාවය</w:t>
              </w:r>
            </w:hyperlink>
            <w:r w:rsidR="00D270BD" w:rsidRPr="0043528D">
              <w:rPr>
                <w:rFonts w:eastAsia="Calibri"/>
                <w:b/>
                <w:bCs/>
                <w:color w:val="000000" w:themeColor="text1"/>
                <w:sz w:val="18"/>
                <w:szCs w:val="18"/>
              </w:rPr>
              <w:br/>
            </w:r>
            <w:hyperlink r:id="rId60">
              <w:r w:rsidR="00D270BD" w:rsidRPr="0043528D">
                <w:rPr>
                  <w:rStyle w:val="Hyperlink"/>
                  <w:rFonts w:eastAsia="Calibri"/>
                  <w:b/>
                  <w:bCs/>
                  <w:color w:val="000000" w:themeColor="text1"/>
                  <w:sz w:val="18"/>
                  <w:szCs w:val="18"/>
                  <w:u w:val="none"/>
                </w:rPr>
                <w:t>100 සිට 1500 දක්වා ඉගැන්වීම් සහ පිළිවෙත්</w:t>
              </w:r>
              <w:r w:rsidR="00D270BD">
                <w:rPr>
                  <w:rStyle w:val="Hyperlink"/>
                  <w:rFonts w:eastAsia="Calibri"/>
                  <w:b/>
                  <w:bCs/>
                  <w:color w:val="000000" w:themeColor="text1"/>
                  <w:sz w:val="18"/>
                  <w:szCs w:val="18"/>
                </w:rPr>
                <w:t xml:space="preserve"> </w:t>
              </w:r>
            </w:hyperlink>
            <w:r w:rsidR="00D270BD" w:rsidRPr="0043528D">
              <w:rPr>
                <w:rFonts w:eastAsia="Calibri"/>
                <w:b/>
                <w:bCs/>
                <w:color w:val="000000" w:themeColor="text1"/>
                <w:sz w:val="18"/>
                <w:szCs w:val="18"/>
              </w:rPr>
              <w:br/>
            </w:r>
            <w:hyperlink r:id="rId61">
              <w:r w:rsidR="00D270BD" w:rsidRPr="0043528D">
                <w:rPr>
                  <w:rStyle w:val="Hyperlink"/>
                  <w:rFonts w:eastAsia="Calibri"/>
                  <w:b/>
                  <w:bCs/>
                  <w:color w:val="000000" w:themeColor="text1"/>
                  <w:sz w:val="18"/>
                  <w:szCs w:val="18"/>
                  <w:u w:val="none"/>
                </w:rPr>
                <w:t>ප්රතිසංස්කරණය හෝ ප්රතිෂ්ඨාපනය</w:t>
              </w:r>
            </w:hyperlink>
            <w:r w:rsidR="00D270BD" w:rsidRPr="0043528D">
              <w:rPr>
                <w:rFonts w:eastAsia="Calibri"/>
                <w:b/>
                <w:bCs/>
                <w:color w:val="000000" w:themeColor="text1"/>
                <w:sz w:val="18"/>
                <w:szCs w:val="18"/>
              </w:rPr>
              <w:br/>
            </w:r>
            <w:hyperlink r:id="rId62">
              <w:r w:rsidR="00D270BD" w:rsidRPr="0043528D">
                <w:rPr>
                  <w:rStyle w:val="Hyperlink"/>
                  <w:rFonts w:eastAsia="Calibri"/>
                  <w:b/>
                  <w:bCs/>
                  <w:color w:val="000000" w:themeColor="text1"/>
                  <w:sz w:val="18"/>
                  <w:szCs w:val="18"/>
                  <w:u w:val="none"/>
                </w:rPr>
                <w:t>බයිබලය සම්පාදනය කිරීම සහ පරිවර්තනය කිරීම</w:t>
              </w:r>
            </w:hyperlink>
            <w:r w:rsidR="00D270BD" w:rsidRPr="0043528D">
              <w:rPr>
                <w:rFonts w:eastAsia="Calibri"/>
                <w:b/>
                <w:bCs/>
                <w:color w:val="000000" w:themeColor="text1"/>
                <w:sz w:val="18"/>
                <w:szCs w:val="18"/>
              </w:rPr>
              <w:br/>
            </w:r>
            <w:hyperlink r:id="rId63">
              <w:r w:rsidR="00D270BD" w:rsidRPr="0043528D">
                <w:rPr>
                  <w:rStyle w:val="Hyperlink"/>
                  <w:rFonts w:eastAsia="Calibri"/>
                  <w:b/>
                  <w:bCs/>
                  <w:color w:val="000000" w:themeColor="text1"/>
                  <w:sz w:val="18"/>
                  <w:szCs w:val="18"/>
                  <w:u w:val="none"/>
                </w:rPr>
                <w:t>අද පල්ලියේ පිළිවෙත්</w:t>
              </w:r>
            </w:hyperlink>
            <w:r>
              <w:rPr>
                <w:rStyle w:val="Hyperlink"/>
                <w:rFonts w:eastAsia="Calibri"/>
                <w:b/>
                <w:bCs/>
                <w:color w:val="000000" w:themeColor="text1"/>
                <w:sz w:val="18"/>
                <w:szCs w:val="18"/>
                <w:u w:val="none"/>
              </w:rPr>
              <w:t>- ශුද්ධ ලියවිල්ල හෝ සම්ප්‍රදාය?</w:t>
            </w:r>
          </w:p>
          <w:p w14:paraId="6343A55A" w14:textId="77777777" w:rsidR="00D270BD" w:rsidRPr="0043528D" w:rsidRDefault="00D270BD" w:rsidP="0098609D">
            <w:pPr>
              <w:rPr>
                <w:color w:val="000000" w:themeColor="text1"/>
              </w:rPr>
            </w:pPr>
          </w:p>
          <w:p w14:paraId="352B691A" w14:textId="77777777" w:rsidR="00D270BD" w:rsidRPr="0043528D" w:rsidRDefault="00D270BD" w:rsidP="0098609D">
            <w:pPr>
              <w:spacing w:line="360" w:lineRule="atLeast"/>
              <w:ind w:left="155"/>
              <w:rPr>
                <w:color w:val="000000" w:themeColor="text1"/>
              </w:rPr>
            </w:pPr>
          </w:p>
          <w:p w14:paraId="5D6BEA80" w14:textId="77777777" w:rsidR="00D270BD" w:rsidRPr="003629C2" w:rsidRDefault="00000000" w:rsidP="0098609D">
            <w:pPr>
              <w:rPr>
                <w:color w:val="000000" w:themeColor="text1"/>
                <w:sz w:val="18"/>
                <w:szCs w:val="18"/>
              </w:rPr>
            </w:pPr>
            <w:hyperlink r:id="rId64">
              <w:r w:rsidR="00D270BD" w:rsidRPr="003629C2">
                <w:rPr>
                  <w:rStyle w:val="Hyperlink"/>
                  <w:rFonts w:eastAsia="Calibri"/>
                  <w:b/>
                  <w:bCs/>
                  <w:color w:val="000000" w:themeColor="text1"/>
                  <w:sz w:val="18"/>
                  <w:szCs w:val="18"/>
                  <w:u w:val="none"/>
                </w:rPr>
                <w:t>ජේසුස් වහන්සේගේ පෙළපත - ප්‍රස්ථාරයක්</w:t>
              </w:r>
            </w:hyperlink>
          </w:p>
        </w:tc>
      </w:tr>
    </w:tbl>
    <w:p w14:paraId="5760041D" w14:textId="77777777" w:rsidR="00D270BD" w:rsidRDefault="00D270BD" w:rsidP="00D270BD">
      <w:pPr>
        <w:pStyle w:val="Default"/>
        <w:rPr>
          <w:rFonts w:asciiTheme="minorHAnsi" w:hAnsiTheme="minorHAnsi" w:cstheme="minorHAnsi"/>
          <w:color w:val="auto"/>
          <w:sz w:val="20"/>
          <w:szCs w:val="20"/>
        </w:rPr>
      </w:pPr>
    </w:p>
    <w:bookmarkEnd w:id="0"/>
    <w:p w14:paraId="198AB9DC" w14:textId="77777777" w:rsidR="0023547F" w:rsidRPr="008C2C61" w:rsidRDefault="0023547F" w:rsidP="0023547F">
      <w:pPr>
        <w:pStyle w:val="Default"/>
        <w:rPr>
          <w:rFonts w:asciiTheme="minorHAnsi" w:hAnsiTheme="minorHAnsi" w:cstheme="minorHAnsi"/>
          <w:color w:val="auto"/>
        </w:rPr>
      </w:pPr>
      <w:r w:rsidRPr="00EE0BF1">
        <w:rPr>
          <w:color w:val="auto"/>
          <w:sz w:val="22"/>
          <w:szCs w:val="22"/>
        </w:rPr>
        <w:t>ජාත්‍යන්තර බයිබල් දැනුම ආයතනයට thebiblewayonline.com හි වෙනත් භාෂාවලට සබැඳි ඇත</w:t>
      </w:r>
      <w:r w:rsidRPr="00D270BD">
        <w:rPr>
          <w:rFonts w:asciiTheme="minorHAnsi" w:hAnsiTheme="minorHAnsi" w:cstheme="minorHAnsi"/>
          <w:color w:val="auto"/>
          <w:sz w:val="20"/>
          <w:szCs w:val="20"/>
        </w:rPr>
        <w:t>.</w:t>
      </w:r>
    </w:p>
    <w:bookmarkEnd w:id="1"/>
    <w:bookmarkEnd w:id="4"/>
    <w:p w14:paraId="7A08E0EB" w14:textId="77777777" w:rsidR="00D270BD" w:rsidRPr="008C2C61" w:rsidRDefault="00D270BD" w:rsidP="0023547F">
      <w:pPr>
        <w:pStyle w:val="Default"/>
        <w:rPr>
          <w:rFonts w:asciiTheme="minorHAnsi" w:hAnsiTheme="minorHAnsi" w:cstheme="minorHAnsi"/>
          <w:color w:val="auto"/>
        </w:rPr>
      </w:pPr>
    </w:p>
    <w:p w14:paraId="41A999D2" w14:textId="77777777" w:rsidR="00EE0BF1" w:rsidRPr="008C2C61" w:rsidRDefault="00EE0BF1">
      <w:pPr>
        <w:pStyle w:val="Default"/>
        <w:rPr>
          <w:rFonts w:asciiTheme="minorHAnsi" w:hAnsiTheme="minorHAnsi" w:cstheme="minorHAnsi"/>
          <w:color w:val="auto"/>
        </w:rPr>
      </w:pPr>
    </w:p>
    <w:sectPr w:rsidR="00EE0BF1" w:rsidRPr="008C2C61" w:rsidSect="00EE0B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altName w:val="Calibri"/>
    <w:panose1 w:val="000004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EB4CFC"/>
    <w:multiLevelType w:val="hybridMultilevel"/>
    <w:tmpl w:val="6BDC6F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75DD705D"/>
    <w:multiLevelType w:val="hybridMultilevel"/>
    <w:tmpl w:val="E3445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06888378">
    <w:abstractNumId w:val="1"/>
  </w:num>
  <w:num w:numId="2" w16cid:durableId="1077705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0BD"/>
    <w:rsid w:val="00085066"/>
    <w:rsid w:val="0023547F"/>
    <w:rsid w:val="0031244D"/>
    <w:rsid w:val="004824C7"/>
    <w:rsid w:val="00643664"/>
    <w:rsid w:val="00833518"/>
    <w:rsid w:val="00882A60"/>
    <w:rsid w:val="008A19EF"/>
    <w:rsid w:val="008E336B"/>
    <w:rsid w:val="00B35F8E"/>
    <w:rsid w:val="00C36A0E"/>
    <w:rsid w:val="00C803BE"/>
    <w:rsid w:val="00D270BD"/>
    <w:rsid w:val="00EE0BF1"/>
    <w:rsid w:val="00F9709D"/>
    <w:rsid w:val="00FB25BC"/>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60A53"/>
  <w15:chartTrackingRefBased/>
  <w15:docId w15:val="{6E5FD3D9-94E7-402C-B5DF-5EA597EC4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bn-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0BD"/>
    <w:rPr>
      <w:kern w:val="0"/>
      <w:szCs w:val="22"/>
      <w:lang w:bidi="ar-SA"/>
      <w14:ligatures w14:val="none"/>
    </w:rPr>
  </w:style>
  <w:style w:type="paragraph" w:styleId="Heading1">
    <w:name w:val="heading 1"/>
    <w:basedOn w:val="Normal"/>
    <w:next w:val="Normal"/>
    <w:link w:val="Heading1Char"/>
    <w:qFormat/>
    <w:rsid w:val="00B35F8E"/>
    <w:pPr>
      <w:keepNext/>
      <w:keepLines/>
      <w:spacing w:before="240" w:after="0" w:line="240" w:lineRule="auto"/>
      <w:jc w:val="center"/>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semiHidden/>
    <w:unhideWhenUsed/>
    <w:qFormat/>
    <w:rsid w:val="00B35F8E"/>
    <w:pPr>
      <w:keepNext/>
      <w:keepLines/>
      <w:spacing w:before="40" w:after="0" w:line="240" w:lineRule="auto"/>
      <w:jc w:val="center"/>
      <w:outlineLvl w:val="1"/>
    </w:pPr>
    <w:rPr>
      <w:rFonts w:ascii="Times New Roman" w:eastAsiaTheme="majorEastAsia" w:hAnsi="Times New Roman" w:cstheme="majorBidi"/>
      <w:b/>
      <w:sz w:val="26"/>
      <w:szCs w:val="26"/>
    </w:rPr>
  </w:style>
  <w:style w:type="paragraph" w:styleId="Heading3">
    <w:name w:val="heading 3"/>
    <w:basedOn w:val="Normal"/>
    <w:link w:val="Heading3Char"/>
    <w:uiPriority w:val="9"/>
    <w:unhideWhenUsed/>
    <w:qFormat/>
    <w:rsid w:val="00B35F8E"/>
    <w:pPr>
      <w:spacing w:before="100" w:beforeAutospacing="1" w:after="100" w:afterAutospacing="1" w:line="240" w:lineRule="auto"/>
      <w:outlineLvl w:val="2"/>
    </w:pPr>
    <w:rPr>
      <w:rFonts w:eastAsia="Times New Roman" w:cs="Arial"/>
      <w:bCs/>
      <w:sz w:val="24"/>
      <w:szCs w:val="27"/>
      <w:lang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70BD"/>
    <w:pPr>
      <w:autoSpaceDE w:val="0"/>
      <w:autoSpaceDN w:val="0"/>
      <w:adjustRightInd w:val="0"/>
      <w:spacing w:after="0" w:line="240" w:lineRule="auto"/>
    </w:pPr>
    <w:rPr>
      <w:rFonts w:ascii="Times New Roman" w:hAnsi="Times New Roman" w:cs="Times New Roman"/>
      <w:color w:val="000000"/>
      <w:kern w:val="0"/>
      <w:sz w:val="24"/>
      <w:szCs w:val="24"/>
      <w:lang w:bidi="ar-SA"/>
      <w14:ligatures w14:val="none"/>
    </w:rPr>
  </w:style>
  <w:style w:type="character" w:styleId="Hyperlink">
    <w:name w:val="Hyperlink"/>
    <w:basedOn w:val="DefaultParagraphFont"/>
    <w:uiPriority w:val="99"/>
    <w:unhideWhenUsed/>
    <w:rsid w:val="00D270BD"/>
    <w:rPr>
      <w:color w:val="0563C1" w:themeColor="hyperlink"/>
      <w:u w:val="single"/>
    </w:rPr>
  </w:style>
  <w:style w:type="table" w:styleId="TableGrid">
    <w:name w:val="Table Grid"/>
    <w:basedOn w:val="TableNormal"/>
    <w:uiPriority w:val="59"/>
    <w:rsid w:val="00D270BD"/>
    <w:pPr>
      <w:suppressAutoHyphens/>
      <w:spacing w:after="0" w:line="240" w:lineRule="auto"/>
    </w:pPr>
    <w:rPr>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35F8E"/>
    <w:rPr>
      <w:rFonts w:ascii="Times New Roman" w:eastAsiaTheme="majorEastAsia" w:hAnsi="Times New Roman" w:cstheme="majorBidi"/>
      <w:b/>
      <w:color w:val="000000" w:themeColor="text1"/>
      <w:kern w:val="0"/>
      <w:sz w:val="32"/>
      <w:szCs w:val="32"/>
      <w:lang w:bidi="ar-SA"/>
      <w14:ligatures w14:val="none"/>
    </w:rPr>
  </w:style>
  <w:style w:type="character" w:customStyle="1" w:styleId="Heading2Char">
    <w:name w:val="Heading 2 Char"/>
    <w:basedOn w:val="DefaultParagraphFont"/>
    <w:link w:val="Heading2"/>
    <w:uiPriority w:val="9"/>
    <w:semiHidden/>
    <w:rsid w:val="00B35F8E"/>
    <w:rPr>
      <w:rFonts w:ascii="Times New Roman" w:eastAsiaTheme="majorEastAsia" w:hAnsi="Times New Roman" w:cstheme="majorBidi"/>
      <w:b/>
      <w:kern w:val="0"/>
      <w:sz w:val="26"/>
      <w:szCs w:val="26"/>
      <w:lang w:bidi="ar-SA"/>
      <w14:ligatures w14:val="none"/>
    </w:rPr>
  </w:style>
  <w:style w:type="character" w:customStyle="1" w:styleId="Heading3Char">
    <w:name w:val="Heading 3 Char"/>
    <w:basedOn w:val="DefaultParagraphFont"/>
    <w:link w:val="Heading3"/>
    <w:uiPriority w:val="9"/>
    <w:rsid w:val="00B35F8E"/>
    <w:rPr>
      <w:rFonts w:eastAsia="Times New Roman" w:cs="Arial"/>
      <w:bCs/>
      <w:kern w:val="0"/>
      <w:sz w:val="24"/>
      <w:szCs w:val="27"/>
      <w:lang w:bidi="kn-IN"/>
      <w14:ligatures w14:val="none"/>
    </w:rPr>
  </w:style>
  <w:style w:type="paragraph" w:styleId="ListParagraph">
    <w:name w:val="List Paragraph"/>
    <w:basedOn w:val="Normal"/>
    <w:uiPriority w:val="34"/>
    <w:qFormat/>
    <w:rsid w:val="00B35F8E"/>
    <w:pPr>
      <w:spacing w:after="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35F8E"/>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B35F8E"/>
    <w:rPr>
      <w:rFonts w:ascii="Times New Roman" w:eastAsia="Times New Roman" w:hAnsi="Times New Roman" w:cs="Times New Roman"/>
      <w:kern w:val="0"/>
      <w:sz w:val="20"/>
      <w:szCs w:val="20"/>
      <w:lang w:bidi="ar-SA"/>
      <w14:ligatures w14:val="none"/>
    </w:rPr>
  </w:style>
  <w:style w:type="paragraph" w:styleId="Footer">
    <w:name w:val="footer"/>
    <w:basedOn w:val="Normal"/>
    <w:link w:val="FooterChar"/>
    <w:uiPriority w:val="99"/>
    <w:unhideWhenUsed/>
    <w:rsid w:val="00B35F8E"/>
    <w:pPr>
      <w:tabs>
        <w:tab w:val="center" w:pos="4680"/>
        <w:tab w:val="right" w:pos="936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B35F8E"/>
    <w:rPr>
      <w:rFonts w:ascii="Times New Roman" w:eastAsia="Times New Roman" w:hAnsi="Times New Roman" w:cs="Times New Roman"/>
      <w:kern w:val="0"/>
      <w:sz w:val="20"/>
      <w:szCs w:val="2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E:\May%2025%20Backup\Biblewayonline\English\2%20colimn%20PDF\Baptism%20Into%20Christ%202%20column.pdf" TargetMode="External"/><Relationship Id="rId21" Type="http://schemas.openxmlformats.org/officeDocument/2006/relationships/hyperlink" Target="file:///E:\May%2025%20Backup\Biblewayonline\English\2%20colimn%20PDF\Time%20after%20Christ%20returned%20to%20Heaven%202%20column.pdf" TargetMode="External"/><Relationship Id="rId34" Type="http://schemas.openxmlformats.org/officeDocument/2006/relationships/hyperlink" Target="file:///E:\May%2025%20Backup\Biblewayonline\English\2%20colimn%20PDF\Messages%20From%20The%20Epistles%202%20column.pdf" TargetMode="External"/><Relationship Id="rId42" Type="http://schemas.openxmlformats.org/officeDocument/2006/relationships/hyperlink" Target="file:///E:\May%2025%20Backup\Biblewayonline\English\2%20colimn%20PDF\Myths%20About%20Pain%202%20column.pdf" TargetMode="External"/><Relationship Id="rId47" Type="http://schemas.openxmlformats.org/officeDocument/2006/relationships/hyperlink" Target="file:///E:\May%2025%20Backup\Biblewayonline\English\2%20colimn%20PDF\Lessons%20From%20The%20Cross%202%20column.pdf" TargetMode="External"/><Relationship Id="rId50" Type="http://schemas.openxmlformats.org/officeDocument/2006/relationships/hyperlink" Target="file:///E:\May%2025%20Backup\Biblewayonline\English\2%20colimn%20PDF\One%20Another%20in%20Christ%202%20column.pdf" TargetMode="External"/><Relationship Id="rId55" Type="http://schemas.openxmlformats.org/officeDocument/2006/relationships/hyperlink" Target="file:///E:\May%2025%20Backup\Biblewayonline\English\2%20colimn%20PDF\Shadows%20Types%20and%20Prophecies%202%20column.pdf" TargetMode="External"/><Relationship Id="rId63" Type="http://schemas.openxmlformats.org/officeDocument/2006/relationships/hyperlink" Target="file:///E:\May%2025%20Backup\Biblewayonline\English\2%20colimn%20PDF\Today's%20Church%20Practices%202%20column.pdf" TargetMode="Externa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hyperlink" Target="file:///E:\May%2025%20Backup\Biblewayonline\English\2%20colimn%20PDF\Life%20To%20Death%202%20colu,n.pdf" TargetMode="External"/><Relationship Id="rId29" Type="http://schemas.openxmlformats.org/officeDocument/2006/relationships/hyperlink" Target="file:///E:\May%2025%20Backup\Biblewayonline\English\2%20colimn%20PDF\First%20Principles-2%20column.pdf" TargetMode="External"/><Relationship Id="rId11" Type="http://schemas.openxmlformats.org/officeDocument/2006/relationships/image" Target="media/image7.tif"/><Relationship Id="rId24" Type="http://schemas.openxmlformats.org/officeDocument/2006/relationships/hyperlink" Target="file:///E:\May%2025%20Backup\Biblewayonline\English\2%20colimn%20PDF\From%20Death%20To%20Life%20Through%20The%20Cross.2%20Column.pdf" TargetMode="External"/><Relationship Id="rId32" Type="http://schemas.openxmlformats.org/officeDocument/2006/relationships/hyperlink" Target="file:///E:\May%2025%20Backup\Biblewayonline\English\2%20colimn%20PDF\Living%20Liberated%202%20column.pdf" TargetMode="External"/><Relationship Id="rId37" Type="http://schemas.openxmlformats.org/officeDocument/2006/relationships/hyperlink" Target="file:///C:\Users\rando\Biblewayonline\English\2%20colimn%20PDF\Summarized%20Bible%202%20Ccolumn.pdf" TargetMode="External"/><Relationship Id="rId40" Type="http://schemas.openxmlformats.org/officeDocument/2006/relationships/hyperlink" Target="file:///E:\May%2025%20Backup\Biblewayonline\English\2%20colimn%20PDF\Life%20of%20Christ%202%20column.pdf" TargetMode="External"/><Relationship Id="rId45" Type="http://schemas.openxmlformats.org/officeDocument/2006/relationships/hyperlink" Target="file:///E:\May%2025%20Backup\Biblewayonline\English\2%20colimn%20PDF\God's%20Sabbath%202%20column.pdf" TargetMode="External"/><Relationship Id="rId53" Type="http://schemas.openxmlformats.org/officeDocument/2006/relationships/hyperlink" Target="file:///E:\May%2025%20Backup\Biblewayonline\English\2%20colimn%20PDF\Real%20Men%20are%20Godly%20Men%202%20column.pdf" TargetMode="External"/><Relationship Id="rId58" Type="http://schemas.openxmlformats.org/officeDocument/2006/relationships/hyperlink" Target="file:///E:\May%2025%20Backup\Biblewayonline\English\2%20colimn%20PDF\Revelation%20of%20Jesus%20Christ%20to%20His%20Apostle%20John%202%20column.pdf" TargetMode="External"/><Relationship Id="rId66"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file:///E:\May%2025%20Backup\Biblewayonline\English\2%20colimn%20PDF\Reform%20or%20Restore%202%20column.pdf" TargetMode="External"/><Relationship Id="rId19" Type="http://schemas.openxmlformats.org/officeDocument/2006/relationships/hyperlink" Target="file:///E:\May%2025%20Backup\Biblewayonline\English\2%20colimn%20PDF\Time%20Before%20Christ%202%20column.pdf" TargetMode="External"/><Relationship Id="rId14" Type="http://schemas.openxmlformats.org/officeDocument/2006/relationships/hyperlink" Target="file:///E:\May%2025%20Backup\Biblewayonline\English\2%20colimn%20PDF\Christ%20God's%20Mystery%202%20column.pdf" TargetMode="External"/><Relationship Id="rId22" Type="http://schemas.openxmlformats.org/officeDocument/2006/relationships/hyperlink" Target="file:///E:\May%2025%20Backup\Biblewayonline\English\2%20colimn%20PDF\End%20of%20Time%202%20column.pdf" TargetMode="External"/><Relationship Id="rId27" Type="http://schemas.openxmlformats.org/officeDocument/2006/relationships/hyperlink" Target="file:///E:\May%2025%20Backup\Biblewayonline\English\2%20colimn%20PDF\Kingdom%20not%20made%20with%20hands%202%20column.pdf" TargetMode="External"/><Relationship Id="rId30" Type="http://schemas.openxmlformats.org/officeDocument/2006/relationships/hyperlink" Target="file:///E:\May%2025%20Backup\Biblewayonline\English\2%20colimn%20PDF\Widows%20and%20Others%20In%20Need%202%20column.pdf" TargetMode="External"/><Relationship Id="rId35" Type="http://schemas.openxmlformats.org/officeDocument/2006/relationships/hyperlink" Target="file:///E:\May%2025%20Backup\Biblewayonline\English\2%20colimn%20PDF\Worship%20God%20In%20Spirit%20and%20Truth%202%20column.pdf" TargetMode="External"/><Relationship Id="rId43" Type="http://schemas.openxmlformats.org/officeDocument/2006/relationships/hyperlink" Target="file:///E:\May%2025%20Backup\Biblewayonline\English\2%20colimn%20PDF\Body%20Soul%20Spirit%202%20column.pdf" TargetMode="External"/><Relationship Id="rId48" Type="http://schemas.openxmlformats.org/officeDocument/2006/relationships/hyperlink" Target="file:///E:\May%2025%20Backup\Biblewayonline\English\2%20colimn%20PDF\God's%20Rebuilding%20Process%202%20column.pdf" TargetMode="External"/><Relationship Id="rId56" Type="http://schemas.openxmlformats.org/officeDocument/2006/relationships/hyperlink" Target="file:///E:\May%2025%20Backup\Biblewayonline\English\2%20colimn%20PDF\Holy%20Spirit%202%20column.pdf" TargetMode="External"/><Relationship Id="rId64" Type="http://schemas.openxmlformats.org/officeDocument/2006/relationships/hyperlink" Target="file:///E:\May%2025%20Backup\Biblewayonline\English\2%20colimn%20PDF\Genealogy\genealogy.htm" TargetMode="External"/><Relationship Id="rId8" Type="http://schemas.openxmlformats.org/officeDocument/2006/relationships/image" Target="media/image4.jpeg"/><Relationship Id="rId51" Type="http://schemas.openxmlformats.org/officeDocument/2006/relationships/hyperlink" Target="file:///E:\May%2025%20Backup\Biblewayonline\English\2%20colimn%20PDF\Maximum%20Life%202%20column.pdf" TargetMode="External"/><Relationship Id="rId3" Type="http://schemas.openxmlformats.org/officeDocument/2006/relationships/settings" Target="settings.xml"/><Relationship Id="rId12" Type="http://schemas.openxmlformats.org/officeDocument/2006/relationships/hyperlink" Target="file:///E:\May%2025%20Backup\Biblewayonline\English\2%20colimn%20PDF\How%20Did%20Everything%20Get%20Here%202%20column.pdf" TargetMode="External"/><Relationship Id="rId17" Type="http://schemas.openxmlformats.org/officeDocument/2006/relationships/hyperlink" Target="file:///E:\May%2025%20Backup\Biblewayonline\English\2%20colimn%20PDF\Planned%20Redemption%202%20col.pdf" TargetMode="External"/><Relationship Id="rId25" Type="http://schemas.openxmlformats.org/officeDocument/2006/relationships/hyperlink" Target="file:///E:\May%2025%20Backup\Biblewayonline\English\2%20colimn%20PDF\Myths%20about%20Forgiveness.pdf" TargetMode="External"/><Relationship Id="rId33" Type="http://schemas.openxmlformats.org/officeDocument/2006/relationships/hyperlink" Target="file:///E:\May%2025%20Backup\Biblewayonline\English\2%20colimn%20PDF\Myths%20About%20Misery%202%20column.pdf" TargetMode="External"/><Relationship Id="rId38" Type="http://schemas.openxmlformats.org/officeDocument/2006/relationships/hyperlink" Target="file:///C:\Users\rando\Biblewayonline\English\2%20colimn%20PDF\TYPES%20AND%20METAPHORS.pdf" TargetMode="External"/><Relationship Id="rId46" Type="http://schemas.openxmlformats.org/officeDocument/2006/relationships/hyperlink" Target="file:///E:\May%2025%20Backup\Biblewayonline\English\2%20colimn%20PDF\Christ%20God's%20Mystery%202%20column.pdf" TargetMode="External"/><Relationship Id="rId59" Type="http://schemas.openxmlformats.org/officeDocument/2006/relationships/hyperlink" Target="file:///E:\May%2025%20Backup\Biblewayonline\English\2%20colimn%20PDF\Silence%20of%20Scriptutes%202%20Column.pdf" TargetMode="External"/><Relationship Id="rId20" Type="http://schemas.openxmlformats.org/officeDocument/2006/relationships/hyperlink" Target="file:///E:\May%2025%20Backup\Biblewayonline\English\2%20colimn%20PDF\Time%20Christ%20on%20the%20Earth%202%20column.pdf" TargetMode="External"/><Relationship Id="rId41" Type="http://schemas.openxmlformats.org/officeDocument/2006/relationships/hyperlink" Target="file:///E:\May%2025%20Backup\Biblewayonline\English\2%20colimn%20PDF\United%20In%20Christ%202%20column.pdf" TargetMode="External"/><Relationship Id="rId54" Type="http://schemas.openxmlformats.org/officeDocument/2006/relationships/hyperlink" Target="file:///E:\May%2025%20Backup\Biblewayonline\English\2%20colimn%20PDF\Wonderful%20Words%202%20column.pdf" TargetMode="External"/><Relationship Id="rId62" Type="http://schemas.openxmlformats.org/officeDocument/2006/relationships/hyperlink" Target="file:///E:\May%2025%20Backup\Biblewayonline\English\2%20colimn%20PDF\Compiling%20and%20Translating%20the%20Bible%202%20column.pd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file:///E:\May%2025%20Backup\Biblewayonline\English\2%20colimn%20PDF\Myths%20about%20God%202%20column.pdf" TargetMode="External"/><Relationship Id="rId23" Type="http://schemas.openxmlformats.org/officeDocument/2006/relationships/hyperlink" Target="file:///E:\May%2025%20Backup\Biblewayonline\English\2%20colimn%20PDF\Time%20To%20Decide%202%20column.pdf" TargetMode="External"/><Relationship Id="rId28" Type="http://schemas.openxmlformats.org/officeDocument/2006/relationships/hyperlink" Target="file:///E:\May%2025%20Backup\Biblewayonline\English\2%20colimn%20PDF\Servants%20in%20the%20Kingdom%202%20column.pdf" TargetMode="External"/><Relationship Id="rId36" Type="http://schemas.openxmlformats.org/officeDocument/2006/relationships/hyperlink" Target="file:///C:\Users\rando\Biblewayonline\English\2%20colimn%20PDF\Outlined%20Bible%20%20-%20bound.pdf" TargetMode="External"/><Relationship Id="rId49" Type="http://schemas.openxmlformats.org/officeDocument/2006/relationships/hyperlink" Target="file:///E:\May%2025%20Backup\Biblewayonline\English\2%20colimn%20PDF\Greatest%20Questions%20Ever%20Asked%202column.pdf" TargetMode="External"/><Relationship Id="rId57" Type="http://schemas.openxmlformats.org/officeDocument/2006/relationships/hyperlink" Target="file:///E:\May%2025%20Backup\Biblewayonline\English\2%20colimn%20PDF\Daniel%202%20column.pdf" TargetMode="External"/><Relationship Id="rId10" Type="http://schemas.openxmlformats.org/officeDocument/2006/relationships/image" Target="media/image6.jpeg"/><Relationship Id="rId31" Type="http://schemas.openxmlformats.org/officeDocument/2006/relationships/hyperlink" Target="file:///E:\May%2025%20Backup\Biblewayonline\English\2%20colimn%20PDF\Spiritual%20Milk%202%20column.pdf" TargetMode="External"/><Relationship Id="rId44" Type="http://schemas.openxmlformats.org/officeDocument/2006/relationships/hyperlink" Target="file:///E:\May%2025%20Backup\Biblewayonline\English\2%20colimn%20PDF\Marriage%20and%20Divorce%202%20column.pdf" TargetMode="External"/><Relationship Id="rId52" Type="http://schemas.openxmlformats.org/officeDocument/2006/relationships/hyperlink" Target="file:///E:\May%2025%20Backup\Biblewayonline\English\2%20colimn%20PDF\Promises%20Now%20and%20Forever%20More%202%20Column.pdf" TargetMode="External"/><Relationship Id="rId60" Type="http://schemas.openxmlformats.org/officeDocument/2006/relationships/hyperlink" Target="file:///E:\May%2025%20Backup\Biblewayonline\English\2%20colimn%20PDF\Teachings%20and%20Practices%20From%20AD%20100%20to%20AD%201500%202%20column.pdf"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hyperlink" Target="file:///E:\May%2025%20Backup\Biblewayonline\English\2%20colimn%20PDF\Man%20who%20was%20GOD%20%202%20column.pdf" TargetMode="External"/><Relationship Id="rId18" Type="http://schemas.openxmlformats.org/officeDocument/2006/relationships/hyperlink" Target="file:///E:\May%2025%20Backup\Biblewayonline\English\2%20colimn%20PDF\Messages%20From%20The%20Gospels.pdf" TargetMode="External"/><Relationship Id="rId39" Type="http://schemas.openxmlformats.org/officeDocument/2006/relationships/hyperlink" Target="file:///E:\May%2025%20Backup\Biblewayonline\English\2%20colimn%20PDF\Jesus%20of%20Nazareth%202%20colum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11250</Words>
  <Characters>71551</Characters>
  <Application>Microsoft Office Word</Application>
  <DocSecurity>0</DocSecurity>
  <Lines>2168</Lines>
  <Paragraphs>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dc:creator>
  <cp:keywords/>
  <dc:description/>
  <cp:lastModifiedBy>Randolph</cp:lastModifiedBy>
  <cp:revision>2</cp:revision>
  <dcterms:created xsi:type="dcterms:W3CDTF">2023-09-01T12:38:00Z</dcterms:created>
  <dcterms:modified xsi:type="dcterms:W3CDTF">2023-09-01T12:38:00Z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e7a476c9-a878-48ed-8e73-80b7cefeae6f</vt:lpwstr>
  </property>
</Properties>
</file>